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E9CCE" w14:textId="463DDA8B" w:rsidR="004F1ECF" w:rsidRPr="00F14285" w:rsidRDefault="004F1ECF" w:rsidP="0097120E">
      <w:pPr>
        <w:tabs>
          <w:tab w:val="left" w:pos="3402"/>
        </w:tabs>
        <w:spacing w:before="100" w:beforeAutospacing="1" w:after="100" w:afterAutospacing="1"/>
        <w:rPr>
          <w:rFonts w:asciiTheme="minorHAnsi" w:hAnsiTheme="minorHAnsi" w:cstheme="minorHAnsi"/>
          <w:b/>
          <w:sz w:val="32"/>
          <w:szCs w:val="32"/>
          <w:lang w:val="en-US"/>
        </w:rPr>
      </w:pPr>
    </w:p>
    <w:p w14:paraId="7079315E" w14:textId="77777777" w:rsidR="00FC420B" w:rsidRPr="00F14285" w:rsidRDefault="00FC420B" w:rsidP="0097120E">
      <w:pPr>
        <w:spacing w:before="100" w:beforeAutospacing="1" w:after="100" w:afterAutospacing="1"/>
        <w:rPr>
          <w:rFonts w:asciiTheme="minorHAnsi" w:hAnsiTheme="minorHAnsi" w:cstheme="minorHAnsi"/>
          <w:sz w:val="40"/>
          <w:szCs w:val="40"/>
        </w:rPr>
      </w:pPr>
    </w:p>
    <w:p w14:paraId="57AF90BE" w14:textId="26754A8C" w:rsidR="004F1ECF" w:rsidRPr="00F14285" w:rsidRDefault="00FC420B" w:rsidP="38303233">
      <w:pPr>
        <w:spacing w:before="100" w:beforeAutospacing="1" w:after="100" w:afterAutospacing="1"/>
        <w:rPr>
          <w:rFonts w:asciiTheme="minorHAnsi" w:hAnsiTheme="minorHAnsi" w:cstheme="minorBidi"/>
          <w:b/>
          <w:bCs/>
          <w:sz w:val="40"/>
          <w:szCs w:val="40"/>
          <w:lang w:eastAsia="zh-CN"/>
        </w:rPr>
      </w:pPr>
      <w:r w:rsidRPr="00F14285">
        <w:rPr>
          <w:rFonts w:asciiTheme="minorHAnsi" w:hAnsiTheme="minorHAnsi" w:cstheme="minorBidi"/>
          <w:b/>
          <w:bCs/>
          <w:sz w:val="40"/>
          <w:szCs w:val="40"/>
        </w:rPr>
        <w:t xml:space="preserve">CFIHOS – Implementation Guide for Contractor </w:t>
      </w:r>
      <w:r w:rsidR="00BA7BBC" w:rsidRPr="00F14285">
        <w:rPr>
          <w:rFonts w:asciiTheme="minorHAnsi" w:hAnsiTheme="minorHAnsi" w:cstheme="minorBidi"/>
          <w:b/>
          <w:bCs/>
          <w:sz w:val="40"/>
          <w:szCs w:val="40"/>
          <w:lang w:eastAsia="zh-CN"/>
        </w:rPr>
        <w:t>承包方实施指南</w:t>
      </w:r>
    </w:p>
    <w:p w14:paraId="44D051EC" w14:textId="77777777" w:rsidR="004F1ECF" w:rsidRPr="00F14285" w:rsidRDefault="004F1ECF" w:rsidP="0097120E">
      <w:pPr>
        <w:tabs>
          <w:tab w:val="left" w:pos="3402"/>
        </w:tabs>
        <w:spacing w:before="100" w:beforeAutospacing="1" w:after="100" w:afterAutospacing="1"/>
        <w:rPr>
          <w:rFonts w:asciiTheme="minorHAnsi" w:hAnsiTheme="minorHAnsi" w:cstheme="minorHAnsi"/>
          <w:sz w:val="32"/>
          <w:szCs w:val="32"/>
        </w:rPr>
      </w:pPr>
    </w:p>
    <w:p w14:paraId="0B7E01E2" w14:textId="77777777" w:rsidR="00F3338C" w:rsidRPr="00F14285" w:rsidRDefault="00F3338C" w:rsidP="0097120E">
      <w:pPr>
        <w:tabs>
          <w:tab w:val="left" w:pos="3402"/>
        </w:tabs>
        <w:spacing w:before="100" w:beforeAutospacing="1" w:after="100" w:afterAutospacing="1"/>
        <w:rPr>
          <w:rFonts w:asciiTheme="minorHAnsi" w:hAnsiTheme="minorHAnsi" w:cstheme="minorHAnsi"/>
          <w:sz w:val="32"/>
          <w:szCs w:val="32"/>
        </w:rPr>
      </w:pPr>
    </w:p>
    <w:p w14:paraId="336FD0B6" w14:textId="4262711D" w:rsidR="00F3338C" w:rsidRPr="00F14285" w:rsidRDefault="00F3338C" w:rsidP="0097120E">
      <w:pPr>
        <w:tabs>
          <w:tab w:val="left" w:pos="3402"/>
        </w:tabs>
        <w:spacing w:before="100" w:beforeAutospacing="1" w:after="100" w:afterAutospacing="1"/>
        <w:rPr>
          <w:rFonts w:asciiTheme="minorHAnsi" w:hAnsiTheme="minorHAnsi" w:cstheme="minorHAnsi"/>
          <w:sz w:val="32"/>
          <w:szCs w:val="32"/>
        </w:rPr>
      </w:pPr>
    </w:p>
    <w:p w14:paraId="559A3D0D" w14:textId="1924FB8F" w:rsidR="004F1ECF" w:rsidRPr="00F14285" w:rsidRDefault="004F1ECF" w:rsidP="0097120E">
      <w:pPr>
        <w:tabs>
          <w:tab w:val="left" w:pos="3402"/>
        </w:tabs>
        <w:spacing w:before="100" w:beforeAutospacing="1" w:after="100" w:afterAutospacing="1"/>
        <w:rPr>
          <w:rFonts w:asciiTheme="minorHAnsi" w:hAnsiTheme="minorHAnsi" w:cstheme="minorHAnsi"/>
          <w:sz w:val="32"/>
          <w:szCs w:val="32"/>
        </w:rPr>
      </w:pPr>
    </w:p>
    <w:p w14:paraId="61266A79" w14:textId="77777777" w:rsidR="00065B17" w:rsidRPr="00F14285" w:rsidRDefault="00065B17" w:rsidP="0097120E">
      <w:pPr>
        <w:tabs>
          <w:tab w:val="left" w:pos="3402"/>
        </w:tabs>
        <w:spacing w:before="100" w:beforeAutospacing="1" w:after="100" w:afterAutospacing="1"/>
        <w:rPr>
          <w:rFonts w:asciiTheme="minorHAnsi" w:hAnsiTheme="minorHAnsi" w:cstheme="minorHAnsi"/>
          <w:sz w:val="32"/>
          <w:szCs w:val="32"/>
        </w:rPr>
      </w:pPr>
    </w:p>
    <w:p w14:paraId="09C23DD2" w14:textId="4D27EB58" w:rsidR="00F3338C" w:rsidRPr="00F14285" w:rsidRDefault="00F3338C" w:rsidP="0097120E">
      <w:pPr>
        <w:tabs>
          <w:tab w:val="left" w:pos="3402"/>
        </w:tabs>
        <w:spacing w:before="100" w:beforeAutospacing="1" w:after="100" w:afterAutospacing="1"/>
        <w:rPr>
          <w:rFonts w:asciiTheme="minorHAnsi" w:hAnsiTheme="minorHAnsi" w:cstheme="minorHAnsi"/>
          <w:sz w:val="32"/>
          <w:szCs w:val="32"/>
        </w:rPr>
      </w:pPr>
    </w:p>
    <w:p w14:paraId="0F7C7134" w14:textId="5D7D165A"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22CF6206" w14:textId="4D52DFF7"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7F66DEFE" w14:textId="24A9E757"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251CAAC8" w14:textId="05FA6528"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720767BA" w14:textId="7CBADD29"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27C3748B" w14:textId="474F4F79"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48A8B863" w14:textId="0870E0B8"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742BA405" w14:textId="132C33E0"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3EE84CAB" w14:textId="1A4808AB" w:rsidR="003946B0" w:rsidRPr="00F14285" w:rsidRDefault="003946B0" w:rsidP="003946B0">
      <w:pPr>
        <w:spacing w:before="100" w:beforeAutospacing="1" w:after="100" w:afterAutospacing="1" w:line="325" w:lineRule="exact"/>
        <w:textAlignment w:val="baseline"/>
        <w:rPr>
          <w:rFonts w:asciiTheme="minorHAnsi" w:eastAsia="Microsoft Yi Baiti" w:hAnsiTheme="minorHAnsi" w:cstheme="minorHAnsi"/>
          <w:b/>
          <w:bCs/>
          <w:spacing w:val="21"/>
          <w:sz w:val="32"/>
          <w:szCs w:val="32"/>
        </w:rPr>
      </w:pPr>
      <w:r w:rsidRPr="00F14285">
        <w:rPr>
          <w:rFonts w:asciiTheme="minorHAnsi" w:eastAsia="Microsoft Yi Baiti" w:hAnsiTheme="minorHAnsi" w:cstheme="minorHAnsi"/>
          <w:b/>
          <w:bCs/>
          <w:spacing w:val="21"/>
          <w:sz w:val="32"/>
          <w:szCs w:val="32"/>
        </w:rPr>
        <w:lastRenderedPageBreak/>
        <w:t>Acknowledgements</w:t>
      </w:r>
      <w:r w:rsidR="00E90043" w:rsidRPr="00F14285">
        <w:rPr>
          <w:rFonts w:asciiTheme="minorHAnsi" w:eastAsia="Microsoft Yi Baiti" w:hAnsiTheme="minorHAnsi" w:cstheme="minorHAnsi"/>
          <w:b/>
          <w:bCs/>
          <w:spacing w:val="21"/>
          <w:sz w:val="32"/>
          <w:szCs w:val="32"/>
        </w:rPr>
        <w:t xml:space="preserve"> </w:t>
      </w:r>
      <w:proofErr w:type="spellStart"/>
      <w:r w:rsidRPr="00F14285">
        <w:rPr>
          <w:rFonts w:asciiTheme="minorHAnsi" w:eastAsia="宋体" w:hAnsiTheme="minorHAnsi" w:cstheme="minorHAnsi"/>
          <w:b/>
          <w:bCs/>
          <w:spacing w:val="21"/>
          <w:sz w:val="32"/>
          <w:szCs w:val="32"/>
        </w:rPr>
        <w:t>致谢</w:t>
      </w:r>
      <w:proofErr w:type="spellEnd"/>
    </w:p>
    <w:p w14:paraId="0637D149" w14:textId="77777777" w:rsidR="004841C7" w:rsidRPr="00F14285" w:rsidRDefault="004841C7" w:rsidP="004841C7">
      <w:pPr>
        <w:spacing w:before="100" w:beforeAutospacing="1" w:after="100" w:afterAutospacing="1" w:line="240" w:lineRule="auto"/>
        <w:textAlignment w:val="baseline"/>
        <w:rPr>
          <w:rFonts w:asciiTheme="minorHAnsi" w:hAnsiTheme="minorHAnsi" w:cstheme="minorHAnsi"/>
          <w:sz w:val="24"/>
          <w:szCs w:val="24"/>
        </w:rPr>
      </w:pPr>
      <w:r w:rsidRPr="00F14285">
        <w:rPr>
          <w:rFonts w:asciiTheme="minorHAnsi" w:hAnsiTheme="minorHAnsi" w:cstheme="minorHAnsi"/>
          <w:sz w:val="24"/>
          <w:szCs w:val="24"/>
        </w:rPr>
        <w:t xml:space="preserve">In 2012, Shell approached Netherlands-based process industry organization USPI to explore turning their corporate information standard into an industry-wide standard. The result was the CFIHOS (Capital Facilities Information Handover Specification) project. </w:t>
      </w:r>
    </w:p>
    <w:p w14:paraId="2664A35B" w14:textId="12201A2B" w:rsidR="004841C7" w:rsidRPr="00F14285" w:rsidRDefault="008076EE" w:rsidP="004841C7">
      <w:pPr>
        <w:spacing w:before="100" w:beforeAutospacing="1" w:after="100" w:afterAutospacing="1" w:line="240" w:lineRule="auto"/>
        <w:textAlignment w:val="baseline"/>
        <w:rPr>
          <w:rFonts w:asciiTheme="minorHAnsi" w:hAnsiTheme="minorHAnsi" w:cstheme="minorHAnsi"/>
          <w:sz w:val="24"/>
          <w:szCs w:val="24"/>
          <w:lang w:eastAsia="zh-CN"/>
        </w:rPr>
      </w:pPr>
      <w:r w:rsidRPr="00F14285">
        <w:rPr>
          <w:rFonts w:asciiTheme="minorHAnsi" w:hAnsiTheme="minorHAnsi" w:cstheme="minorHAnsi" w:hint="eastAsia"/>
          <w:sz w:val="24"/>
          <w:szCs w:val="24"/>
          <w:lang w:eastAsia="zh-CN"/>
        </w:rPr>
        <w:t>壳牌于</w:t>
      </w:r>
      <w:r w:rsidRPr="00F14285">
        <w:rPr>
          <w:rFonts w:asciiTheme="minorHAnsi" w:hAnsiTheme="minorHAnsi" w:cstheme="minorHAnsi" w:hint="eastAsia"/>
          <w:sz w:val="24"/>
          <w:szCs w:val="24"/>
          <w:lang w:eastAsia="zh-CN"/>
        </w:rPr>
        <w:t>2012</w:t>
      </w:r>
      <w:r w:rsidRPr="00F14285">
        <w:rPr>
          <w:rFonts w:asciiTheme="minorHAnsi" w:hAnsiTheme="minorHAnsi" w:cstheme="minorHAnsi" w:hint="eastAsia"/>
          <w:sz w:val="24"/>
          <w:szCs w:val="24"/>
          <w:lang w:eastAsia="zh-CN"/>
        </w:rPr>
        <w:t>年与总部位于荷兰的流程工业组织</w:t>
      </w:r>
      <w:r w:rsidRPr="00F14285">
        <w:rPr>
          <w:rFonts w:asciiTheme="minorHAnsi" w:hAnsiTheme="minorHAnsi" w:cstheme="minorHAnsi" w:hint="eastAsia"/>
          <w:sz w:val="24"/>
          <w:szCs w:val="24"/>
          <w:lang w:eastAsia="zh-CN"/>
        </w:rPr>
        <w:t>USPI</w:t>
      </w:r>
      <w:r w:rsidRPr="00F14285">
        <w:rPr>
          <w:rFonts w:asciiTheme="minorHAnsi" w:hAnsiTheme="minorHAnsi" w:cstheme="minorHAnsi" w:hint="eastAsia"/>
          <w:sz w:val="24"/>
          <w:szCs w:val="24"/>
          <w:lang w:eastAsia="zh-CN"/>
        </w:rPr>
        <w:t>（荷兰流程工业协会）接洽，希望将其企业信息标准转化为行业标准，因而形成了</w:t>
      </w:r>
      <w:r w:rsidRPr="00F14285">
        <w:rPr>
          <w:rFonts w:asciiTheme="minorHAnsi" w:hAnsiTheme="minorHAnsi" w:cstheme="minorHAnsi" w:hint="eastAsia"/>
          <w:sz w:val="24"/>
          <w:szCs w:val="24"/>
          <w:lang w:eastAsia="zh-CN"/>
        </w:rPr>
        <w:t>CFIHOS</w:t>
      </w:r>
      <w:r w:rsidRPr="00F14285">
        <w:rPr>
          <w:rFonts w:asciiTheme="minorHAnsi" w:hAnsiTheme="minorHAnsi" w:cstheme="minorHAnsi" w:hint="eastAsia"/>
          <w:sz w:val="24"/>
          <w:szCs w:val="24"/>
          <w:lang w:eastAsia="zh-CN"/>
        </w:rPr>
        <w:t>（资产密集型设施信息移交规范）项目</w:t>
      </w:r>
      <w:r w:rsidR="004841C7" w:rsidRPr="00F14285">
        <w:rPr>
          <w:rFonts w:asciiTheme="minorHAnsi" w:hAnsiTheme="minorHAnsi" w:cstheme="minorHAnsi" w:hint="eastAsia"/>
          <w:sz w:val="24"/>
          <w:szCs w:val="24"/>
          <w:lang w:eastAsia="zh-CN"/>
        </w:rPr>
        <w:t>。</w:t>
      </w:r>
    </w:p>
    <w:p w14:paraId="7DDB989F" w14:textId="77777777" w:rsidR="004841C7" w:rsidRPr="00F14285" w:rsidRDefault="004841C7" w:rsidP="004841C7">
      <w:pPr>
        <w:spacing w:before="100" w:beforeAutospacing="1" w:after="100" w:afterAutospacing="1" w:line="240" w:lineRule="auto"/>
        <w:textAlignment w:val="baseline"/>
        <w:rPr>
          <w:rFonts w:asciiTheme="minorHAnsi" w:hAnsiTheme="minorHAnsi" w:cstheme="minorHAnsi"/>
          <w:sz w:val="24"/>
          <w:szCs w:val="24"/>
        </w:rPr>
      </w:pPr>
      <w:r w:rsidRPr="00F14285">
        <w:rPr>
          <w:rFonts w:asciiTheme="minorHAnsi" w:hAnsiTheme="minorHAnsi" w:cstheme="minorHAnsi"/>
          <w:sz w:val="24"/>
          <w:szCs w:val="24"/>
        </w:rPr>
        <w:t xml:space="preserve">Its aim is to offer practical, standardized specifications for information handover that work across the supply chain – operators, contractors and suppliers. The most recent CFIHOS industry standard (Version 1.4) was published in October 2019 by USPI with support from the Engineering Advancement Association of Japan (ENAA). This document, describing the scope and procedures of CFIHOS, is part of this standard.  </w:t>
      </w:r>
    </w:p>
    <w:p w14:paraId="6C7AFF4C" w14:textId="4B186973" w:rsidR="004841C7" w:rsidRPr="00F14285" w:rsidRDefault="00FE0547" w:rsidP="004841C7">
      <w:pPr>
        <w:spacing w:before="100" w:beforeAutospacing="1" w:after="100" w:afterAutospacing="1" w:line="240" w:lineRule="auto"/>
        <w:textAlignment w:val="baseline"/>
        <w:rPr>
          <w:rFonts w:asciiTheme="minorHAnsi" w:hAnsiTheme="minorHAnsi" w:cstheme="minorHAnsi"/>
          <w:sz w:val="24"/>
          <w:szCs w:val="24"/>
          <w:lang w:eastAsia="zh-CN"/>
        </w:rPr>
      </w:pPr>
      <w:r w:rsidRPr="00FE0547">
        <w:rPr>
          <w:rFonts w:asciiTheme="minorHAnsi" w:hAnsiTheme="minorHAnsi" w:cstheme="minorHAnsi"/>
          <w:sz w:val="24"/>
          <w:szCs w:val="24"/>
          <w:lang w:eastAsia="zh-CN"/>
        </w:rPr>
        <w:t>CFIHOS</w:t>
      </w:r>
      <w:r w:rsidRPr="00FE0547">
        <w:rPr>
          <w:rFonts w:asciiTheme="minorHAnsi" w:eastAsia="宋体" w:hAnsiTheme="minorHAnsi" w:cstheme="minorHAnsi"/>
          <w:sz w:val="24"/>
          <w:szCs w:val="24"/>
          <w:lang w:eastAsia="zh-CN"/>
        </w:rPr>
        <w:t>项目旨在为信息移交提供实用标准化规范，该规范适用于整个供应链</w:t>
      </w:r>
      <w:r w:rsidRPr="00FE0547">
        <w:rPr>
          <w:rFonts w:asciiTheme="minorHAnsi" w:eastAsia="宋体" w:hAnsiTheme="minorHAnsi" w:cstheme="minorHAnsi"/>
          <w:sz w:val="24"/>
          <w:szCs w:val="24"/>
          <w:lang w:eastAsia="zh-CN"/>
        </w:rPr>
        <w:t>——</w:t>
      </w:r>
      <w:r w:rsidRPr="00FE0547">
        <w:rPr>
          <w:rFonts w:asciiTheme="minorHAnsi" w:eastAsia="宋体" w:hAnsiTheme="minorHAnsi" w:cstheme="minorHAnsi"/>
          <w:sz w:val="24"/>
          <w:szCs w:val="24"/>
          <w:lang w:eastAsia="zh-CN"/>
        </w:rPr>
        <w:t>运行方、承包方和供应方</w:t>
      </w:r>
      <w:r w:rsidR="00712F19" w:rsidRPr="00F14285">
        <w:rPr>
          <w:rFonts w:asciiTheme="minorHAnsi" w:eastAsia="宋体" w:hAnsiTheme="minorHAnsi" w:cstheme="minorHAnsi"/>
          <w:sz w:val="24"/>
          <w:szCs w:val="24"/>
          <w:lang w:eastAsia="zh-CN"/>
        </w:rPr>
        <w:t>。</w:t>
      </w:r>
      <w:r w:rsidR="00712F19" w:rsidRPr="00F14285">
        <w:rPr>
          <w:rFonts w:asciiTheme="minorHAnsi" w:hAnsiTheme="minorHAnsi" w:cstheme="minorHAnsi"/>
          <w:sz w:val="24"/>
          <w:szCs w:val="24"/>
          <w:lang w:eastAsia="zh-CN"/>
        </w:rPr>
        <w:t>CFIHOS 1.4</w:t>
      </w:r>
      <w:r w:rsidR="00712F19" w:rsidRPr="00F14285">
        <w:rPr>
          <w:rFonts w:asciiTheme="minorHAnsi" w:eastAsia="宋体" w:hAnsiTheme="minorHAnsi" w:cstheme="minorHAnsi"/>
          <w:sz w:val="24"/>
          <w:szCs w:val="24"/>
          <w:lang w:eastAsia="zh-CN"/>
        </w:rPr>
        <w:t>版是由</w:t>
      </w:r>
      <w:r w:rsidR="00712F19" w:rsidRPr="00F14285">
        <w:rPr>
          <w:rFonts w:asciiTheme="minorHAnsi" w:hAnsiTheme="minorHAnsi" w:cstheme="minorHAnsi"/>
          <w:sz w:val="24"/>
          <w:szCs w:val="24"/>
          <w:lang w:eastAsia="zh-CN"/>
        </w:rPr>
        <w:t>USPI</w:t>
      </w:r>
      <w:r w:rsidR="00712F19" w:rsidRPr="00F14285">
        <w:rPr>
          <w:rFonts w:asciiTheme="minorHAnsi" w:eastAsia="宋体" w:hAnsiTheme="minorHAnsi" w:cstheme="minorHAnsi"/>
          <w:sz w:val="24"/>
          <w:szCs w:val="24"/>
          <w:lang w:eastAsia="zh-CN"/>
        </w:rPr>
        <w:t>在</w:t>
      </w:r>
      <w:r w:rsidR="00712F19" w:rsidRPr="00F14285">
        <w:rPr>
          <w:rFonts w:asciiTheme="minorHAnsi" w:hAnsiTheme="minorHAnsi" w:cstheme="minorHAnsi"/>
          <w:sz w:val="24"/>
          <w:szCs w:val="24"/>
          <w:lang w:eastAsia="zh-CN"/>
        </w:rPr>
        <w:t>ENAA</w:t>
      </w:r>
      <w:r w:rsidR="00712F19" w:rsidRPr="00F14285">
        <w:rPr>
          <w:rFonts w:asciiTheme="minorHAnsi" w:eastAsia="宋体" w:hAnsiTheme="minorHAnsi" w:cstheme="minorHAnsi"/>
          <w:sz w:val="24"/>
          <w:szCs w:val="24"/>
          <w:lang w:eastAsia="zh-CN"/>
        </w:rPr>
        <w:t>（日本工程协会）支持下发布的最新版，于</w:t>
      </w:r>
      <w:r w:rsidR="00712F19" w:rsidRPr="00F14285">
        <w:rPr>
          <w:rFonts w:asciiTheme="minorHAnsi" w:hAnsiTheme="minorHAnsi" w:cstheme="minorHAnsi"/>
          <w:sz w:val="24"/>
          <w:szCs w:val="24"/>
          <w:lang w:eastAsia="zh-CN"/>
        </w:rPr>
        <w:t>2019</w:t>
      </w:r>
      <w:r w:rsidR="00712F19" w:rsidRPr="00F14285">
        <w:rPr>
          <w:rFonts w:asciiTheme="minorHAnsi" w:eastAsia="宋体" w:hAnsiTheme="minorHAnsi" w:cstheme="minorHAnsi"/>
          <w:sz w:val="24"/>
          <w:szCs w:val="24"/>
          <w:lang w:eastAsia="zh-CN"/>
        </w:rPr>
        <w:t>年</w:t>
      </w:r>
      <w:r w:rsidR="00712F19" w:rsidRPr="00F14285">
        <w:rPr>
          <w:rFonts w:asciiTheme="minorHAnsi" w:hAnsiTheme="minorHAnsi" w:cstheme="minorHAnsi"/>
          <w:sz w:val="24"/>
          <w:szCs w:val="24"/>
          <w:lang w:eastAsia="zh-CN"/>
        </w:rPr>
        <w:t>10</w:t>
      </w:r>
      <w:r w:rsidR="00712F19" w:rsidRPr="00F14285">
        <w:rPr>
          <w:rFonts w:asciiTheme="minorHAnsi" w:eastAsia="宋体" w:hAnsiTheme="minorHAnsi" w:cstheme="minorHAnsi"/>
          <w:sz w:val="24"/>
          <w:szCs w:val="24"/>
          <w:lang w:eastAsia="zh-CN"/>
        </w:rPr>
        <w:t>月发布。本文件描述</w:t>
      </w:r>
      <w:r w:rsidR="00712F19" w:rsidRPr="00F14285">
        <w:rPr>
          <w:rFonts w:asciiTheme="minorHAnsi" w:hAnsiTheme="minorHAnsi" w:cstheme="minorHAnsi"/>
          <w:sz w:val="24"/>
          <w:szCs w:val="24"/>
          <w:lang w:eastAsia="zh-CN"/>
        </w:rPr>
        <w:t>CFIHOS</w:t>
      </w:r>
      <w:r w:rsidR="00712F19" w:rsidRPr="00F14285">
        <w:rPr>
          <w:rFonts w:asciiTheme="minorHAnsi" w:eastAsia="宋体" w:hAnsiTheme="minorHAnsi" w:cstheme="minorHAnsi"/>
          <w:sz w:val="24"/>
          <w:szCs w:val="24"/>
          <w:lang w:eastAsia="zh-CN"/>
        </w:rPr>
        <w:t>的</w:t>
      </w:r>
      <w:r w:rsidR="00424708" w:rsidRPr="00F14285">
        <w:rPr>
          <w:rFonts w:asciiTheme="minorHAnsi" w:hAnsiTheme="minorHAnsi" w:cstheme="minorHAnsi"/>
          <w:sz w:val="24"/>
          <w:szCs w:val="24"/>
          <w:lang w:eastAsia="zh-CN"/>
        </w:rPr>
        <w:t>承包方实施指南</w:t>
      </w:r>
      <w:r w:rsidR="004841C7" w:rsidRPr="00F14285">
        <w:rPr>
          <w:rFonts w:asciiTheme="minorHAnsi" w:hAnsiTheme="minorHAnsi" w:cstheme="minorHAnsi"/>
          <w:sz w:val="24"/>
          <w:szCs w:val="24"/>
          <w:lang w:eastAsia="zh-CN"/>
        </w:rPr>
        <w:t>，是该标准的一部分。</w:t>
      </w:r>
    </w:p>
    <w:p w14:paraId="45A10A69" w14:textId="0CC5632C" w:rsidR="004841C7" w:rsidRPr="00F14285" w:rsidRDefault="004841C7" w:rsidP="004841C7">
      <w:pPr>
        <w:spacing w:before="100" w:beforeAutospacing="1" w:after="100" w:afterAutospacing="1" w:line="240" w:lineRule="auto"/>
        <w:textAlignment w:val="baseline"/>
        <w:rPr>
          <w:rFonts w:asciiTheme="minorHAnsi" w:hAnsiTheme="minorHAnsi" w:cstheme="minorHAnsi"/>
          <w:sz w:val="24"/>
          <w:szCs w:val="24"/>
        </w:rPr>
      </w:pPr>
      <w:r w:rsidRPr="00F14285">
        <w:rPr>
          <w:rFonts w:asciiTheme="minorHAnsi" w:hAnsiTheme="minorHAnsi" w:cstheme="minorHAnsi"/>
          <w:sz w:val="24"/>
          <w:szCs w:val="24"/>
        </w:rPr>
        <w:t>Following a member vote in 2019, the future governance, development, and maintenance of the CFIHOS project and standard moved from USPI to IOGP in January 2020, becoming Joint Industry Project (JIP)</w:t>
      </w:r>
      <w:r w:rsidR="00C62025">
        <w:rPr>
          <w:rFonts w:asciiTheme="minorHAnsi" w:hAnsiTheme="minorHAnsi" w:cstheme="minorHAnsi"/>
          <w:sz w:val="24"/>
          <w:szCs w:val="24"/>
        </w:rPr>
        <w:t xml:space="preserve"> </w:t>
      </w:r>
      <w:r w:rsidRPr="00F14285">
        <w:rPr>
          <w:rFonts w:asciiTheme="minorHAnsi" w:hAnsiTheme="minorHAnsi" w:cstheme="minorHAnsi"/>
          <w:sz w:val="24"/>
          <w:szCs w:val="24"/>
        </w:rPr>
        <w:t>36.</w:t>
      </w:r>
    </w:p>
    <w:p w14:paraId="49FD8424" w14:textId="0723BF36" w:rsidR="003946B0" w:rsidRPr="00F14285" w:rsidRDefault="00EC6412" w:rsidP="004841C7">
      <w:pPr>
        <w:spacing w:before="100" w:beforeAutospacing="1" w:after="100" w:afterAutospacing="1" w:line="240" w:lineRule="auto"/>
        <w:textAlignment w:val="baseline"/>
        <w:rPr>
          <w:rFonts w:asciiTheme="minorHAnsi" w:eastAsia="宋体" w:hAnsiTheme="minorHAnsi" w:cstheme="minorHAnsi"/>
          <w:bCs/>
          <w:spacing w:val="2"/>
          <w:sz w:val="24"/>
          <w:szCs w:val="24"/>
          <w:lang w:eastAsia="zh-CN"/>
        </w:rPr>
      </w:pPr>
      <w:r w:rsidRPr="00F14285">
        <w:rPr>
          <w:rFonts w:asciiTheme="minorHAnsi" w:hAnsiTheme="minorHAnsi" w:cstheme="minorHAnsi"/>
          <w:sz w:val="24"/>
          <w:szCs w:val="24"/>
          <w:lang w:eastAsia="zh-CN"/>
        </w:rPr>
        <w:t>2019</w:t>
      </w:r>
      <w:r w:rsidRPr="00F14285">
        <w:rPr>
          <w:rFonts w:asciiTheme="minorHAnsi" w:eastAsia="宋体" w:hAnsiTheme="minorHAnsi" w:cstheme="minorHAnsi"/>
          <w:sz w:val="24"/>
          <w:szCs w:val="24"/>
          <w:lang w:eastAsia="zh-CN"/>
        </w:rPr>
        <w:t>年经成员投票表决，</w:t>
      </w:r>
      <w:r w:rsidRPr="00F14285">
        <w:rPr>
          <w:rFonts w:asciiTheme="minorHAnsi" w:hAnsiTheme="minorHAnsi" w:cstheme="minorHAnsi"/>
          <w:sz w:val="24"/>
          <w:szCs w:val="24"/>
          <w:lang w:eastAsia="zh-CN"/>
        </w:rPr>
        <w:t>CFIHOS</w:t>
      </w:r>
      <w:r w:rsidRPr="00F14285">
        <w:rPr>
          <w:rFonts w:asciiTheme="minorHAnsi" w:eastAsia="宋体" w:hAnsiTheme="minorHAnsi" w:cstheme="minorHAnsi"/>
          <w:sz w:val="24"/>
          <w:szCs w:val="24"/>
          <w:lang w:eastAsia="zh-CN"/>
        </w:rPr>
        <w:t>项目和标准的未来治理、编制和维护于</w:t>
      </w:r>
      <w:r w:rsidRPr="00F14285">
        <w:rPr>
          <w:rFonts w:asciiTheme="minorHAnsi" w:hAnsiTheme="minorHAnsi" w:cstheme="minorHAnsi"/>
          <w:sz w:val="24"/>
          <w:szCs w:val="24"/>
          <w:lang w:eastAsia="zh-CN"/>
        </w:rPr>
        <w:t>2020</w:t>
      </w:r>
      <w:r w:rsidRPr="00F14285">
        <w:rPr>
          <w:rFonts w:asciiTheme="minorHAnsi" w:eastAsia="宋体" w:hAnsiTheme="minorHAnsi" w:cstheme="minorHAnsi"/>
          <w:sz w:val="24"/>
          <w:szCs w:val="24"/>
          <w:lang w:eastAsia="zh-CN"/>
        </w:rPr>
        <w:t>年</w:t>
      </w:r>
      <w:r w:rsidRPr="00F14285">
        <w:rPr>
          <w:rFonts w:asciiTheme="minorHAnsi" w:hAnsiTheme="minorHAnsi" w:cstheme="minorHAnsi"/>
          <w:sz w:val="24"/>
          <w:szCs w:val="24"/>
          <w:lang w:eastAsia="zh-CN"/>
        </w:rPr>
        <w:t>1</w:t>
      </w:r>
      <w:r w:rsidRPr="00F14285">
        <w:rPr>
          <w:rFonts w:asciiTheme="minorHAnsi" w:eastAsia="宋体" w:hAnsiTheme="minorHAnsi" w:cstheme="minorHAnsi"/>
          <w:sz w:val="24"/>
          <w:szCs w:val="24"/>
          <w:lang w:eastAsia="zh-CN"/>
        </w:rPr>
        <w:t>月从</w:t>
      </w:r>
      <w:r w:rsidRPr="00F14285">
        <w:rPr>
          <w:rFonts w:asciiTheme="minorHAnsi" w:hAnsiTheme="minorHAnsi" w:cstheme="minorHAnsi"/>
          <w:sz w:val="24"/>
          <w:szCs w:val="24"/>
          <w:lang w:eastAsia="zh-CN"/>
        </w:rPr>
        <w:t>USPI</w:t>
      </w:r>
      <w:r w:rsidRPr="00F14285">
        <w:rPr>
          <w:rFonts w:asciiTheme="minorHAnsi" w:eastAsia="宋体" w:hAnsiTheme="minorHAnsi" w:cstheme="minorHAnsi"/>
          <w:sz w:val="24"/>
          <w:szCs w:val="24"/>
          <w:lang w:eastAsia="zh-CN"/>
        </w:rPr>
        <w:t>移至</w:t>
      </w:r>
      <w:r w:rsidRPr="00F14285">
        <w:rPr>
          <w:rFonts w:asciiTheme="minorHAnsi" w:hAnsiTheme="minorHAnsi" w:cstheme="minorHAnsi"/>
          <w:sz w:val="24"/>
          <w:szCs w:val="24"/>
          <w:lang w:eastAsia="zh-CN"/>
        </w:rPr>
        <w:t>IOGP</w:t>
      </w:r>
      <w:r w:rsidRPr="00F14285">
        <w:rPr>
          <w:rFonts w:asciiTheme="minorHAnsi" w:eastAsia="宋体" w:hAnsiTheme="minorHAnsi" w:cstheme="minorHAnsi"/>
          <w:sz w:val="24"/>
          <w:szCs w:val="24"/>
          <w:lang w:eastAsia="zh-CN"/>
        </w:rPr>
        <w:t>（国际油气生产方协会），成为</w:t>
      </w:r>
      <w:r w:rsidRPr="00F14285">
        <w:rPr>
          <w:rFonts w:asciiTheme="minorHAnsi" w:hAnsiTheme="minorHAnsi" w:cstheme="minorHAnsi"/>
          <w:sz w:val="24"/>
          <w:szCs w:val="24"/>
          <w:lang w:eastAsia="zh-CN"/>
        </w:rPr>
        <w:t>JIP36</w:t>
      </w:r>
      <w:r w:rsidRPr="00F14285">
        <w:rPr>
          <w:rFonts w:asciiTheme="minorHAnsi" w:eastAsia="宋体" w:hAnsiTheme="minorHAnsi" w:cstheme="minorHAnsi"/>
          <w:sz w:val="24"/>
          <w:szCs w:val="24"/>
          <w:lang w:eastAsia="zh-CN"/>
        </w:rPr>
        <w:t>（第</w:t>
      </w:r>
      <w:r w:rsidRPr="00F14285">
        <w:rPr>
          <w:rFonts w:asciiTheme="minorHAnsi" w:hAnsiTheme="minorHAnsi" w:cstheme="minorHAnsi"/>
          <w:sz w:val="24"/>
          <w:szCs w:val="24"/>
          <w:lang w:eastAsia="zh-CN"/>
        </w:rPr>
        <w:t>36</w:t>
      </w:r>
      <w:r w:rsidRPr="00F14285">
        <w:rPr>
          <w:rFonts w:asciiTheme="minorHAnsi" w:eastAsia="宋体" w:hAnsiTheme="minorHAnsi" w:cstheme="minorHAnsi"/>
          <w:sz w:val="24"/>
          <w:szCs w:val="24"/>
          <w:lang w:eastAsia="zh-CN"/>
        </w:rPr>
        <w:t>号联合工业项目）</w:t>
      </w:r>
      <w:r w:rsidR="003946B0" w:rsidRPr="00F14285">
        <w:rPr>
          <w:rFonts w:asciiTheme="minorHAnsi" w:eastAsia="宋体" w:hAnsiTheme="minorHAnsi" w:cstheme="minorHAnsi"/>
          <w:bCs/>
          <w:spacing w:val="2"/>
          <w:sz w:val="24"/>
          <w:szCs w:val="24"/>
          <w:lang w:eastAsia="zh-CN"/>
        </w:rPr>
        <w:t>。</w:t>
      </w:r>
    </w:p>
    <w:p w14:paraId="5547F515" w14:textId="77777777" w:rsidR="004D026E" w:rsidRPr="000059B8" w:rsidRDefault="004D026E" w:rsidP="004D026E">
      <w:pPr>
        <w:spacing w:before="100" w:beforeAutospacing="1" w:after="100" w:afterAutospacing="1" w:line="240" w:lineRule="auto"/>
        <w:textAlignment w:val="baseline"/>
        <w:rPr>
          <w:rFonts w:asciiTheme="minorHAnsi" w:hAnsiTheme="minorHAnsi" w:cstheme="minorHAnsi"/>
          <w:b/>
          <w:color w:val="44964C" w:themeColor="background1" w:themeShade="80"/>
          <w:sz w:val="24"/>
          <w:szCs w:val="24"/>
        </w:rPr>
      </w:pPr>
      <w:r w:rsidRPr="000059B8">
        <w:rPr>
          <w:rFonts w:asciiTheme="minorHAnsi" w:hAnsiTheme="minorHAnsi" w:cstheme="minorHAnsi"/>
          <w:b/>
          <w:color w:val="44964C" w:themeColor="background1" w:themeShade="80"/>
          <w:sz w:val="24"/>
          <w:szCs w:val="24"/>
        </w:rPr>
        <w:t xml:space="preserve">Disclaimer </w:t>
      </w:r>
      <w:proofErr w:type="spellStart"/>
      <w:r w:rsidRPr="000059B8">
        <w:rPr>
          <w:rFonts w:asciiTheme="minorHAnsi" w:hAnsiTheme="minorHAnsi" w:cstheme="minorHAnsi"/>
          <w:b/>
          <w:color w:val="44964C" w:themeColor="background1" w:themeShade="80"/>
          <w:sz w:val="24"/>
          <w:szCs w:val="24"/>
        </w:rPr>
        <w:t>免责声明</w:t>
      </w:r>
      <w:proofErr w:type="spellEnd"/>
    </w:p>
    <w:p w14:paraId="205A2505" w14:textId="77777777"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rPr>
      </w:pPr>
      <w:r w:rsidRPr="000059B8">
        <w:rPr>
          <w:rFonts w:asciiTheme="minorHAnsi" w:eastAsia="Microsoft Yi Baiti" w:hAnsiTheme="minorHAnsi" w:cstheme="minorHAnsi"/>
          <w:color w:val="44964C" w:themeColor="background1" w:themeShade="80"/>
          <w:sz w:val="22"/>
        </w:rPr>
        <w:t>Whilst every effort has been made to ensure the accuracy of the information contained in this publication, neither IOGP nor any of its Members past present or future warrants its accuracy or will, regardless of its or their negligence, assume liability for any foreseeable or unforeseeable use made thereof, which liability is hereby excluded. Consequently, such use is at the recipient’s own risk on the basis that any use by the recipient constitutes agreement to the terms of this disclaimer. The recipient is obliged to inform any subsequent recipient of such terms.</w:t>
      </w:r>
    </w:p>
    <w:p w14:paraId="3D4B0749" w14:textId="52CCF8CB"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lang w:eastAsia="zh-CN"/>
        </w:rPr>
      </w:pPr>
      <w:r w:rsidRPr="000059B8">
        <w:rPr>
          <w:rFonts w:asciiTheme="minorHAnsi" w:eastAsia="宋体" w:hAnsiTheme="minorHAnsi" w:cstheme="minorHAnsi"/>
          <w:color w:val="44964C" w:themeColor="background1" w:themeShade="80"/>
          <w:sz w:val="22"/>
          <w:lang w:eastAsia="zh-CN"/>
        </w:rPr>
        <w:t>尽管已尽一切努力确保本出版物中所含信息的准确性</w:t>
      </w:r>
      <w:r w:rsidR="00AB199E" w:rsidRPr="000059B8">
        <w:rPr>
          <w:rFonts w:asciiTheme="minorEastAsia" w:hAnsiTheme="minorEastAsia" w:cstheme="minorHAnsi" w:hint="eastAsia"/>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但</w:t>
      </w:r>
      <w:r w:rsidRPr="000059B8">
        <w:rPr>
          <w:rFonts w:asciiTheme="minorHAnsi" w:eastAsia="Microsoft Yi Baiti"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及其任何成员过去现在或未来均不保证其准确性，或无论其疏忽</w:t>
      </w:r>
      <w:r w:rsidR="008B6DCE" w:rsidRPr="000059B8">
        <w:rPr>
          <w:rFonts w:asciiTheme="minorEastAsia" w:hAnsiTheme="minorEastAsia" w:cstheme="minorHAnsi" w:hint="eastAsia"/>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均不对任何可预见或不可预见的使用承担责任，特此排除这些责任</w:t>
      </w:r>
      <w:r w:rsidRPr="000059B8">
        <w:rPr>
          <w:rFonts w:asciiTheme="minorHAnsi" w:eastAsia="Microsoft Yi Baiti" w:hAnsiTheme="minorHAnsi" w:cstheme="minorHAnsi"/>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受方的任何使用均构成对本免责声明条款的同意，因此此类使用的风险由受方自行承担</w:t>
      </w:r>
      <w:r w:rsidRPr="000059B8">
        <w:rPr>
          <w:rFonts w:asciiTheme="minorHAnsi" w:eastAsia="Microsoft Yi Baiti" w:hAnsiTheme="minorHAnsi" w:cstheme="minorHAnsi"/>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受方有义务将此类条款通知任何后续受方</w:t>
      </w:r>
      <w:r w:rsidRPr="000059B8">
        <w:rPr>
          <w:rFonts w:asciiTheme="minorHAnsi" w:eastAsia="Microsoft Yi Baiti" w:hAnsiTheme="minorHAnsi" w:cstheme="minorHAnsi"/>
          <w:color w:val="44964C" w:themeColor="background1" w:themeShade="80"/>
          <w:sz w:val="22"/>
          <w:lang w:eastAsia="zh-CN"/>
        </w:rPr>
        <w:t>。</w:t>
      </w:r>
    </w:p>
    <w:p w14:paraId="02634687" w14:textId="77777777"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rPr>
      </w:pPr>
      <w:r w:rsidRPr="000059B8">
        <w:rPr>
          <w:rFonts w:asciiTheme="minorHAnsi" w:eastAsia="Microsoft Yi Baiti" w:hAnsiTheme="minorHAnsi" w:cstheme="minorHAnsi"/>
          <w:color w:val="44964C" w:themeColor="background1" w:themeShade="80"/>
          <w:sz w:val="22"/>
          <w:lang w:eastAsia="zh-CN"/>
        </w:rPr>
        <w:t xml:space="preserve">This publication is made available for information purposes and solely for the private use of the user. </w:t>
      </w:r>
      <w:r w:rsidRPr="000059B8">
        <w:rPr>
          <w:rFonts w:asciiTheme="minorHAnsi" w:eastAsia="Microsoft Yi Baiti" w:hAnsiTheme="minorHAnsi" w:cstheme="minorHAnsi"/>
          <w:color w:val="44964C" w:themeColor="background1" w:themeShade="80"/>
          <w:sz w:val="22"/>
        </w:rPr>
        <w:t>IOGP will not directly or indirectly endorse, approve or accredit the content of any course, event or otherwise where this publication will be reproduced.</w:t>
      </w:r>
    </w:p>
    <w:p w14:paraId="359555B4" w14:textId="4BF09819"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lang w:eastAsia="zh-CN"/>
        </w:rPr>
      </w:pPr>
      <w:r w:rsidRPr="000059B8">
        <w:rPr>
          <w:rFonts w:asciiTheme="minorHAnsi" w:eastAsia="宋体" w:hAnsiTheme="minorHAnsi" w:cstheme="minorHAnsi"/>
          <w:color w:val="44964C" w:themeColor="background1" w:themeShade="80"/>
          <w:sz w:val="22"/>
          <w:lang w:eastAsia="zh-CN"/>
        </w:rPr>
        <w:lastRenderedPageBreak/>
        <w:t>本出版物仅供参考</w:t>
      </w:r>
      <w:r w:rsidR="00E95B0E" w:rsidRPr="000059B8">
        <w:rPr>
          <w:rFonts w:asciiTheme="minorEastAsia" w:hAnsiTheme="minorEastAsia" w:cstheme="minorHAnsi" w:hint="eastAsia"/>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仅供用户自用。</w:t>
      </w:r>
      <w:r w:rsidRPr="000059B8">
        <w:rPr>
          <w:rFonts w:asciiTheme="minorHAnsi" w:eastAsia="宋体"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不会直接或间接认可、批准或授权将复制本出版物的任何课程、活动或其他。</w:t>
      </w:r>
    </w:p>
    <w:p w14:paraId="3D0597C2" w14:textId="77777777" w:rsidR="00581D1F" w:rsidRPr="000059B8" w:rsidRDefault="00581D1F" w:rsidP="00581D1F">
      <w:pPr>
        <w:spacing w:before="100" w:beforeAutospacing="1" w:after="100" w:afterAutospacing="1"/>
        <w:textAlignment w:val="baseline"/>
        <w:rPr>
          <w:rFonts w:asciiTheme="minorHAnsi" w:eastAsia="Microsoft Yi Baiti" w:hAnsiTheme="minorHAnsi" w:cstheme="minorHAnsi"/>
          <w:b/>
          <w:color w:val="44964C" w:themeColor="background1" w:themeShade="80"/>
          <w:sz w:val="24"/>
          <w:szCs w:val="24"/>
        </w:rPr>
      </w:pPr>
      <w:r w:rsidRPr="000059B8">
        <w:rPr>
          <w:rFonts w:asciiTheme="minorHAnsi" w:eastAsia="Microsoft Yi Baiti" w:hAnsiTheme="minorHAnsi" w:cstheme="minorHAnsi"/>
          <w:b/>
          <w:color w:val="44964C" w:themeColor="background1" w:themeShade="80"/>
          <w:sz w:val="24"/>
          <w:szCs w:val="24"/>
        </w:rPr>
        <w:t xml:space="preserve">Copyright notice </w:t>
      </w:r>
      <w:proofErr w:type="spellStart"/>
      <w:r w:rsidRPr="000059B8">
        <w:rPr>
          <w:rFonts w:asciiTheme="minorHAnsi" w:eastAsia="宋体" w:hAnsiTheme="minorHAnsi" w:cstheme="minorHAnsi"/>
          <w:b/>
          <w:color w:val="44964C" w:themeColor="background1" w:themeShade="80"/>
          <w:sz w:val="24"/>
          <w:szCs w:val="24"/>
          <w:lang w:val="en-US"/>
        </w:rPr>
        <w:t>版权声明</w:t>
      </w:r>
      <w:proofErr w:type="spellEnd"/>
    </w:p>
    <w:p w14:paraId="1A9BD541" w14:textId="77777777"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rPr>
      </w:pPr>
      <w:r w:rsidRPr="000059B8">
        <w:rPr>
          <w:rFonts w:asciiTheme="minorHAnsi" w:eastAsia="Microsoft Yi Baiti" w:hAnsiTheme="minorHAnsi" w:cstheme="minorHAnsi"/>
          <w:color w:val="44964C" w:themeColor="background1" w:themeShade="80"/>
          <w:sz w:val="22"/>
        </w:rPr>
        <w:t>The contents of these pages are © International Association of Oil &amp; Gas Producers. Permission is given to reproduce this report in whole or in part provided (</w:t>
      </w:r>
      <w:proofErr w:type="spellStart"/>
      <w:r w:rsidRPr="000059B8">
        <w:rPr>
          <w:rFonts w:asciiTheme="minorHAnsi" w:eastAsia="Microsoft Yi Baiti" w:hAnsiTheme="minorHAnsi" w:cstheme="minorHAnsi"/>
          <w:color w:val="44964C" w:themeColor="background1" w:themeShade="80"/>
          <w:sz w:val="22"/>
        </w:rPr>
        <w:t>i</w:t>
      </w:r>
      <w:proofErr w:type="spellEnd"/>
      <w:r w:rsidRPr="000059B8">
        <w:rPr>
          <w:rFonts w:asciiTheme="minorHAnsi" w:eastAsia="Microsoft Yi Baiti" w:hAnsiTheme="minorHAnsi" w:cstheme="minorHAnsi"/>
          <w:color w:val="44964C" w:themeColor="background1" w:themeShade="80"/>
          <w:sz w:val="22"/>
        </w:rPr>
        <w:t>) that the copyright of IOGP and (ii) the sources are acknowledged. All other rights are reserved. Any other use requires the prior written permission of IOGP.</w:t>
      </w:r>
    </w:p>
    <w:p w14:paraId="6750E80A" w14:textId="50E19618"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lang w:eastAsia="zh-CN"/>
        </w:rPr>
      </w:pPr>
      <w:r w:rsidRPr="000059B8">
        <w:rPr>
          <w:rFonts w:asciiTheme="minorHAnsi" w:eastAsia="宋体" w:hAnsiTheme="minorHAnsi" w:cstheme="minorHAnsi"/>
          <w:color w:val="44964C" w:themeColor="background1" w:themeShade="80"/>
          <w:sz w:val="22"/>
          <w:lang w:eastAsia="zh-CN"/>
        </w:rPr>
        <w:t>各页</w:t>
      </w:r>
      <w:proofErr w:type="spellStart"/>
      <w:r w:rsidRPr="000059B8">
        <w:rPr>
          <w:rFonts w:asciiTheme="minorHAnsi" w:eastAsia="宋体" w:hAnsiTheme="minorHAnsi" w:cstheme="minorHAnsi"/>
          <w:color w:val="44964C" w:themeColor="background1" w:themeShade="80"/>
          <w:sz w:val="22"/>
          <w:lang w:val="en-US"/>
        </w:rPr>
        <w:t>内容</w:t>
      </w:r>
      <w:proofErr w:type="spellEnd"/>
      <w:r w:rsidRPr="000059B8">
        <w:rPr>
          <w:rFonts w:asciiTheme="minorHAnsi" w:eastAsia="宋体" w:hAnsiTheme="minorHAnsi" w:cstheme="minorHAnsi"/>
          <w:color w:val="44964C" w:themeColor="background1" w:themeShade="80"/>
          <w:sz w:val="22"/>
          <w:lang w:eastAsia="zh-CN"/>
        </w:rPr>
        <w:t>版权由</w:t>
      </w:r>
      <w:r w:rsidRPr="000059B8">
        <w:rPr>
          <w:rFonts w:asciiTheme="minorHAnsi" w:eastAsia="宋体"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所有（</w:t>
      </w:r>
      <w:r w:rsidRPr="000059B8">
        <w:rPr>
          <w:rFonts w:asciiTheme="minorHAnsi" w:eastAsia="Microsoft Yi Baiti" w:hAnsiTheme="minorHAnsi" w:cstheme="minorHAnsi"/>
          <w:color w:val="44964C" w:themeColor="background1" w:themeShade="80"/>
          <w:sz w:val="22"/>
        </w:rPr>
        <w:t>© International Association of Oil &amp; Gas Producers</w:t>
      </w:r>
      <w:r w:rsidRPr="000059B8">
        <w:rPr>
          <w:rFonts w:asciiTheme="minorHAnsi" w:eastAsia="宋体" w:hAnsiTheme="minorHAnsi" w:cstheme="minorHAnsi"/>
          <w:color w:val="44964C" w:themeColor="background1" w:themeShade="80"/>
          <w:sz w:val="22"/>
          <w:lang w:eastAsia="zh-CN"/>
        </w:rPr>
        <w:t>）</w:t>
      </w:r>
      <w:r w:rsidRPr="000059B8">
        <w:rPr>
          <w:rFonts w:asciiTheme="minorHAnsi" w:eastAsia="Microsoft Yi Baiti" w:hAnsiTheme="minorHAnsi" w:cstheme="minorHAnsi"/>
          <w:color w:val="44964C" w:themeColor="background1" w:themeShade="80"/>
          <w:sz w:val="22"/>
          <w:lang w:val="en-US"/>
        </w:rPr>
        <w:t>。</w:t>
      </w:r>
      <w:r w:rsidRPr="000059B8">
        <w:rPr>
          <w:rFonts w:asciiTheme="minorHAnsi" w:eastAsia="宋体" w:hAnsiTheme="minorHAnsi" w:cstheme="minorHAnsi"/>
          <w:color w:val="44964C" w:themeColor="background1" w:themeShade="80"/>
          <w:sz w:val="22"/>
          <w:lang w:eastAsia="zh-CN"/>
        </w:rPr>
        <w:t>在</w:t>
      </w:r>
      <w:r w:rsidRPr="000059B8">
        <w:rPr>
          <w:rFonts w:asciiTheme="minorHAnsi" w:eastAsia="Microsoft Yi Baiti" w:hAnsiTheme="minorHAnsi" w:cstheme="minorHAnsi"/>
          <w:color w:val="44964C" w:themeColor="background1" w:themeShade="80"/>
          <w:sz w:val="22"/>
          <w:lang w:eastAsia="zh-CN"/>
        </w:rPr>
        <w:t xml:space="preserve"> (</w:t>
      </w:r>
      <w:proofErr w:type="spellStart"/>
      <w:r w:rsidRPr="000059B8">
        <w:rPr>
          <w:rFonts w:asciiTheme="minorHAnsi" w:eastAsia="Microsoft Yi Baiti" w:hAnsiTheme="minorHAnsi" w:cstheme="minorHAnsi"/>
          <w:color w:val="44964C" w:themeColor="background1" w:themeShade="80"/>
          <w:sz w:val="22"/>
          <w:lang w:eastAsia="zh-CN"/>
        </w:rPr>
        <w:t>i</w:t>
      </w:r>
      <w:proofErr w:type="spellEnd"/>
      <w:r w:rsidRPr="000059B8">
        <w:rPr>
          <w:rFonts w:asciiTheme="minorHAnsi" w:eastAsia="Microsoft Yi Baiti" w:hAnsiTheme="minorHAnsi" w:cstheme="minorHAnsi"/>
          <w:color w:val="44964C" w:themeColor="background1" w:themeShade="80"/>
          <w:sz w:val="22"/>
          <w:lang w:eastAsia="zh-CN"/>
        </w:rPr>
        <w:t>) IOGP</w:t>
      </w:r>
      <w:r w:rsidRPr="000059B8">
        <w:rPr>
          <w:rFonts w:asciiTheme="minorHAnsi" w:eastAsia="宋体" w:hAnsiTheme="minorHAnsi" w:cstheme="minorHAnsi"/>
          <w:color w:val="44964C" w:themeColor="background1" w:themeShade="80"/>
          <w:sz w:val="22"/>
          <w:lang w:val="en-US" w:eastAsia="zh-CN"/>
        </w:rPr>
        <w:t>的版权和</w:t>
      </w:r>
      <w:r w:rsidRPr="000059B8">
        <w:rPr>
          <w:rFonts w:asciiTheme="minorHAnsi" w:eastAsia="Microsoft Yi Baiti" w:hAnsiTheme="minorHAnsi" w:cstheme="minorHAnsi"/>
          <w:color w:val="44964C" w:themeColor="background1" w:themeShade="80"/>
          <w:sz w:val="22"/>
          <w:lang w:eastAsia="zh-CN"/>
        </w:rPr>
        <w:t xml:space="preserve"> (ii) </w:t>
      </w:r>
      <w:r w:rsidRPr="000059B8">
        <w:rPr>
          <w:rFonts w:asciiTheme="minorHAnsi" w:eastAsia="宋体" w:hAnsiTheme="minorHAnsi" w:cstheme="minorHAnsi"/>
          <w:color w:val="44964C" w:themeColor="background1" w:themeShade="80"/>
          <w:sz w:val="22"/>
          <w:lang w:val="en-US" w:eastAsia="zh-CN"/>
        </w:rPr>
        <w:t>来源得到承认</w:t>
      </w:r>
      <w:r w:rsidRPr="000059B8">
        <w:rPr>
          <w:rFonts w:asciiTheme="minorHAnsi" w:eastAsia="宋体" w:hAnsiTheme="minorHAnsi" w:cstheme="minorHAnsi"/>
          <w:color w:val="44964C" w:themeColor="background1" w:themeShade="80"/>
          <w:sz w:val="22"/>
          <w:lang w:eastAsia="zh-CN"/>
        </w:rPr>
        <w:t>的前提下</w:t>
      </w:r>
      <w:r w:rsidRPr="000059B8">
        <w:rPr>
          <w:rFonts w:asciiTheme="minorHAnsi" w:eastAsia="宋体" w:hAnsiTheme="minorHAnsi" w:cstheme="minorHAnsi"/>
          <w:color w:val="44964C" w:themeColor="background1" w:themeShade="80"/>
          <w:sz w:val="22"/>
          <w:lang w:val="en-US" w:eastAsia="zh-CN"/>
        </w:rPr>
        <w:t>允许全部或部分复制本</w:t>
      </w:r>
      <w:r w:rsidRPr="000059B8">
        <w:rPr>
          <w:rFonts w:asciiTheme="minorHAnsi" w:eastAsia="宋体" w:hAnsiTheme="minorHAnsi" w:cstheme="minorHAnsi"/>
          <w:color w:val="44964C" w:themeColor="background1" w:themeShade="80"/>
          <w:sz w:val="22"/>
          <w:lang w:eastAsia="zh-CN"/>
        </w:rPr>
        <w:t>报告</w:t>
      </w:r>
      <w:r w:rsidRPr="000059B8">
        <w:rPr>
          <w:rFonts w:asciiTheme="minorHAnsi" w:eastAsia="Microsoft Yi Baiti" w:hAnsiTheme="minorHAnsi" w:cstheme="minorHAnsi"/>
          <w:color w:val="44964C" w:themeColor="background1" w:themeShade="80"/>
          <w:sz w:val="22"/>
          <w:lang w:val="en-US" w:eastAsia="zh-CN"/>
        </w:rPr>
        <w:t>。</w:t>
      </w:r>
      <w:r w:rsidRPr="000059B8">
        <w:rPr>
          <w:rFonts w:asciiTheme="minorHAnsi" w:eastAsia="Microsoft Yi Baiti"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保留所有其他权利</w:t>
      </w:r>
      <w:r w:rsidRPr="000059B8">
        <w:rPr>
          <w:rFonts w:asciiTheme="minorHAnsi" w:eastAsia="Microsoft Yi Baiti" w:hAnsiTheme="minorHAnsi" w:cstheme="minorHAnsi"/>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任何其他用途都需要</w:t>
      </w:r>
      <w:r w:rsidRPr="000059B8">
        <w:rPr>
          <w:rFonts w:asciiTheme="minorHAnsi" w:eastAsia="Microsoft Yi Baiti"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事先书面许可</w:t>
      </w:r>
      <w:r w:rsidRPr="000059B8">
        <w:rPr>
          <w:rFonts w:asciiTheme="minorHAnsi" w:eastAsia="Microsoft Yi Baiti" w:hAnsiTheme="minorHAnsi" w:cstheme="minorHAnsi"/>
          <w:color w:val="44964C" w:themeColor="background1" w:themeShade="80"/>
          <w:sz w:val="22"/>
          <w:lang w:eastAsia="zh-CN"/>
        </w:rPr>
        <w:t>。</w:t>
      </w:r>
    </w:p>
    <w:p w14:paraId="25E2C823" w14:textId="77777777" w:rsidR="00581D1F" w:rsidRPr="000059B8" w:rsidRDefault="00581D1F" w:rsidP="00581D1F">
      <w:pPr>
        <w:spacing w:before="100" w:beforeAutospacing="1" w:after="100" w:afterAutospacing="1" w:line="240" w:lineRule="exact"/>
        <w:ind w:right="72"/>
        <w:textAlignment w:val="baseline"/>
        <w:rPr>
          <w:rFonts w:asciiTheme="minorHAnsi" w:eastAsia="Microsoft Yi Baiti" w:hAnsiTheme="minorHAnsi" w:cstheme="minorHAnsi"/>
          <w:color w:val="44964C" w:themeColor="background1" w:themeShade="80"/>
          <w:sz w:val="22"/>
        </w:rPr>
      </w:pPr>
      <w:r w:rsidRPr="000059B8">
        <w:rPr>
          <w:rFonts w:asciiTheme="minorHAnsi" w:eastAsia="Microsoft Yi Baiti" w:hAnsiTheme="minorHAnsi" w:cstheme="minorHAnsi"/>
          <w:color w:val="44964C" w:themeColor="background1" w:themeShade="80"/>
          <w:sz w:val="22"/>
        </w:rPr>
        <w:t>These Terms and Conditions shall be governed by and construed in accordance with the laws of England and Wales. Disputes arising here from shall be exclusively subject to the jurisdiction of the courts of England and Wales.</w:t>
      </w:r>
    </w:p>
    <w:p w14:paraId="0140E996" w14:textId="0824ADE7" w:rsidR="008F2681" w:rsidRPr="00F14285" w:rsidRDefault="00581D1F" w:rsidP="00581D1F">
      <w:pPr>
        <w:spacing w:before="100" w:beforeAutospacing="1" w:after="100" w:afterAutospacing="1" w:line="240" w:lineRule="exact"/>
        <w:ind w:right="72"/>
        <w:textAlignment w:val="baseline"/>
        <w:rPr>
          <w:rFonts w:asciiTheme="minorHAnsi" w:eastAsia="Microsoft Yi Baiti" w:hAnsiTheme="minorHAnsi" w:cstheme="minorHAnsi"/>
          <w:sz w:val="22"/>
          <w:lang w:eastAsia="zh-CN"/>
        </w:rPr>
      </w:pPr>
      <w:r w:rsidRPr="000059B8">
        <w:rPr>
          <w:rFonts w:asciiTheme="minorHAnsi" w:eastAsia="宋体" w:hAnsiTheme="minorHAnsi" w:cstheme="minorHAnsi"/>
          <w:color w:val="44964C" w:themeColor="background1" w:themeShade="80"/>
          <w:sz w:val="22"/>
          <w:lang w:eastAsia="zh-CN"/>
        </w:rPr>
        <w:t>这些条款和条件应受英格兰和威尔士法律管辖并按其解释</w:t>
      </w:r>
      <w:r w:rsidRPr="000059B8">
        <w:rPr>
          <w:rFonts w:asciiTheme="minorHAnsi" w:eastAsia="Microsoft Yi Baiti" w:hAnsiTheme="minorHAnsi" w:cstheme="minorHAnsi"/>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由此产生的争议应仅受英格兰和威尔士法院的管辖</w:t>
      </w:r>
      <w:r w:rsidR="003946B0" w:rsidRPr="000059B8">
        <w:rPr>
          <w:rFonts w:asciiTheme="minorHAnsi" w:eastAsia="宋体" w:hAnsiTheme="minorHAnsi" w:cstheme="minorHAnsi"/>
          <w:color w:val="44964C" w:themeColor="background1" w:themeShade="80"/>
          <w:sz w:val="22"/>
          <w:lang w:eastAsia="zh-CN"/>
        </w:rPr>
        <w:t>。</w:t>
      </w:r>
    </w:p>
    <w:p w14:paraId="324DDA9D" w14:textId="77777777" w:rsidR="008F2681" w:rsidRPr="00F14285" w:rsidRDefault="008F2681" w:rsidP="008F2681">
      <w:pPr>
        <w:spacing w:before="100" w:beforeAutospacing="1" w:after="100" w:afterAutospacing="1"/>
        <w:rPr>
          <w:rFonts w:cstheme="minorHAnsi"/>
          <w:lang w:eastAsia="zh-CN"/>
        </w:rPr>
      </w:pPr>
      <w:r w:rsidRPr="00F14285">
        <w:rPr>
          <w:rFonts w:cstheme="minorHAnsi"/>
          <w:lang w:eastAsia="zh-CN"/>
        </w:rPr>
        <w:br w:type="page"/>
      </w:r>
    </w:p>
    <w:p w14:paraId="1E34C8E0" w14:textId="77777777" w:rsidR="00846F07" w:rsidRPr="00F14285" w:rsidRDefault="00846F07" w:rsidP="00846F07">
      <w:pPr>
        <w:spacing w:before="100" w:beforeAutospacing="1" w:after="100" w:afterAutospacing="1"/>
        <w:rPr>
          <w:rFonts w:cstheme="minorHAnsi"/>
          <w:lang w:eastAsia="zh-CN"/>
        </w:rPr>
      </w:pPr>
      <w:bookmarkStart w:id="0" w:name="_Hlk114416177"/>
    </w:p>
    <w:p w14:paraId="6A0B0BCB" w14:textId="77777777" w:rsidR="00846F07" w:rsidRPr="00F14285" w:rsidRDefault="00846F07" w:rsidP="00846F07">
      <w:pPr>
        <w:spacing w:before="100" w:beforeAutospacing="1" w:after="100" w:afterAutospacing="1"/>
        <w:rPr>
          <w:rFonts w:cstheme="minorHAnsi"/>
          <w:lang w:eastAsia="zh-CN"/>
        </w:rPr>
      </w:pPr>
    </w:p>
    <w:p w14:paraId="44D06375" w14:textId="77777777" w:rsidR="00846F07" w:rsidRPr="00F14285" w:rsidRDefault="00846F07" w:rsidP="00846F07">
      <w:pPr>
        <w:spacing w:before="100" w:beforeAutospacing="1" w:after="100" w:afterAutospacing="1"/>
        <w:rPr>
          <w:rFonts w:cstheme="minorHAnsi"/>
          <w:lang w:eastAsia="zh-CN"/>
        </w:rPr>
      </w:pPr>
    </w:p>
    <w:p w14:paraId="5923F47B" w14:textId="3A2D355A" w:rsidR="00C42389" w:rsidRPr="00F14285" w:rsidRDefault="00C42389" w:rsidP="0097120E">
      <w:pPr>
        <w:spacing w:before="100" w:beforeAutospacing="1" w:after="100" w:afterAutospacing="1"/>
        <w:rPr>
          <w:rFonts w:asciiTheme="minorHAnsi" w:hAnsiTheme="minorHAnsi" w:cstheme="minorHAnsi"/>
          <w:sz w:val="40"/>
          <w:szCs w:val="40"/>
        </w:rPr>
      </w:pPr>
      <w:r w:rsidRPr="00F14285">
        <w:rPr>
          <w:rFonts w:asciiTheme="minorHAnsi" w:hAnsiTheme="minorHAnsi" w:cstheme="minorHAnsi"/>
          <w:sz w:val="40"/>
          <w:szCs w:val="40"/>
        </w:rPr>
        <w:t>CFIHOS – Implementation Guide for Contractor</w:t>
      </w:r>
      <w:r w:rsidR="00D25710" w:rsidRPr="00F14285">
        <w:rPr>
          <w:rFonts w:asciiTheme="minorHAnsi" w:hAnsiTheme="minorHAnsi" w:cstheme="minorHAnsi"/>
          <w:sz w:val="40"/>
          <w:szCs w:val="40"/>
        </w:rPr>
        <w:t xml:space="preserve"> </w:t>
      </w:r>
      <w:r w:rsidR="00C4171F" w:rsidRPr="00F14285">
        <w:rPr>
          <w:rFonts w:asciiTheme="minorHAnsi" w:hAnsiTheme="minorHAnsi" w:cstheme="minorHAnsi"/>
          <w:b/>
          <w:bCs/>
          <w:sz w:val="40"/>
          <w:szCs w:val="40"/>
          <w:lang w:eastAsia="zh-CN"/>
        </w:rPr>
        <w:t>承包方实施指南</w:t>
      </w:r>
    </w:p>
    <w:bookmarkEnd w:id="0"/>
    <w:p w14:paraId="3AEDD462" w14:textId="0937CBA6"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3C8C5661" w14:textId="5AD66D7F"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6F33890F" w14:textId="33C6D5A8"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6DFF6851" w14:textId="58ECDF45"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123E2FA3" w14:textId="04E9A102"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6032F003" w14:textId="780776BC"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3DA90AB3" w14:textId="77777777"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tbl>
      <w:tblPr>
        <w:tblW w:w="957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7"/>
        <w:gridCol w:w="2568"/>
        <w:gridCol w:w="4917"/>
      </w:tblGrid>
      <w:tr w:rsidR="00F14285" w:rsidRPr="00F14285" w14:paraId="799797E8" w14:textId="77777777" w:rsidTr="28C0F07E">
        <w:trPr>
          <w:trHeight w:val="439"/>
        </w:trPr>
        <w:tc>
          <w:tcPr>
            <w:tcW w:w="2087" w:type="dxa"/>
          </w:tcPr>
          <w:p w14:paraId="0EC61F9D" w14:textId="24C6A9FF" w:rsidR="004A35CC" w:rsidRPr="00F14285" w:rsidRDefault="004A35CC" w:rsidP="004A35CC">
            <w:pPr>
              <w:spacing w:before="100" w:beforeAutospacing="1" w:after="100" w:afterAutospacing="1"/>
              <w:rPr>
                <w:rFonts w:asciiTheme="minorHAnsi" w:hAnsiTheme="minorHAnsi" w:cstheme="minorHAnsi"/>
              </w:rPr>
            </w:pPr>
            <w:r w:rsidRPr="00F14285">
              <w:rPr>
                <w:rFonts w:asciiTheme="minorHAnsi" w:hAnsiTheme="minorHAnsi" w:cstheme="minorHAnsi"/>
                <w:sz w:val="22"/>
                <w:szCs w:val="28"/>
              </w:rPr>
              <w:t xml:space="preserve">Version </w:t>
            </w:r>
            <w:r w:rsidRPr="00F14285">
              <w:rPr>
                <w:rFonts w:asciiTheme="minorHAnsi" w:eastAsia="宋体" w:hAnsiTheme="minorHAnsi" w:cstheme="minorHAnsi"/>
                <w:sz w:val="22"/>
                <w:szCs w:val="28"/>
                <w:lang w:eastAsia="zh-CN"/>
              </w:rPr>
              <w:t>版本</w:t>
            </w:r>
          </w:p>
        </w:tc>
        <w:tc>
          <w:tcPr>
            <w:tcW w:w="2568" w:type="dxa"/>
          </w:tcPr>
          <w:p w14:paraId="61B7726B" w14:textId="418AEBDD" w:rsidR="004A35CC" w:rsidRPr="00F14285" w:rsidRDefault="004A35CC" w:rsidP="004A35CC">
            <w:pPr>
              <w:spacing w:before="100" w:beforeAutospacing="1" w:after="100" w:afterAutospacing="1"/>
              <w:rPr>
                <w:rFonts w:asciiTheme="minorHAnsi" w:hAnsiTheme="minorHAnsi" w:cstheme="minorHAnsi"/>
              </w:rPr>
            </w:pPr>
            <w:r w:rsidRPr="00F14285">
              <w:rPr>
                <w:rFonts w:asciiTheme="minorHAnsi" w:hAnsiTheme="minorHAnsi" w:cstheme="minorHAnsi"/>
                <w:sz w:val="22"/>
                <w:szCs w:val="28"/>
              </w:rPr>
              <w:t xml:space="preserve">Date </w:t>
            </w:r>
            <w:r w:rsidRPr="00F14285">
              <w:rPr>
                <w:rFonts w:asciiTheme="minorHAnsi" w:eastAsia="宋体" w:hAnsiTheme="minorHAnsi" w:cstheme="minorHAnsi"/>
                <w:sz w:val="22"/>
                <w:szCs w:val="28"/>
                <w:lang w:eastAsia="zh-CN"/>
              </w:rPr>
              <w:t>日期</w:t>
            </w:r>
          </w:p>
        </w:tc>
        <w:tc>
          <w:tcPr>
            <w:tcW w:w="4917" w:type="dxa"/>
          </w:tcPr>
          <w:p w14:paraId="55AD6F67" w14:textId="27FB1A3D" w:rsidR="004A35CC" w:rsidRPr="00F14285" w:rsidRDefault="004A35CC" w:rsidP="004A35CC">
            <w:pPr>
              <w:spacing w:before="100" w:beforeAutospacing="1" w:after="100" w:afterAutospacing="1"/>
              <w:rPr>
                <w:rFonts w:asciiTheme="minorHAnsi" w:hAnsiTheme="minorHAnsi" w:cstheme="minorHAnsi"/>
              </w:rPr>
            </w:pPr>
            <w:r w:rsidRPr="00F14285">
              <w:rPr>
                <w:rFonts w:asciiTheme="minorHAnsi" w:hAnsiTheme="minorHAnsi" w:cstheme="minorHAnsi"/>
                <w:sz w:val="22"/>
                <w:szCs w:val="28"/>
              </w:rPr>
              <w:t xml:space="preserve">Comments/History </w:t>
            </w:r>
            <w:r w:rsidRPr="00F14285">
              <w:rPr>
                <w:rFonts w:asciiTheme="minorHAnsi" w:eastAsia="宋体" w:hAnsiTheme="minorHAnsi" w:cstheme="minorHAnsi"/>
                <w:sz w:val="22"/>
                <w:szCs w:val="28"/>
                <w:lang w:eastAsia="zh-CN"/>
              </w:rPr>
              <w:t>备注</w:t>
            </w:r>
            <w:r w:rsidRPr="00F14285">
              <w:rPr>
                <w:rFonts w:asciiTheme="minorHAnsi" w:eastAsia="宋体" w:hAnsiTheme="minorHAnsi" w:cstheme="minorHAnsi"/>
                <w:sz w:val="22"/>
                <w:szCs w:val="28"/>
                <w:lang w:eastAsia="zh-CN"/>
              </w:rPr>
              <w:t>/</w:t>
            </w:r>
            <w:r w:rsidRPr="00F14285">
              <w:rPr>
                <w:rFonts w:asciiTheme="minorHAnsi" w:eastAsia="宋体" w:hAnsiTheme="minorHAnsi" w:cstheme="minorHAnsi"/>
                <w:sz w:val="22"/>
                <w:szCs w:val="28"/>
                <w:lang w:eastAsia="zh-CN"/>
              </w:rPr>
              <w:t>记录</w:t>
            </w:r>
          </w:p>
        </w:tc>
      </w:tr>
      <w:tr w:rsidR="00F14285" w:rsidRPr="00F14285" w14:paraId="3DC8A32E" w14:textId="77777777" w:rsidTr="28C0F07E">
        <w:trPr>
          <w:trHeight w:val="470"/>
        </w:trPr>
        <w:tc>
          <w:tcPr>
            <w:tcW w:w="2087" w:type="dxa"/>
          </w:tcPr>
          <w:p w14:paraId="47ABA926" w14:textId="77777777" w:rsidR="00CD6EF0" w:rsidRPr="00F14285" w:rsidRDefault="00CD6EF0" w:rsidP="00CD6EF0">
            <w:pPr>
              <w:spacing w:before="100" w:beforeAutospacing="1" w:after="100" w:afterAutospacing="1"/>
              <w:jc w:val="center"/>
              <w:rPr>
                <w:rFonts w:asciiTheme="minorHAnsi" w:hAnsiTheme="minorHAnsi" w:cstheme="minorHAnsi"/>
              </w:rPr>
            </w:pPr>
            <w:bookmarkStart w:id="1" w:name="_Hlk116246819"/>
            <w:r w:rsidRPr="00F14285">
              <w:rPr>
                <w:rFonts w:asciiTheme="minorHAnsi" w:hAnsiTheme="minorHAnsi" w:cstheme="minorHAnsi"/>
              </w:rPr>
              <w:t>1.4</w:t>
            </w:r>
          </w:p>
        </w:tc>
        <w:tc>
          <w:tcPr>
            <w:tcW w:w="2568" w:type="dxa"/>
          </w:tcPr>
          <w:p w14:paraId="138E9474" w14:textId="77777777" w:rsidR="00CD6EF0" w:rsidRPr="00F14285" w:rsidRDefault="00CD6EF0" w:rsidP="00CD6EF0">
            <w:pPr>
              <w:spacing w:before="100" w:beforeAutospacing="1" w:after="100" w:afterAutospacing="1"/>
              <w:rPr>
                <w:rFonts w:asciiTheme="minorHAnsi" w:hAnsiTheme="minorHAnsi" w:cstheme="minorHAnsi"/>
                <w:lang w:eastAsia="zh-CN"/>
              </w:rPr>
            </w:pPr>
            <w:r w:rsidRPr="00F14285">
              <w:rPr>
                <w:rFonts w:asciiTheme="minorHAnsi" w:hAnsiTheme="minorHAnsi" w:cstheme="minorHAnsi"/>
              </w:rPr>
              <w:t>April 2020</w:t>
            </w:r>
            <w:r w:rsidRPr="00F14285">
              <w:rPr>
                <w:rFonts w:asciiTheme="minorHAnsi" w:hAnsiTheme="minorHAnsi" w:cstheme="minorHAnsi"/>
                <w:lang w:eastAsia="zh-CN"/>
              </w:rPr>
              <w:t xml:space="preserve"> </w:t>
            </w:r>
          </w:p>
          <w:p w14:paraId="1F84F90A" w14:textId="5FE1E155" w:rsidR="00CD6EF0" w:rsidRPr="00F14285" w:rsidRDefault="00CD6EF0" w:rsidP="00CD6EF0">
            <w:pPr>
              <w:spacing w:before="100" w:beforeAutospacing="1" w:after="100" w:afterAutospacing="1"/>
              <w:rPr>
                <w:rFonts w:asciiTheme="minorHAnsi" w:hAnsiTheme="minorHAnsi" w:cstheme="minorHAnsi"/>
              </w:rPr>
            </w:pPr>
            <w:r w:rsidRPr="00F14285">
              <w:rPr>
                <w:rFonts w:asciiTheme="minorHAnsi" w:hAnsiTheme="minorHAnsi" w:cstheme="minorHAnsi"/>
                <w:sz w:val="22"/>
                <w:szCs w:val="28"/>
                <w:lang w:eastAsia="zh-CN"/>
              </w:rPr>
              <w:t>2020</w:t>
            </w:r>
            <w:r w:rsidRPr="00F14285">
              <w:rPr>
                <w:rFonts w:asciiTheme="minorHAnsi" w:hAnsiTheme="minorHAnsi" w:cstheme="minorHAnsi"/>
                <w:sz w:val="22"/>
                <w:szCs w:val="28"/>
                <w:lang w:eastAsia="zh-CN"/>
              </w:rPr>
              <w:t>年</w:t>
            </w:r>
            <w:r w:rsidRPr="00F14285">
              <w:rPr>
                <w:rFonts w:asciiTheme="minorHAnsi" w:hAnsiTheme="minorHAnsi" w:cstheme="minorHAnsi"/>
                <w:sz w:val="22"/>
                <w:szCs w:val="28"/>
                <w:lang w:eastAsia="zh-CN"/>
              </w:rPr>
              <w:t>4</w:t>
            </w:r>
            <w:r w:rsidRPr="00F14285">
              <w:rPr>
                <w:rFonts w:asciiTheme="minorHAnsi" w:hAnsiTheme="minorHAnsi" w:cstheme="minorHAnsi"/>
                <w:sz w:val="22"/>
                <w:szCs w:val="28"/>
                <w:lang w:eastAsia="zh-CN"/>
              </w:rPr>
              <w:t>月</w:t>
            </w:r>
          </w:p>
        </w:tc>
        <w:tc>
          <w:tcPr>
            <w:tcW w:w="4917" w:type="dxa"/>
          </w:tcPr>
          <w:p w14:paraId="39F4BC12" w14:textId="77777777" w:rsidR="00CD6EF0" w:rsidRPr="00F14285" w:rsidRDefault="00CD6EF0" w:rsidP="00CD6EF0">
            <w:pPr>
              <w:spacing w:before="100" w:beforeAutospacing="1" w:after="100" w:afterAutospacing="1"/>
              <w:rPr>
                <w:rFonts w:asciiTheme="minorHAnsi" w:hAnsiTheme="minorHAnsi" w:cstheme="minorHAnsi"/>
              </w:rPr>
            </w:pPr>
            <w:r w:rsidRPr="00F14285">
              <w:rPr>
                <w:rFonts w:asciiTheme="minorHAnsi" w:hAnsiTheme="minorHAnsi" w:cstheme="minorHAnsi"/>
              </w:rPr>
              <w:t xml:space="preserve">IOGP republication of CFIHOS document first published in October 2019.  </w:t>
            </w:r>
          </w:p>
          <w:p w14:paraId="4B52AD21" w14:textId="2B8AFB00" w:rsidR="00CD6EF0" w:rsidRPr="00F14285" w:rsidRDefault="00AD6986" w:rsidP="00CD6EF0">
            <w:pPr>
              <w:spacing w:before="100" w:beforeAutospacing="1" w:after="100" w:afterAutospacing="1"/>
              <w:rPr>
                <w:rFonts w:asciiTheme="minorHAnsi" w:hAnsiTheme="minorHAnsi" w:cstheme="minorHAnsi"/>
                <w:lang w:eastAsia="zh-CN"/>
              </w:rPr>
            </w:pPr>
            <w:r w:rsidRPr="00F14285">
              <w:rPr>
                <w:rFonts w:asciiTheme="minorHAnsi" w:hAnsiTheme="minorHAnsi" w:cstheme="minorHAnsi" w:hint="eastAsia"/>
                <w:sz w:val="22"/>
                <w:szCs w:val="28"/>
                <w:lang w:eastAsia="zh-CN"/>
              </w:rPr>
              <w:t>IOGP</w:t>
            </w:r>
            <w:r w:rsidRPr="00F14285">
              <w:rPr>
                <w:rFonts w:asciiTheme="minorHAnsi" w:hAnsiTheme="minorHAnsi" w:cstheme="minorHAnsi" w:hint="eastAsia"/>
                <w:sz w:val="22"/>
                <w:szCs w:val="28"/>
                <w:lang w:eastAsia="zh-CN"/>
              </w:rPr>
              <w:t>对</w:t>
            </w:r>
            <w:r w:rsidR="00A46400" w:rsidRPr="00F14285">
              <w:rPr>
                <w:rFonts w:asciiTheme="minorHAnsi" w:hAnsiTheme="minorHAnsi" w:cstheme="minorHAnsi" w:hint="eastAsia"/>
                <w:sz w:val="22"/>
                <w:szCs w:val="28"/>
                <w:lang w:eastAsia="zh-CN"/>
              </w:rPr>
              <w:t>首次</w:t>
            </w:r>
            <w:r w:rsidRPr="00F14285">
              <w:rPr>
                <w:rFonts w:asciiTheme="minorHAnsi" w:hAnsiTheme="minorHAnsi" w:cstheme="minorHAnsi" w:hint="eastAsia"/>
                <w:sz w:val="22"/>
                <w:szCs w:val="28"/>
                <w:lang w:eastAsia="zh-CN"/>
              </w:rPr>
              <w:t>于</w:t>
            </w:r>
            <w:r w:rsidRPr="00F14285">
              <w:rPr>
                <w:rFonts w:asciiTheme="minorHAnsi" w:hAnsiTheme="minorHAnsi" w:cstheme="minorHAnsi" w:hint="eastAsia"/>
                <w:sz w:val="22"/>
                <w:szCs w:val="28"/>
                <w:lang w:eastAsia="zh-CN"/>
              </w:rPr>
              <w:t>2019</w:t>
            </w:r>
            <w:r w:rsidRPr="00F14285">
              <w:rPr>
                <w:rFonts w:asciiTheme="minorHAnsi" w:hAnsiTheme="minorHAnsi" w:cstheme="minorHAnsi" w:hint="eastAsia"/>
                <w:sz w:val="22"/>
                <w:szCs w:val="28"/>
                <w:lang w:eastAsia="zh-CN"/>
              </w:rPr>
              <w:t>年</w:t>
            </w:r>
            <w:r w:rsidRPr="00F14285">
              <w:rPr>
                <w:rFonts w:asciiTheme="minorHAnsi" w:hAnsiTheme="minorHAnsi" w:cstheme="minorHAnsi" w:hint="eastAsia"/>
                <w:sz w:val="22"/>
                <w:szCs w:val="28"/>
                <w:lang w:eastAsia="zh-CN"/>
              </w:rPr>
              <w:t>10</w:t>
            </w:r>
            <w:r w:rsidRPr="00F14285">
              <w:rPr>
                <w:rFonts w:asciiTheme="minorHAnsi" w:hAnsiTheme="minorHAnsi" w:cstheme="minorHAnsi" w:hint="eastAsia"/>
                <w:sz w:val="22"/>
                <w:szCs w:val="28"/>
                <w:lang w:eastAsia="zh-CN"/>
              </w:rPr>
              <w:t>月发布</w:t>
            </w:r>
            <w:r w:rsidR="00A46400" w:rsidRPr="00F14285">
              <w:rPr>
                <w:rFonts w:asciiTheme="minorHAnsi" w:hAnsiTheme="minorHAnsi" w:cstheme="minorHAnsi" w:hint="eastAsia"/>
                <w:sz w:val="22"/>
                <w:szCs w:val="28"/>
                <w:lang w:eastAsia="zh-CN"/>
              </w:rPr>
              <w:t>的</w:t>
            </w:r>
            <w:r w:rsidRPr="00F14285">
              <w:rPr>
                <w:rFonts w:asciiTheme="minorHAnsi" w:hAnsiTheme="minorHAnsi" w:cstheme="minorHAnsi" w:hint="eastAsia"/>
                <w:sz w:val="22"/>
                <w:szCs w:val="28"/>
                <w:lang w:eastAsia="zh-CN"/>
              </w:rPr>
              <w:t>CFIHOS</w:t>
            </w:r>
            <w:r w:rsidRPr="00F14285">
              <w:rPr>
                <w:rFonts w:asciiTheme="minorHAnsi" w:hAnsiTheme="minorHAnsi" w:cstheme="minorHAnsi" w:hint="eastAsia"/>
                <w:sz w:val="22"/>
                <w:szCs w:val="28"/>
                <w:lang w:eastAsia="zh-CN"/>
              </w:rPr>
              <w:t>文档的再版</w:t>
            </w:r>
            <w:r w:rsidR="005B6BB6" w:rsidRPr="00F14285">
              <w:rPr>
                <w:rFonts w:asciiTheme="minorHAnsi" w:eastAsia="宋体" w:hAnsiTheme="minorHAnsi" w:cstheme="minorHAnsi"/>
                <w:sz w:val="22"/>
                <w:szCs w:val="28"/>
                <w:lang w:eastAsia="zh-CN"/>
              </w:rPr>
              <w:t>。</w:t>
            </w:r>
          </w:p>
        </w:tc>
      </w:tr>
      <w:tr w:rsidR="00F14285" w:rsidRPr="00F14285" w14:paraId="3150D115" w14:textId="77777777" w:rsidTr="28C0F07E">
        <w:trPr>
          <w:trHeight w:val="470"/>
        </w:trPr>
        <w:tc>
          <w:tcPr>
            <w:tcW w:w="2087" w:type="dxa"/>
          </w:tcPr>
          <w:p w14:paraId="344EA9C9" w14:textId="55FA664E" w:rsidR="001979A7" w:rsidRPr="00F14285" w:rsidRDefault="001979A7" w:rsidP="001979A7">
            <w:pPr>
              <w:spacing w:before="100" w:beforeAutospacing="1" w:after="100" w:afterAutospacing="1"/>
              <w:jc w:val="center"/>
              <w:rPr>
                <w:rFonts w:asciiTheme="minorHAnsi" w:hAnsiTheme="minorHAnsi" w:cstheme="minorHAnsi"/>
              </w:rPr>
            </w:pPr>
            <w:r w:rsidRPr="00F14285">
              <w:rPr>
                <w:rFonts w:asciiTheme="minorHAnsi" w:hAnsiTheme="minorHAnsi" w:cstheme="minorHAnsi"/>
                <w:sz w:val="22"/>
              </w:rPr>
              <w:t>1.5</w:t>
            </w:r>
          </w:p>
        </w:tc>
        <w:tc>
          <w:tcPr>
            <w:tcW w:w="2568" w:type="dxa"/>
          </w:tcPr>
          <w:p w14:paraId="654343E6" w14:textId="77777777" w:rsidR="001979A7" w:rsidRPr="00F14285" w:rsidRDefault="001979A7" w:rsidP="001979A7">
            <w:pPr>
              <w:rPr>
                <w:rFonts w:asciiTheme="minorHAnsi" w:hAnsiTheme="minorHAnsi" w:cstheme="minorHAnsi"/>
              </w:rPr>
            </w:pPr>
            <w:r w:rsidRPr="00F14285">
              <w:rPr>
                <w:rFonts w:asciiTheme="minorHAnsi" w:hAnsiTheme="minorHAnsi" w:cstheme="minorHAnsi"/>
              </w:rPr>
              <w:t>October 2021</w:t>
            </w:r>
          </w:p>
          <w:p w14:paraId="48D4479B" w14:textId="6090AE03" w:rsidR="001979A7" w:rsidRPr="00F14285" w:rsidRDefault="001979A7" w:rsidP="001979A7">
            <w:pPr>
              <w:spacing w:before="100" w:beforeAutospacing="1" w:after="100" w:afterAutospacing="1"/>
              <w:rPr>
                <w:rFonts w:asciiTheme="minorHAnsi" w:hAnsiTheme="minorHAnsi" w:cstheme="minorHAnsi"/>
              </w:rPr>
            </w:pPr>
            <w:r w:rsidRPr="00F14285">
              <w:rPr>
                <w:rFonts w:asciiTheme="minorHAnsi" w:hAnsiTheme="minorHAnsi" w:cstheme="minorHAnsi"/>
              </w:rPr>
              <w:t>2021</w:t>
            </w:r>
            <w:r w:rsidRPr="00F14285">
              <w:rPr>
                <w:rFonts w:asciiTheme="minorHAnsi" w:eastAsia="宋体" w:hAnsiTheme="minorHAnsi" w:cstheme="minorHAnsi" w:hint="eastAsia"/>
                <w:sz w:val="22"/>
                <w:lang w:eastAsia="zh-CN"/>
              </w:rPr>
              <w:t>年</w:t>
            </w:r>
            <w:r w:rsidRPr="00F14285">
              <w:rPr>
                <w:rFonts w:asciiTheme="minorHAnsi" w:eastAsia="宋体" w:hAnsiTheme="minorHAnsi" w:cstheme="minorHAnsi"/>
                <w:sz w:val="22"/>
                <w:lang w:eastAsia="zh-CN"/>
              </w:rPr>
              <w:t>10</w:t>
            </w:r>
            <w:r w:rsidRPr="00F14285">
              <w:rPr>
                <w:rFonts w:asciiTheme="minorHAnsi" w:eastAsia="宋体" w:hAnsiTheme="minorHAnsi" w:cstheme="minorHAnsi" w:hint="eastAsia"/>
                <w:sz w:val="22"/>
                <w:lang w:eastAsia="zh-CN"/>
              </w:rPr>
              <w:t>月</w:t>
            </w:r>
          </w:p>
        </w:tc>
        <w:tc>
          <w:tcPr>
            <w:tcW w:w="4917" w:type="dxa"/>
          </w:tcPr>
          <w:p w14:paraId="250104E0" w14:textId="162B4D68" w:rsidR="001979A7" w:rsidRPr="00F14285" w:rsidRDefault="001979A7" w:rsidP="001979A7">
            <w:pPr>
              <w:spacing w:before="100" w:beforeAutospacing="1" w:after="100" w:afterAutospacing="1"/>
              <w:rPr>
                <w:rFonts w:asciiTheme="minorHAnsi" w:hAnsiTheme="minorHAnsi" w:cstheme="minorHAnsi"/>
                <w:sz w:val="22"/>
              </w:rPr>
            </w:pPr>
            <w:r w:rsidRPr="00F14285">
              <w:rPr>
                <w:rFonts w:asciiTheme="minorHAnsi" w:hAnsiTheme="minorHAnsi" w:cstheme="minorHAnsi"/>
                <w:sz w:val="22"/>
              </w:rPr>
              <w:t xml:space="preserve">Minor update to section 3 with hyperlinks to new CFIHOS website and removed individual document </w:t>
            </w:r>
            <w:proofErr w:type="gramStart"/>
            <w:r w:rsidRPr="00F14285">
              <w:rPr>
                <w:rFonts w:asciiTheme="minorHAnsi" w:hAnsiTheme="minorHAnsi" w:cstheme="minorHAnsi"/>
                <w:sz w:val="22"/>
              </w:rPr>
              <w:t>links</w:t>
            </w:r>
            <w:proofErr w:type="gramEnd"/>
          </w:p>
          <w:p w14:paraId="12CBD902" w14:textId="00C7AF4A" w:rsidR="001979A7" w:rsidRPr="00F14285" w:rsidRDefault="001979A7" w:rsidP="001979A7">
            <w:pPr>
              <w:spacing w:before="100" w:beforeAutospacing="1" w:after="100" w:afterAutospacing="1"/>
              <w:rPr>
                <w:rFonts w:asciiTheme="minorHAnsi" w:hAnsiTheme="minorHAnsi" w:cstheme="minorHAnsi"/>
                <w:lang w:eastAsia="zh-CN"/>
              </w:rPr>
            </w:pPr>
            <w:r w:rsidRPr="00F14285">
              <w:rPr>
                <w:rFonts w:asciiTheme="minorHAnsi" w:hAnsiTheme="minorHAnsi" w:cstheme="minorHAnsi"/>
                <w:sz w:val="22"/>
                <w:szCs w:val="28"/>
                <w:lang w:eastAsia="zh-CN"/>
              </w:rPr>
              <w:t>对第</w:t>
            </w:r>
            <w:r w:rsidRPr="00F14285">
              <w:rPr>
                <w:rFonts w:asciiTheme="minorHAnsi" w:hAnsiTheme="minorHAnsi" w:cstheme="minorHAnsi"/>
                <w:sz w:val="22"/>
                <w:szCs w:val="28"/>
                <w:lang w:eastAsia="zh-CN"/>
              </w:rPr>
              <w:t>3</w:t>
            </w:r>
            <w:r w:rsidRPr="00F14285">
              <w:rPr>
                <w:rFonts w:asciiTheme="minorHAnsi" w:hAnsiTheme="minorHAnsi" w:cstheme="minorHAnsi" w:hint="eastAsia"/>
                <w:sz w:val="22"/>
                <w:szCs w:val="28"/>
                <w:lang w:eastAsia="zh-CN"/>
              </w:rPr>
              <w:t>章</w:t>
            </w:r>
            <w:r w:rsidRPr="00F14285">
              <w:rPr>
                <w:rFonts w:asciiTheme="minorHAnsi" w:hAnsiTheme="minorHAnsi" w:cstheme="minorHAnsi"/>
                <w:sz w:val="22"/>
                <w:szCs w:val="28"/>
                <w:lang w:eastAsia="zh-CN"/>
              </w:rPr>
              <w:t>的次要更新，增加了指向</w:t>
            </w:r>
            <w:r w:rsidRPr="00F14285">
              <w:rPr>
                <w:rFonts w:asciiTheme="minorHAnsi" w:hAnsiTheme="minorHAnsi" w:cstheme="minorHAnsi"/>
                <w:sz w:val="22"/>
                <w:szCs w:val="28"/>
                <w:lang w:eastAsia="zh-CN"/>
              </w:rPr>
              <w:t>CFIHOS</w:t>
            </w:r>
            <w:r w:rsidRPr="00F14285">
              <w:rPr>
                <w:rFonts w:asciiTheme="minorHAnsi" w:hAnsiTheme="minorHAnsi" w:cstheme="minorHAnsi"/>
                <w:sz w:val="22"/>
                <w:szCs w:val="28"/>
                <w:lang w:eastAsia="zh-CN"/>
              </w:rPr>
              <w:t>新网站的超链接，并删除了单个文档的链接。</w:t>
            </w:r>
          </w:p>
        </w:tc>
      </w:tr>
      <w:bookmarkEnd w:id="1"/>
      <w:tr w:rsidR="007E4DC1" w:rsidRPr="00556662" w14:paraId="729FDE23" w14:textId="77777777" w:rsidTr="007E4DC1">
        <w:trPr>
          <w:trHeight w:val="470"/>
        </w:trPr>
        <w:tc>
          <w:tcPr>
            <w:tcW w:w="2087" w:type="dxa"/>
            <w:tcBorders>
              <w:top w:val="single" w:sz="4" w:space="0" w:color="auto"/>
              <w:left w:val="single" w:sz="4" w:space="0" w:color="auto"/>
              <w:bottom w:val="single" w:sz="4" w:space="0" w:color="auto"/>
              <w:right w:val="single" w:sz="4" w:space="0" w:color="auto"/>
            </w:tcBorders>
          </w:tcPr>
          <w:p w14:paraId="5D84C06D" w14:textId="77777777" w:rsidR="007E4DC1" w:rsidRPr="00556662" w:rsidRDefault="007E4DC1" w:rsidP="00172628">
            <w:pPr>
              <w:spacing w:before="100" w:beforeAutospacing="1" w:after="100" w:afterAutospacing="1"/>
              <w:jc w:val="center"/>
              <w:rPr>
                <w:rFonts w:asciiTheme="minorHAnsi" w:hAnsiTheme="minorHAnsi" w:cstheme="minorHAnsi"/>
                <w:sz w:val="22"/>
              </w:rPr>
            </w:pPr>
            <w:r w:rsidRPr="007E4DC1">
              <w:rPr>
                <w:rFonts w:asciiTheme="minorHAnsi" w:hAnsiTheme="minorHAnsi" w:cstheme="minorHAnsi"/>
                <w:sz w:val="22"/>
              </w:rPr>
              <w:t>1.5.1 </w:t>
            </w:r>
          </w:p>
        </w:tc>
        <w:tc>
          <w:tcPr>
            <w:tcW w:w="2568" w:type="dxa"/>
            <w:tcBorders>
              <w:top w:val="single" w:sz="4" w:space="0" w:color="auto"/>
              <w:left w:val="single" w:sz="4" w:space="0" w:color="auto"/>
              <w:bottom w:val="single" w:sz="4" w:space="0" w:color="auto"/>
              <w:right w:val="single" w:sz="4" w:space="0" w:color="auto"/>
            </w:tcBorders>
          </w:tcPr>
          <w:p w14:paraId="48D6FA3A" w14:textId="77777777" w:rsidR="007E4DC1" w:rsidRPr="007E4DC1" w:rsidRDefault="007E4DC1" w:rsidP="007E4DC1">
            <w:pPr>
              <w:rPr>
                <w:rFonts w:asciiTheme="minorHAnsi" w:hAnsiTheme="minorHAnsi" w:cstheme="minorHAnsi"/>
              </w:rPr>
            </w:pPr>
            <w:r w:rsidRPr="007E4DC1">
              <w:rPr>
                <w:rFonts w:asciiTheme="minorHAnsi" w:hAnsiTheme="minorHAnsi" w:cstheme="minorHAnsi"/>
              </w:rPr>
              <w:t>2022-11 </w:t>
            </w:r>
          </w:p>
          <w:p w14:paraId="7A4A5ABC" w14:textId="77777777" w:rsidR="007E4DC1" w:rsidRPr="00205AA8" w:rsidRDefault="007E4DC1" w:rsidP="007E4DC1">
            <w:pPr>
              <w:rPr>
                <w:rFonts w:asciiTheme="minorHAnsi" w:hAnsiTheme="minorHAnsi" w:cstheme="minorHAnsi"/>
              </w:rPr>
            </w:pPr>
            <w:r w:rsidRPr="007E4DC1">
              <w:rPr>
                <w:rFonts w:asciiTheme="minorHAnsi" w:hAnsiTheme="minorHAnsi" w:cstheme="minorHAnsi"/>
              </w:rPr>
              <w:t>2022</w:t>
            </w:r>
            <w:r w:rsidRPr="007E4DC1">
              <w:rPr>
                <w:rFonts w:asciiTheme="minorHAnsi" w:hAnsiTheme="minorHAnsi" w:cstheme="minorHAnsi" w:hint="eastAsia"/>
              </w:rPr>
              <w:t>年</w:t>
            </w:r>
            <w:r w:rsidRPr="007E4DC1">
              <w:rPr>
                <w:rFonts w:asciiTheme="minorHAnsi" w:hAnsiTheme="minorHAnsi" w:cstheme="minorHAnsi"/>
              </w:rPr>
              <w:t>11</w:t>
            </w:r>
            <w:r w:rsidRPr="007E4DC1">
              <w:rPr>
                <w:rFonts w:asciiTheme="minorHAnsi" w:hAnsiTheme="minorHAnsi" w:cstheme="minorHAnsi" w:hint="eastAsia"/>
              </w:rPr>
              <w:t>月</w:t>
            </w:r>
            <w:r w:rsidRPr="007E4DC1">
              <w:rPr>
                <w:rFonts w:asciiTheme="minorHAnsi" w:hAnsiTheme="minorHAnsi" w:cstheme="minorHAnsi" w:hint="eastAsia"/>
              </w:rPr>
              <w:t> </w:t>
            </w:r>
          </w:p>
        </w:tc>
        <w:tc>
          <w:tcPr>
            <w:tcW w:w="4917" w:type="dxa"/>
            <w:tcBorders>
              <w:top w:val="single" w:sz="4" w:space="0" w:color="auto"/>
              <w:left w:val="single" w:sz="4" w:space="0" w:color="auto"/>
              <w:bottom w:val="single" w:sz="4" w:space="0" w:color="auto"/>
              <w:right w:val="single" w:sz="4" w:space="0" w:color="auto"/>
            </w:tcBorders>
          </w:tcPr>
          <w:p w14:paraId="1187CC12" w14:textId="77777777" w:rsidR="007E4DC1" w:rsidRPr="007E4DC1" w:rsidRDefault="007E4DC1" w:rsidP="007E4DC1">
            <w:pPr>
              <w:spacing w:before="100" w:beforeAutospacing="1" w:after="100" w:afterAutospacing="1"/>
              <w:rPr>
                <w:rFonts w:asciiTheme="minorHAnsi" w:hAnsiTheme="minorHAnsi" w:cstheme="minorHAnsi"/>
                <w:sz w:val="22"/>
              </w:rPr>
            </w:pPr>
            <w:r w:rsidRPr="007E4DC1">
              <w:rPr>
                <w:rFonts w:asciiTheme="minorHAnsi" w:hAnsiTheme="minorHAnsi" w:cstheme="minorHAnsi"/>
                <w:sz w:val="22"/>
              </w:rPr>
              <w:t xml:space="preserve">Minor text changes for bug fixes throughout the text of the document   </w:t>
            </w:r>
          </w:p>
          <w:p w14:paraId="21AC8610" w14:textId="77777777" w:rsidR="007E4DC1" w:rsidRPr="00556662" w:rsidRDefault="007E4DC1" w:rsidP="007E4DC1">
            <w:pPr>
              <w:spacing w:before="100" w:beforeAutospacing="1" w:after="100" w:afterAutospacing="1"/>
              <w:rPr>
                <w:rFonts w:asciiTheme="minorHAnsi" w:hAnsiTheme="minorHAnsi" w:cstheme="minorHAnsi"/>
                <w:sz w:val="22"/>
                <w:lang w:eastAsia="zh-CN"/>
              </w:rPr>
            </w:pPr>
            <w:r w:rsidRPr="007E4DC1">
              <w:rPr>
                <w:rFonts w:asciiTheme="minorHAnsi" w:hAnsiTheme="minorHAnsi" w:cstheme="minorHAnsi" w:hint="eastAsia"/>
                <w:sz w:val="22"/>
                <w:lang w:eastAsia="zh-CN"/>
              </w:rPr>
              <w:t>在本文件的整个文本中更正错误的次要文本变更。</w:t>
            </w:r>
          </w:p>
        </w:tc>
      </w:tr>
    </w:tbl>
    <w:p w14:paraId="03AACF06" w14:textId="77777777" w:rsidR="00FF6B54" w:rsidRPr="00F14285" w:rsidRDefault="00FF6B54">
      <w:pPr>
        <w:spacing w:after="0" w:line="240" w:lineRule="auto"/>
        <w:rPr>
          <w:rFonts w:asciiTheme="minorHAnsi" w:hAnsiTheme="minorHAnsi" w:cstheme="minorHAnsi"/>
          <w:b/>
          <w:bCs/>
          <w:sz w:val="24"/>
          <w:szCs w:val="28"/>
          <w:lang w:eastAsia="zh-CN"/>
        </w:rPr>
      </w:pPr>
      <w:r w:rsidRPr="00F14285">
        <w:rPr>
          <w:rFonts w:asciiTheme="minorHAnsi" w:hAnsiTheme="minorHAnsi" w:cstheme="minorHAnsi"/>
          <w:lang w:eastAsia="zh-CN"/>
        </w:rPr>
        <w:br w:type="page"/>
      </w:r>
    </w:p>
    <w:p w14:paraId="48B2F3E8" w14:textId="78FF72EA" w:rsidR="00C42389" w:rsidRPr="00F14285" w:rsidRDefault="009E24F9" w:rsidP="00B53856">
      <w:pPr>
        <w:pStyle w:val="Heading1"/>
        <w:numPr>
          <w:ilvl w:val="0"/>
          <w:numId w:val="0"/>
        </w:numPr>
        <w:spacing w:before="100" w:beforeAutospacing="1" w:after="100" w:afterAutospacing="1" w:line="480" w:lineRule="auto"/>
        <w:rPr>
          <w:rFonts w:asciiTheme="minorHAnsi" w:eastAsiaTheme="minorEastAsia" w:hAnsiTheme="minorHAnsi" w:cstheme="minorHAnsi"/>
          <w:color w:val="auto"/>
        </w:rPr>
      </w:pPr>
      <w:bookmarkStart w:id="2" w:name="_Toc127911906"/>
      <w:r w:rsidRPr="00F14285">
        <w:rPr>
          <w:rFonts w:asciiTheme="minorHAnsi" w:eastAsiaTheme="minorEastAsia" w:hAnsiTheme="minorHAnsi" w:cstheme="minorHAnsi"/>
          <w:color w:val="auto"/>
        </w:rPr>
        <w:lastRenderedPageBreak/>
        <w:t>F</w:t>
      </w:r>
      <w:bookmarkStart w:id="3" w:name="_Toc37954063"/>
      <w:r w:rsidR="00C42389" w:rsidRPr="00F14285">
        <w:rPr>
          <w:rFonts w:asciiTheme="minorHAnsi" w:eastAsiaTheme="minorEastAsia" w:hAnsiTheme="minorHAnsi" w:cstheme="minorHAnsi"/>
          <w:color w:val="auto"/>
        </w:rPr>
        <w:t>oreword</w:t>
      </w:r>
      <w:bookmarkEnd w:id="3"/>
      <w:r w:rsidR="00F73512" w:rsidRPr="00F14285">
        <w:rPr>
          <w:rFonts w:asciiTheme="minorHAnsi" w:eastAsiaTheme="minorEastAsia" w:hAnsiTheme="minorHAnsi" w:cstheme="minorHAnsi"/>
          <w:color w:val="auto"/>
        </w:rPr>
        <w:t xml:space="preserve"> </w:t>
      </w:r>
      <w:r w:rsidR="00C4171F" w:rsidRPr="00F14285">
        <w:rPr>
          <w:rFonts w:ascii="宋体" w:eastAsia="宋体" w:hAnsi="宋体" w:cs="宋体" w:hint="eastAsia"/>
          <w:color w:val="auto"/>
          <w:lang w:eastAsia="zh-CN"/>
        </w:rPr>
        <w:t>前言</w:t>
      </w:r>
      <w:bookmarkEnd w:id="2"/>
    </w:p>
    <w:p w14:paraId="6859EF91" w14:textId="77777777" w:rsidR="00C4171F" w:rsidRPr="00F14285" w:rsidRDefault="00C4171F" w:rsidP="00C4171F">
      <w:pPr>
        <w:pStyle w:val="NoSpacing"/>
        <w:spacing w:before="100" w:beforeAutospacing="1" w:after="100" w:afterAutospacing="1"/>
        <w:rPr>
          <w:rFonts w:asciiTheme="minorHAnsi" w:hAnsiTheme="minorHAnsi" w:cstheme="minorHAnsi"/>
        </w:rPr>
      </w:pPr>
      <w:bookmarkStart w:id="4" w:name="_Hlk61393861"/>
      <w:r w:rsidRPr="00F14285">
        <w:rPr>
          <w:rFonts w:asciiTheme="minorHAnsi" w:hAnsiTheme="minorHAnsi" w:cstheme="minorHAnsi"/>
        </w:rPr>
        <w:t>The Capital Facilities Information Handover Specification (CFIHOS) is an industry standard developed to improve how information is exchanged between the companies who own, operate, and construct equipment for the process and energy sectors. Starting with a common equipment naming taxonomy and supporting specifications, its goal is to become a common language for the exchange of information in these sectors.</w:t>
      </w:r>
    </w:p>
    <w:p w14:paraId="5D488BDB" w14:textId="355E8DB0" w:rsidR="00C4171F" w:rsidRPr="00F14285" w:rsidRDefault="000E312A" w:rsidP="00C4171F">
      <w:pPr>
        <w:pStyle w:val="NoSpacing"/>
        <w:spacing w:before="100" w:beforeAutospacing="1" w:after="100" w:afterAutospacing="1"/>
        <w:rPr>
          <w:rFonts w:asciiTheme="minorHAnsi" w:hAnsiTheme="minorHAnsi" w:cstheme="minorHAnsi"/>
          <w:lang w:eastAsia="zh-CN"/>
        </w:rPr>
      </w:pPr>
      <w:r w:rsidRPr="00F14285">
        <w:rPr>
          <w:rFonts w:asciiTheme="minorHAnsi" w:hAnsiTheme="minorHAnsi" w:cstheme="minorHAnsi"/>
          <w:lang w:eastAsia="zh-CN"/>
        </w:rPr>
        <w:t>CFIHOS</w:t>
      </w:r>
      <w:r w:rsidRPr="00F14285">
        <w:rPr>
          <w:rFonts w:asciiTheme="minorHAnsi" w:eastAsia="宋体" w:hAnsiTheme="minorHAnsi" w:cstheme="minorHAnsi"/>
          <w:lang w:eastAsia="zh-CN"/>
        </w:rPr>
        <w:t>（资产密集型设施信息移交规范）是一项为改进</w:t>
      </w:r>
      <w:r w:rsidR="00C26C33" w:rsidRPr="00C26C33">
        <w:rPr>
          <w:rFonts w:asciiTheme="minorHAnsi" w:eastAsia="宋体" w:hAnsiTheme="minorHAnsi" w:cstheme="minorHAnsi" w:hint="eastAsia"/>
          <w:lang w:eastAsia="zh-CN"/>
        </w:rPr>
        <w:t>流程与能源行业拥有、运行和制造设备的公司</w:t>
      </w:r>
      <w:r w:rsidRPr="00F14285">
        <w:rPr>
          <w:rFonts w:asciiTheme="minorHAnsi" w:eastAsia="宋体" w:hAnsiTheme="minorHAnsi" w:cstheme="minorHAnsi"/>
          <w:lang w:eastAsia="zh-CN"/>
        </w:rPr>
        <w:t>之间如何交换技术信息而制定的行业标准</w:t>
      </w:r>
      <w:r w:rsidR="009C4A56" w:rsidRPr="00F14285">
        <w:rPr>
          <w:rFonts w:asciiTheme="minorHAnsi" w:hAnsiTheme="minorHAnsi" w:cstheme="minorHAnsi"/>
          <w:lang w:eastAsia="zh-CN"/>
        </w:rPr>
        <w:t>。</w:t>
      </w:r>
      <w:r w:rsidR="00AF6EF5" w:rsidRPr="00F14285">
        <w:rPr>
          <w:rFonts w:asciiTheme="minorHAnsi" w:hAnsiTheme="minorHAnsi" w:cstheme="minorHAnsi"/>
          <w:lang w:eastAsia="zh-CN"/>
        </w:rPr>
        <w:t>CFIHOS</w:t>
      </w:r>
      <w:r w:rsidR="00AF6EF5" w:rsidRPr="00F14285">
        <w:rPr>
          <w:rFonts w:asciiTheme="minorHAnsi" w:hAnsiTheme="minorHAnsi" w:cstheme="minorHAnsi"/>
          <w:lang w:eastAsia="zh-CN"/>
        </w:rPr>
        <w:t>始于公用设备命名</w:t>
      </w:r>
      <w:r w:rsidR="000F0445">
        <w:rPr>
          <w:rFonts w:asciiTheme="minorHAnsi" w:hAnsiTheme="minorHAnsi" w:cstheme="minorHAnsi" w:hint="eastAsia"/>
          <w:color w:val="000000" w:themeColor="text1"/>
          <w:lang w:eastAsia="zh-CN"/>
        </w:rPr>
        <w:t>分类法</w:t>
      </w:r>
      <w:r w:rsidR="00AF6EF5" w:rsidRPr="00F14285">
        <w:rPr>
          <w:rFonts w:asciiTheme="minorHAnsi" w:hAnsiTheme="minorHAnsi" w:cstheme="minorHAnsi"/>
          <w:lang w:eastAsia="zh-CN"/>
        </w:rPr>
        <w:t>和支持规范，目标是成为</w:t>
      </w:r>
      <w:r w:rsidR="000F0445" w:rsidRPr="00595DDD">
        <w:rPr>
          <w:rFonts w:eastAsia="宋体" w:cstheme="minorHAnsi"/>
          <w:color w:val="000000" w:themeColor="text1"/>
          <w:lang w:eastAsia="zh-CN"/>
        </w:rPr>
        <w:t>流程</w:t>
      </w:r>
      <w:r w:rsidR="000F0445">
        <w:rPr>
          <w:rFonts w:eastAsia="宋体" w:cstheme="minorHAnsi" w:hint="eastAsia"/>
          <w:color w:val="000000" w:themeColor="text1"/>
          <w:lang w:eastAsia="zh-CN"/>
        </w:rPr>
        <w:t>与</w:t>
      </w:r>
      <w:r w:rsidR="000F0445" w:rsidRPr="00595DDD">
        <w:rPr>
          <w:rFonts w:eastAsia="宋体" w:cstheme="minorHAnsi"/>
          <w:color w:val="000000" w:themeColor="text1"/>
          <w:lang w:eastAsia="zh-CN"/>
        </w:rPr>
        <w:t>能源行业</w:t>
      </w:r>
      <w:r w:rsidR="00AF6EF5" w:rsidRPr="00F14285">
        <w:rPr>
          <w:rFonts w:asciiTheme="minorHAnsi" w:hAnsiTheme="minorHAnsi" w:cstheme="minorHAnsi"/>
          <w:lang w:eastAsia="zh-CN"/>
        </w:rPr>
        <w:t>信息交换的公用语</w:t>
      </w:r>
      <w:r w:rsidR="00AF6EF5" w:rsidRPr="00F14285">
        <w:rPr>
          <w:rFonts w:asciiTheme="minorHAnsi" w:eastAsia="宋体" w:hAnsiTheme="minorHAnsi" w:cstheme="minorHAnsi"/>
          <w:lang w:eastAsia="zh-CN"/>
        </w:rPr>
        <w:t>言</w:t>
      </w:r>
      <w:r w:rsidR="00C4171F" w:rsidRPr="00F14285">
        <w:rPr>
          <w:rFonts w:asciiTheme="minorHAnsi" w:hAnsiTheme="minorHAnsi" w:cstheme="minorHAnsi"/>
          <w:lang w:eastAsia="zh-CN"/>
        </w:rPr>
        <w:t>。</w:t>
      </w:r>
    </w:p>
    <w:p w14:paraId="432A25E7" w14:textId="2CAE9E78" w:rsidR="00C4171F" w:rsidRPr="00F14285" w:rsidRDefault="00DE22F7" w:rsidP="00C4171F">
      <w:pPr>
        <w:pStyle w:val="NoSpacing"/>
        <w:spacing w:before="100" w:beforeAutospacing="1" w:after="100" w:afterAutospacing="1"/>
        <w:rPr>
          <w:rFonts w:asciiTheme="minorHAnsi" w:hAnsiTheme="minorHAnsi" w:cstheme="minorHAnsi"/>
        </w:rPr>
      </w:pPr>
      <w:r w:rsidRPr="00F14285">
        <w:rPr>
          <w:rFonts w:asciiTheme="minorHAnsi" w:hAnsiTheme="minorHAnsi" w:cstheme="minorHAnsi"/>
        </w:rPr>
        <w:t xml:space="preserve">The initial focus is on </w:t>
      </w:r>
      <w:r w:rsidR="00C4171F" w:rsidRPr="00F14285">
        <w:rPr>
          <w:rFonts w:asciiTheme="minorHAnsi" w:hAnsiTheme="minorHAnsi" w:cstheme="minorHAnsi"/>
        </w:rPr>
        <w:t xml:space="preserve">information, both structured data and traditional document formats, which must be handed over when a project moves from its development to operations phase. Ultimately, the aim is for CFIHOS to become the de-facto standard for information exchange throughout the physical asset lifecycle, from vendor information through to decommissioning. </w:t>
      </w:r>
    </w:p>
    <w:p w14:paraId="42FCE47C" w14:textId="7A94CA9E" w:rsidR="00C4171F" w:rsidRPr="00F14285" w:rsidRDefault="003A5D30" w:rsidP="00C4171F">
      <w:pPr>
        <w:pStyle w:val="NoSpacing"/>
        <w:spacing w:before="100" w:beforeAutospacing="1" w:after="100" w:afterAutospacing="1"/>
        <w:rPr>
          <w:rFonts w:asciiTheme="minorHAnsi" w:hAnsiTheme="minorHAnsi" w:cstheme="minorHAnsi"/>
          <w:lang w:eastAsia="zh-CN"/>
        </w:rPr>
      </w:pPr>
      <w:r w:rsidRPr="00F14285">
        <w:rPr>
          <w:rFonts w:asciiTheme="minorHAnsi" w:hAnsiTheme="minorHAnsi" w:cstheme="minorHAnsi" w:hint="eastAsia"/>
          <w:lang w:eastAsia="zh-CN"/>
        </w:rPr>
        <w:t>CFIHOS</w:t>
      </w:r>
      <w:r w:rsidRPr="00F14285">
        <w:rPr>
          <w:rFonts w:asciiTheme="minorHAnsi" w:hAnsiTheme="minorHAnsi" w:cstheme="minorHAnsi" w:hint="eastAsia"/>
          <w:lang w:eastAsia="zh-CN"/>
        </w:rPr>
        <w:t>起初关注</w:t>
      </w:r>
      <w:r w:rsidR="00EB26DC" w:rsidRPr="00F14285">
        <w:rPr>
          <w:rFonts w:asciiTheme="minorHAnsi" w:hAnsiTheme="minorHAnsi" w:cstheme="minorHAnsi" w:hint="eastAsia"/>
          <w:lang w:eastAsia="zh-CN"/>
        </w:rPr>
        <w:t>项目从开发阶段进入运行阶段时必须移交的</w:t>
      </w:r>
      <w:r w:rsidR="00EB26DC" w:rsidRPr="00F14285">
        <w:rPr>
          <w:rFonts w:asciiTheme="minorHAnsi" w:hAnsiTheme="minorHAnsi" w:cstheme="minorBidi" w:hint="eastAsia"/>
          <w:lang w:eastAsia="zh-CN"/>
        </w:rPr>
        <w:t>信息</w:t>
      </w:r>
      <w:r w:rsidR="00217B8F" w:rsidRPr="00F14285">
        <w:rPr>
          <w:rFonts w:asciiTheme="minorHAnsi" w:hAnsiTheme="minorHAnsi" w:cstheme="minorBidi" w:hint="eastAsia"/>
          <w:lang w:eastAsia="zh-CN"/>
        </w:rPr>
        <w:t>（</w:t>
      </w:r>
      <w:r w:rsidR="00EB26DC" w:rsidRPr="00F14285">
        <w:rPr>
          <w:rFonts w:asciiTheme="minorHAnsi" w:hAnsiTheme="minorHAnsi" w:cstheme="minorHAnsi" w:hint="eastAsia"/>
          <w:lang w:eastAsia="zh-CN"/>
        </w:rPr>
        <w:t>结构化数据和传统文档格式</w:t>
      </w:r>
      <w:r w:rsidR="00217B8F" w:rsidRPr="00F14285">
        <w:rPr>
          <w:rFonts w:asciiTheme="minorHAnsi" w:hAnsiTheme="minorHAnsi" w:cstheme="minorBidi" w:hint="eastAsia"/>
          <w:lang w:eastAsia="zh-CN"/>
        </w:rPr>
        <w:t>）</w:t>
      </w:r>
      <w:r w:rsidR="00EB26DC" w:rsidRPr="00F14285">
        <w:rPr>
          <w:rFonts w:asciiTheme="minorHAnsi" w:hAnsiTheme="minorHAnsi" w:cstheme="minorHAnsi" w:hint="eastAsia"/>
          <w:lang w:eastAsia="zh-CN"/>
        </w:rPr>
        <w:t>。</w:t>
      </w:r>
      <w:r w:rsidR="00EB26DC" w:rsidRPr="00F14285">
        <w:rPr>
          <w:rFonts w:asciiTheme="minorHAnsi" w:hAnsiTheme="minorHAnsi" w:cstheme="minorHAnsi"/>
          <w:lang w:eastAsia="zh-CN"/>
        </w:rPr>
        <w:t>CFIHOS</w:t>
      </w:r>
      <w:r w:rsidR="00EB26DC" w:rsidRPr="00F14285">
        <w:rPr>
          <w:rFonts w:asciiTheme="minorHAnsi" w:hAnsiTheme="minorHAnsi" w:cstheme="minorHAnsi" w:hint="eastAsia"/>
          <w:lang w:eastAsia="zh-CN"/>
        </w:rPr>
        <w:t>终极目标是成为从</w:t>
      </w:r>
      <w:r w:rsidR="00C46D8E" w:rsidRPr="00F14285">
        <w:rPr>
          <w:rFonts w:asciiTheme="minorHAnsi" w:hAnsiTheme="minorHAnsi" w:cstheme="minorHAnsi" w:hint="eastAsia"/>
          <w:lang w:eastAsia="zh-CN"/>
        </w:rPr>
        <w:t>供方</w:t>
      </w:r>
      <w:r w:rsidR="00EB26DC" w:rsidRPr="00F14285">
        <w:rPr>
          <w:rFonts w:asciiTheme="minorHAnsi" w:hAnsiTheme="minorHAnsi" w:cstheme="minorHAnsi" w:hint="eastAsia"/>
          <w:lang w:eastAsia="zh-CN"/>
        </w:rPr>
        <w:t>信息</w:t>
      </w:r>
      <w:r w:rsidR="009256F0" w:rsidRPr="00F14285">
        <w:rPr>
          <w:rFonts w:asciiTheme="minorHAnsi" w:hAnsiTheme="minorHAnsi" w:cstheme="minorHAnsi" w:hint="eastAsia"/>
          <w:lang w:eastAsia="zh-CN"/>
        </w:rPr>
        <w:t>至</w:t>
      </w:r>
      <w:r w:rsidR="00EB26DC" w:rsidRPr="00F14285">
        <w:rPr>
          <w:rFonts w:asciiTheme="minorHAnsi" w:hAnsiTheme="minorHAnsi" w:cstheme="minorHAnsi" w:hint="eastAsia"/>
          <w:lang w:eastAsia="zh-CN"/>
        </w:rPr>
        <w:t>退役的整个物理资产生命周期</w:t>
      </w:r>
      <w:r w:rsidR="00EB26DC" w:rsidRPr="00F14285">
        <w:rPr>
          <w:rFonts w:asciiTheme="minorHAnsi" w:hAnsiTheme="minorHAnsi" w:cstheme="minorBidi" w:hint="eastAsia"/>
          <w:lang w:eastAsia="zh-CN"/>
        </w:rPr>
        <w:t>信息交换的事实标准</w:t>
      </w:r>
      <w:r w:rsidR="00C4171F" w:rsidRPr="00F14285">
        <w:rPr>
          <w:rFonts w:asciiTheme="minorHAnsi" w:hAnsiTheme="minorHAnsi" w:cstheme="minorHAnsi"/>
          <w:lang w:eastAsia="zh-CN"/>
        </w:rPr>
        <w:t>。</w:t>
      </w:r>
    </w:p>
    <w:bookmarkEnd w:id="4"/>
    <w:p w14:paraId="7AD65384" w14:textId="3E769154" w:rsidR="00C4171F" w:rsidRPr="00F14285" w:rsidRDefault="00C4171F" w:rsidP="00C4171F">
      <w:pPr>
        <w:pStyle w:val="NoSpacing"/>
        <w:spacing w:before="100" w:beforeAutospacing="1" w:after="100" w:afterAutospacing="1"/>
        <w:rPr>
          <w:rFonts w:asciiTheme="minorHAnsi" w:hAnsiTheme="minorHAnsi" w:cstheme="minorHAnsi"/>
        </w:rPr>
      </w:pPr>
      <w:r w:rsidRPr="00F14285">
        <w:rPr>
          <w:rFonts w:asciiTheme="minorHAnsi" w:hAnsiTheme="minorHAnsi" w:cstheme="minorHAnsi"/>
        </w:rPr>
        <w:t xml:space="preserve">The Reference Data Library or “RDL” lies at CFIHOS’ heart. This library gives a standard and unified naming convention for equipment, its attributes, disciplines, and documents. </w:t>
      </w:r>
      <w:r w:rsidR="00000EA3" w:rsidRPr="00F14285">
        <w:rPr>
          <w:rFonts w:asciiTheme="minorHAnsi" w:hAnsiTheme="minorHAnsi" w:cstheme="minorHAnsi"/>
        </w:rPr>
        <w:t>T</w:t>
      </w:r>
      <w:r w:rsidRPr="00F14285">
        <w:rPr>
          <w:rFonts w:asciiTheme="minorHAnsi" w:hAnsiTheme="minorHAnsi" w:cstheme="minorHAnsi"/>
        </w:rPr>
        <w:t>he CFIHOS RDL includes:</w:t>
      </w:r>
    </w:p>
    <w:p w14:paraId="6EDD7BD4"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A list of classes for Tag and Equipment (what the equipment does and what it is)</w:t>
      </w:r>
    </w:p>
    <w:p w14:paraId="41E46F0C"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A list of properties (attributes, measures, characteristics etc.)</w:t>
      </w:r>
    </w:p>
    <w:p w14:paraId="73850316"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Lists of requirements by class (data and document requirements)</w:t>
      </w:r>
    </w:p>
    <w:p w14:paraId="50D45A21"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 xml:space="preserve">Standard unique coding of data to facilitate digital design and other </w:t>
      </w:r>
      <w:proofErr w:type="gramStart"/>
      <w:r w:rsidRPr="00F14285">
        <w:rPr>
          <w:rFonts w:asciiTheme="minorHAnsi" w:hAnsiTheme="minorHAnsi" w:cstheme="minorHAnsi"/>
          <w:sz w:val="22"/>
        </w:rPr>
        <w:t>workflows</w:t>
      </w:r>
      <w:proofErr w:type="gramEnd"/>
    </w:p>
    <w:p w14:paraId="7D9276A1"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A list of document types</w:t>
      </w:r>
    </w:p>
    <w:p w14:paraId="76DE0C1A" w14:textId="0B374B12"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A list of disciplines</w:t>
      </w:r>
      <w:r w:rsidR="003A1163" w:rsidRPr="00F14285">
        <w:rPr>
          <w:rFonts w:asciiTheme="minorHAnsi" w:hAnsiTheme="minorHAnsi" w:cstheme="minorHAnsi"/>
          <w:sz w:val="22"/>
        </w:rPr>
        <w:t>.</w:t>
      </w:r>
    </w:p>
    <w:p w14:paraId="5501C94C" w14:textId="0AF2EB09" w:rsidR="00B54EEC" w:rsidRPr="00F14285" w:rsidRDefault="00B54EEC" w:rsidP="00B54EEC">
      <w:pPr>
        <w:rPr>
          <w:rFonts w:asciiTheme="minorHAnsi" w:hAnsiTheme="minorHAnsi" w:cstheme="minorHAnsi"/>
          <w:sz w:val="22"/>
          <w:szCs w:val="28"/>
          <w:lang w:eastAsia="zh-CN"/>
        </w:rPr>
      </w:pPr>
      <w:r w:rsidRPr="00F14285">
        <w:rPr>
          <w:rFonts w:asciiTheme="minorHAnsi" w:hAnsiTheme="minorHAnsi" w:cstheme="minorHAnsi"/>
          <w:sz w:val="22"/>
          <w:szCs w:val="28"/>
          <w:lang w:eastAsia="zh-CN"/>
        </w:rPr>
        <w:t>RDL</w:t>
      </w:r>
      <w:r w:rsidRPr="00F14285">
        <w:rPr>
          <w:rFonts w:asciiTheme="minorHAnsi" w:eastAsia="宋体" w:hAnsiTheme="minorHAnsi" w:cstheme="minorHAnsi"/>
          <w:sz w:val="22"/>
          <w:szCs w:val="28"/>
          <w:lang w:eastAsia="zh-CN"/>
        </w:rPr>
        <w:t>（参考数据类库）是</w:t>
      </w:r>
      <w:r w:rsidRPr="00F14285">
        <w:rPr>
          <w:rFonts w:asciiTheme="minorHAnsi" w:hAnsiTheme="minorHAnsi" w:cstheme="minorHAnsi"/>
          <w:sz w:val="22"/>
          <w:szCs w:val="28"/>
          <w:lang w:eastAsia="zh-CN"/>
        </w:rPr>
        <w:t>CFIHOS</w:t>
      </w:r>
      <w:r w:rsidRPr="00F14285">
        <w:rPr>
          <w:rFonts w:asciiTheme="minorHAnsi" w:eastAsia="宋体" w:hAnsiTheme="minorHAnsi" w:cstheme="minorHAnsi"/>
          <w:sz w:val="22"/>
          <w:szCs w:val="28"/>
          <w:lang w:eastAsia="zh-CN"/>
        </w:rPr>
        <w:t>的核心，为设备及其</w:t>
      </w:r>
      <w:r w:rsidR="00BE54CC" w:rsidRPr="00F14285">
        <w:rPr>
          <w:rFonts w:asciiTheme="minorHAnsi" w:eastAsia="宋体" w:hAnsiTheme="minorHAnsi" w:cstheme="minorHAnsi" w:hint="eastAsia"/>
          <w:sz w:val="22"/>
          <w:szCs w:val="28"/>
          <w:lang w:eastAsia="zh-CN"/>
        </w:rPr>
        <w:t>属性</w:t>
      </w:r>
      <w:r w:rsidRPr="00F14285">
        <w:rPr>
          <w:rFonts w:asciiTheme="minorHAnsi" w:eastAsia="宋体" w:hAnsiTheme="minorHAnsi" w:cstheme="minorHAnsi"/>
          <w:sz w:val="22"/>
          <w:szCs w:val="28"/>
          <w:lang w:eastAsia="zh-CN"/>
        </w:rPr>
        <w:t>、专业和文档提供一个标准且统一的</w:t>
      </w:r>
      <w:r w:rsidR="00AD5C3B" w:rsidRPr="00F14285">
        <w:rPr>
          <w:rFonts w:asciiTheme="minorHAnsi" w:eastAsia="宋体" w:hAnsiTheme="minorHAnsi" w:cstheme="minorHAnsi"/>
          <w:sz w:val="22"/>
          <w:szCs w:val="28"/>
          <w:lang w:eastAsia="zh-CN"/>
        </w:rPr>
        <w:t>命名规范</w:t>
      </w:r>
      <w:r w:rsidRPr="00F14285">
        <w:rPr>
          <w:rFonts w:asciiTheme="minorHAnsi" w:eastAsia="宋体" w:hAnsiTheme="minorHAnsi" w:cstheme="minorHAnsi"/>
          <w:sz w:val="22"/>
          <w:szCs w:val="28"/>
          <w:lang w:eastAsia="zh-CN"/>
        </w:rPr>
        <w:t>。</w:t>
      </w:r>
      <w:r w:rsidRPr="00F14285">
        <w:rPr>
          <w:rFonts w:asciiTheme="minorHAnsi" w:hAnsiTheme="minorHAnsi" w:cstheme="minorHAnsi"/>
          <w:sz w:val="22"/>
          <w:szCs w:val="28"/>
          <w:lang w:eastAsia="zh-CN"/>
        </w:rPr>
        <w:t>CFIHOS RDL</w:t>
      </w:r>
      <w:r w:rsidRPr="00F14285">
        <w:rPr>
          <w:rFonts w:asciiTheme="minorHAnsi" w:eastAsia="宋体" w:hAnsiTheme="minorHAnsi" w:cstheme="minorHAnsi"/>
          <w:sz w:val="22"/>
          <w:szCs w:val="28"/>
          <w:lang w:eastAsia="zh-CN"/>
        </w:rPr>
        <w:t>包括：</w:t>
      </w:r>
    </w:p>
    <w:p w14:paraId="409441A0" w14:textId="77777777"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lang w:eastAsia="zh-CN"/>
        </w:rPr>
      </w:pPr>
      <w:r w:rsidRPr="00F14285">
        <w:rPr>
          <w:rFonts w:asciiTheme="minorHAnsi" w:eastAsia="宋体" w:hAnsiTheme="minorHAnsi" w:cstheme="minorHAnsi"/>
          <w:sz w:val="22"/>
          <w:lang w:eastAsia="zh-CN"/>
        </w:rPr>
        <w:t>位号和设备的类列表（设备及其功能）</w:t>
      </w:r>
    </w:p>
    <w:p w14:paraId="12A668E0" w14:textId="134255A2"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lang w:eastAsia="zh-CN"/>
        </w:rPr>
      </w:pPr>
      <w:r w:rsidRPr="00F14285">
        <w:rPr>
          <w:rFonts w:asciiTheme="minorHAnsi" w:eastAsia="宋体" w:hAnsiTheme="minorHAnsi" w:cstheme="minorHAnsi"/>
          <w:sz w:val="22"/>
          <w:lang w:eastAsia="zh-CN"/>
        </w:rPr>
        <w:t>特性列表（</w:t>
      </w:r>
      <w:r w:rsidR="00BE54CC" w:rsidRPr="00F14285">
        <w:rPr>
          <w:rFonts w:asciiTheme="minorHAnsi" w:eastAsia="宋体" w:hAnsiTheme="minorHAnsi" w:cstheme="minorHAnsi" w:hint="eastAsia"/>
          <w:sz w:val="22"/>
          <w:lang w:eastAsia="zh-CN"/>
        </w:rPr>
        <w:t>属性</w:t>
      </w:r>
      <w:r w:rsidRPr="00F14285">
        <w:rPr>
          <w:rFonts w:asciiTheme="minorHAnsi" w:eastAsia="宋体" w:hAnsiTheme="minorHAnsi" w:cstheme="minorHAnsi"/>
          <w:sz w:val="22"/>
          <w:lang w:eastAsia="zh-CN"/>
        </w:rPr>
        <w:t>、</w:t>
      </w:r>
      <w:r w:rsidR="00D66990">
        <w:rPr>
          <w:rFonts w:asciiTheme="minorHAnsi" w:eastAsia="宋体" w:hAnsiTheme="minorHAnsi" w:cstheme="minorHAnsi"/>
          <w:sz w:val="22"/>
          <w:lang w:eastAsia="zh-CN"/>
        </w:rPr>
        <w:t>计量</w:t>
      </w:r>
      <w:r w:rsidRPr="00F14285">
        <w:rPr>
          <w:rFonts w:asciiTheme="minorHAnsi" w:eastAsia="宋体" w:hAnsiTheme="minorHAnsi" w:cstheme="minorHAnsi"/>
          <w:sz w:val="22"/>
          <w:lang w:eastAsia="zh-CN"/>
        </w:rPr>
        <w:t>、</w:t>
      </w:r>
      <w:r w:rsidR="00F62ADC" w:rsidRPr="00F14285">
        <w:rPr>
          <w:rFonts w:asciiTheme="minorHAnsi" w:eastAsia="宋体" w:hAnsiTheme="minorHAnsi" w:cstheme="minorHAnsi" w:hint="eastAsia"/>
          <w:sz w:val="22"/>
          <w:lang w:eastAsia="zh-CN"/>
        </w:rPr>
        <w:t>特征</w:t>
      </w:r>
      <w:r w:rsidRPr="00F14285">
        <w:rPr>
          <w:rFonts w:asciiTheme="minorHAnsi" w:eastAsia="宋体" w:hAnsiTheme="minorHAnsi" w:cstheme="minorHAnsi"/>
          <w:sz w:val="22"/>
          <w:lang w:eastAsia="zh-CN"/>
        </w:rPr>
        <w:t>等）</w:t>
      </w:r>
    </w:p>
    <w:p w14:paraId="1512135F" w14:textId="7E1BA990"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lang w:eastAsia="zh-CN"/>
        </w:rPr>
      </w:pPr>
      <w:r w:rsidRPr="00F14285">
        <w:rPr>
          <w:rFonts w:asciiTheme="minorHAnsi" w:eastAsia="宋体" w:hAnsiTheme="minorHAnsi" w:cstheme="minorHAnsi"/>
          <w:sz w:val="22"/>
          <w:lang w:eastAsia="zh-CN"/>
        </w:rPr>
        <w:t>按类的</w:t>
      </w:r>
      <w:r w:rsidR="00BE54CC" w:rsidRPr="00F14285">
        <w:rPr>
          <w:rFonts w:asciiTheme="minorHAnsi" w:eastAsia="宋体" w:hAnsiTheme="minorHAnsi" w:cstheme="minorHAnsi"/>
          <w:sz w:val="22"/>
          <w:lang w:eastAsia="zh-CN"/>
        </w:rPr>
        <w:t>要求</w:t>
      </w:r>
      <w:r w:rsidRPr="00F14285">
        <w:rPr>
          <w:rFonts w:asciiTheme="minorHAnsi" w:eastAsia="宋体" w:hAnsiTheme="minorHAnsi" w:cstheme="minorHAnsi"/>
          <w:sz w:val="22"/>
          <w:lang w:eastAsia="zh-CN"/>
        </w:rPr>
        <w:t>列表（数据和文档</w:t>
      </w:r>
      <w:r w:rsidR="00BE54CC" w:rsidRPr="00F14285">
        <w:rPr>
          <w:rFonts w:asciiTheme="minorHAnsi" w:eastAsia="宋体" w:hAnsiTheme="minorHAnsi" w:cstheme="minorHAnsi"/>
          <w:sz w:val="22"/>
          <w:lang w:eastAsia="zh-CN"/>
        </w:rPr>
        <w:t>要求</w:t>
      </w:r>
      <w:r w:rsidRPr="00F14285">
        <w:rPr>
          <w:rFonts w:asciiTheme="minorHAnsi" w:eastAsia="宋体" w:hAnsiTheme="minorHAnsi" w:cstheme="minorHAnsi"/>
          <w:sz w:val="22"/>
          <w:lang w:eastAsia="zh-CN"/>
        </w:rPr>
        <w:t>）</w:t>
      </w:r>
    </w:p>
    <w:p w14:paraId="717DED9D" w14:textId="62F86A92"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lang w:eastAsia="zh-CN"/>
        </w:rPr>
      </w:pPr>
      <w:r w:rsidRPr="00F14285">
        <w:rPr>
          <w:rFonts w:asciiTheme="minorHAnsi" w:eastAsia="宋体" w:hAnsiTheme="minorHAnsi" w:cstheme="minorHAnsi"/>
          <w:sz w:val="22"/>
          <w:lang w:eastAsia="zh-CN"/>
        </w:rPr>
        <w:t>数据的标准唯一编码，以</w:t>
      </w:r>
      <w:r w:rsidR="00A739E0">
        <w:rPr>
          <w:rFonts w:asciiTheme="minorHAnsi" w:eastAsia="宋体" w:hAnsiTheme="minorHAnsi" w:cstheme="minorHAnsi" w:hint="eastAsia"/>
          <w:sz w:val="22"/>
          <w:lang w:eastAsia="zh-CN"/>
        </w:rPr>
        <w:t>备</w:t>
      </w:r>
      <w:r w:rsidRPr="00F14285">
        <w:rPr>
          <w:rFonts w:asciiTheme="minorHAnsi" w:eastAsia="宋体" w:hAnsiTheme="minorHAnsi" w:cstheme="minorHAnsi"/>
          <w:sz w:val="22"/>
          <w:lang w:eastAsia="zh-CN"/>
        </w:rPr>
        <w:t>数字化设计和其他工作流程</w:t>
      </w:r>
      <w:r w:rsidR="00860A89" w:rsidRPr="00F14285">
        <w:rPr>
          <w:rFonts w:asciiTheme="minorHAnsi" w:eastAsia="宋体" w:hAnsiTheme="minorHAnsi" w:cstheme="minorHAnsi" w:hint="eastAsia"/>
          <w:sz w:val="22"/>
          <w:lang w:eastAsia="zh-CN"/>
        </w:rPr>
        <w:t>使用</w:t>
      </w:r>
    </w:p>
    <w:p w14:paraId="07119288" w14:textId="77777777"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eastAsia="宋体" w:hAnsiTheme="minorHAnsi" w:cstheme="minorHAnsi"/>
          <w:sz w:val="22"/>
          <w:lang w:eastAsia="zh-CN"/>
        </w:rPr>
        <w:t>文档</w:t>
      </w:r>
      <w:proofErr w:type="spellStart"/>
      <w:r w:rsidRPr="00F14285">
        <w:rPr>
          <w:rFonts w:asciiTheme="minorHAnsi" w:eastAsia="宋体" w:hAnsiTheme="minorHAnsi" w:cstheme="minorHAnsi"/>
          <w:sz w:val="22"/>
        </w:rPr>
        <w:t>类型</w:t>
      </w:r>
      <w:proofErr w:type="spellEnd"/>
      <w:r w:rsidRPr="00F14285">
        <w:rPr>
          <w:rFonts w:asciiTheme="minorHAnsi" w:eastAsia="宋体" w:hAnsiTheme="minorHAnsi" w:cstheme="minorHAnsi"/>
          <w:sz w:val="22"/>
          <w:lang w:eastAsia="zh-CN"/>
        </w:rPr>
        <w:t>列表</w:t>
      </w:r>
    </w:p>
    <w:p w14:paraId="482F0D80" w14:textId="77777777"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eastAsia="宋体" w:hAnsiTheme="minorHAnsi" w:cstheme="minorHAnsi"/>
          <w:sz w:val="22"/>
          <w:lang w:eastAsia="zh-CN"/>
        </w:rPr>
        <w:t>专业</w:t>
      </w:r>
      <w:proofErr w:type="spellStart"/>
      <w:r w:rsidRPr="00F14285">
        <w:rPr>
          <w:rFonts w:asciiTheme="minorHAnsi" w:eastAsia="宋体" w:hAnsiTheme="minorHAnsi" w:cstheme="minorHAnsi"/>
          <w:sz w:val="22"/>
        </w:rPr>
        <w:t>列表</w:t>
      </w:r>
      <w:proofErr w:type="spellEnd"/>
    </w:p>
    <w:p w14:paraId="760AC744" w14:textId="77777777" w:rsidR="00C4171F" w:rsidRPr="00F14285" w:rsidRDefault="00C4171F" w:rsidP="00C4171F">
      <w:pPr>
        <w:spacing w:before="100" w:beforeAutospacing="1" w:after="100" w:afterAutospacing="1" w:line="240" w:lineRule="auto"/>
        <w:rPr>
          <w:rFonts w:asciiTheme="minorHAnsi" w:hAnsiTheme="minorHAnsi" w:cstheme="minorHAnsi"/>
          <w:sz w:val="22"/>
          <w:szCs w:val="28"/>
        </w:rPr>
      </w:pPr>
      <w:r w:rsidRPr="00F14285">
        <w:rPr>
          <w:rFonts w:asciiTheme="minorHAnsi" w:hAnsiTheme="minorHAnsi" w:cstheme="minorHAnsi"/>
          <w:sz w:val="22"/>
          <w:szCs w:val="28"/>
        </w:rPr>
        <w:t>At present, CFIHOS covers only the exchange of structured data and documents - not graphical, geometry, and model data. In the future, CFIHOS could be extended to include graphical and design tool and support spare parts procurement, inspection, test requirements, commissioning check sheets, Work Packaging, configuration management, and even drive payment.</w:t>
      </w:r>
    </w:p>
    <w:p w14:paraId="168B61C2" w14:textId="34B7E8E0" w:rsidR="00C4171F" w:rsidRPr="00F14285" w:rsidRDefault="00866BA9" w:rsidP="00C4171F">
      <w:pPr>
        <w:spacing w:before="100" w:beforeAutospacing="1" w:after="100" w:afterAutospacing="1" w:line="240" w:lineRule="auto"/>
        <w:rPr>
          <w:rFonts w:asciiTheme="minorHAnsi" w:hAnsiTheme="minorHAnsi" w:cstheme="minorHAnsi"/>
          <w:sz w:val="22"/>
          <w:szCs w:val="28"/>
          <w:lang w:eastAsia="zh-CN"/>
        </w:rPr>
      </w:pPr>
      <w:r w:rsidRPr="00F14285">
        <w:rPr>
          <w:rFonts w:asciiTheme="minorHAnsi" w:eastAsia="宋体" w:hAnsiTheme="minorHAnsi" w:cstheme="minorHAnsi" w:hint="eastAsia"/>
          <w:sz w:val="22"/>
          <w:szCs w:val="28"/>
          <w:lang w:eastAsia="zh-CN"/>
        </w:rPr>
        <w:lastRenderedPageBreak/>
        <w:t>CFIHOS</w:t>
      </w:r>
      <w:r w:rsidRPr="00F14285">
        <w:rPr>
          <w:rFonts w:asciiTheme="minorHAnsi" w:eastAsia="宋体" w:hAnsiTheme="minorHAnsi" w:cstheme="minorHAnsi" w:hint="eastAsia"/>
          <w:sz w:val="22"/>
          <w:szCs w:val="28"/>
          <w:lang w:eastAsia="zh-CN"/>
        </w:rPr>
        <w:t>目前仅涵盖结构化数据和文档的交换，不</w:t>
      </w:r>
      <w:r w:rsidR="0026727E" w:rsidRPr="00F14285">
        <w:rPr>
          <w:rFonts w:asciiTheme="minorHAnsi" w:eastAsia="宋体" w:hAnsiTheme="minorHAnsi" w:cstheme="minorHAnsi" w:hint="eastAsia"/>
          <w:sz w:val="22"/>
          <w:szCs w:val="28"/>
          <w:lang w:eastAsia="zh-CN"/>
        </w:rPr>
        <w:t>涵盖</w:t>
      </w:r>
      <w:r w:rsidRPr="00F14285">
        <w:rPr>
          <w:rFonts w:asciiTheme="minorHAnsi" w:eastAsia="宋体" w:hAnsiTheme="minorHAnsi" w:cstheme="minorHAnsi" w:hint="eastAsia"/>
          <w:sz w:val="22"/>
          <w:szCs w:val="28"/>
          <w:lang w:eastAsia="zh-CN"/>
        </w:rPr>
        <w:t>图形、几何和模型数据。</w:t>
      </w:r>
      <w:r w:rsidRPr="00F14285">
        <w:rPr>
          <w:rFonts w:asciiTheme="minorHAnsi" w:eastAsia="宋体" w:hAnsiTheme="minorHAnsi" w:cstheme="minorHAnsi" w:hint="eastAsia"/>
          <w:sz w:val="22"/>
          <w:szCs w:val="28"/>
          <w:lang w:eastAsia="zh-CN"/>
        </w:rPr>
        <w:t>CFIHOS</w:t>
      </w:r>
      <w:r w:rsidRPr="00F14285">
        <w:rPr>
          <w:rFonts w:asciiTheme="minorHAnsi" w:eastAsia="宋体" w:hAnsiTheme="minorHAnsi" w:cstheme="minorHAnsi" w:hint="eastAsia"/>
          <w:sz w:val="22"/>
          <w:szCs w:val="28"/>
          <w:lang w:eastAsia="zh-CN"/>
        </w:rPr>
        <w:t>未来可能扩展</w:t>
      </w:r>
      <w:r w:rsidR="009256F0" w:rsidRPr="00F14285">
        <w:rPr>
          <w:rFonts w:asciiTheme="minorHAnsi" w:eastAsia="宋体" w:hAnsiTheme="minorHAnsi" w:cstheme="minorHAnsi" w:hint="eastAsia"/>
          <w:sz w:val="22"/>
          <w:szCs w:val="28"/>
          <w:lang w:eastAsia="zh-CN"/>
        </w:rPr>
        <w:t>至</w:t>
      </w:r>
      <w:r w:rsidRPr="00F14285">
        <w:rPr>
          <w:rFonts w:asciiTheme="minorHAnsi" w:eastAsia="宋体" w:hAnsiTheme="minorHAnsi" w:cstheme="minorHAnsi" w:hint="eastAsia"/>
          <w:sz w:val="22"/>
          <w:szCs w:val="28"/>
          <w:lang w:eastAsia="zh-CN"/>
        </w:rPr>
        <w:t>包括图形和设计工具，并支持备件采购、检验、试验要求、调试检查表、工作包、配置管理</w:t>
      </w:r>
      <w:r w:rsidR="00434D50" w:rsidRPr="00F14285">
        <w:rPr>
          <w:rFonts w:asciiTheme="minorHAnsi" w:eastAsia="宋体" w:hAnsiTheme="minorHAnsi" w:cstheme="minorHAnsi" w:hint="eastAsia"/>
          <w:sz w:val="22"/>
          <w:szCs w:val="28"/>
          <w:lang w:eastAsia="zh-CN"/>
        </w:rPr>
        <w:t>，</w:t>
      </w:r>
      <w:r w:rsidRPr="00F14285">
        <w:rPr>
          <w:rFonts w:asciiTheme="minorHAnsi" w:eastAsia="宋体" w:hAnsiTheme="minorHAnsi" w:cstheme="minorHAnsi" w:hint="eastAsia"/>
          <w:sz w:val="22"/>
          <w:szCs w:val="28"/>
          <w:lang w:eastAsia="zh-CN"/>
        </w:rPr>
        <w:t>乃至</w:t>
      </w:r>
      <w:r w:rsidR="00D66990">
        <w:rPr>
          <w:rFonts w:asciiTheme="minorHAnsi" w:eastAsia="宋体" w:hAnsiTheme="minorHAnsi" w:cstheme="minorHAnsi" w:hint="eastAsia"/>
          <w:sz w:val="22"/>
          <w:szCs w:val="28"/>
          <w:lang w:eastAsia="zh-CN"/>
        </w:rPr>
        <w:t>推动</w:t>
      </w:r>
      <w:r w:rsidRPr="00F14285">
        <w:rPr>
          <w:rFonts w:asciiTheme="minorHAnsi" w:eastAsia="宋体" w:hAnsiTheme="minorHAnsi" w:cstheme="minorHAnsi" w:hint="eastAsia"/>
          <w:sz w:val="22"/>
          <w:szCs w:val="28"/>
          <w:lang w:eastAsia="zh-CN"/>
        </w:rPr>
        <w:t>支付</w:t>
      </w:r>
      <w:r w:rsidR="00C4171F" w:rsidRPr="00F14285">
        <w:rPr>
          <w:rFonts w:asciiTheme="minorHAnsi" w:eastAsia="宋体" w:hAnsiTheme="minorHAnsi" w:cstheme="minorHAnsi"/>
          <w:sz w:val="22"/>
          <w:szCs w:val="28"/>
          <w:lang w:eastAsia="zh-CN"/>
        </w:rPr>
        <w:t>。</w:t>
      </w:r>
    </w:p>
    <w:p w14:paraId="7C32123C" w14:textId="7CAFC2A4" w:rsidR="00C4171F" w:rsidRPr="00F14285" w:rsidRDefault="00C4171F" w:rsidP="00C4171F">
      <w:pPr>
        <w:spacing w:before="100" w:beforeAutospacing="1" w:after="100" w:afterAutospacing="1" w:line="240" w:lineRule="auto"/>
        <w:rPr>
          <w:rFonts w:asciiTheme="minorHAnsi" w:hAnsiTheme="minorHAnsi" w:cstheme="minorHAnsi"/>
          <w:sz w:val="22"/>
          <w:szCs w:val="28"/>
        </w:rPr>
      </w:pPr>
      <w:bookmarkStart w:id="5" w:name="_Hlk61393910"/>
      <w:r w:rsidRPr="00F14285">
        <w:rPr>
          <w:rFonts w:asciiTheme="minorHAnsi" w:hAnsiTheme="minorHAnsi" w:cstheme="minorHAnsi"/>
          <w:sz w:val="22"/>
          <w:szCs w:val="28"/>
        </w:rPr>
        <w:t>CFIHOS is being developed collaboratively by project members as a practical standard to ensure the systematic and reliable exchange of information between all participants involved in the information supply chain, thereby reducing cycle times and costs. More than 70 organizations contributed to the development of CFIHOS Standard, which is supported by several leading software industry design tools.</w:t>
      </w:r>
    </w:p>
    <w:p w14:paraId="27F281EF" w14:textId="7E18D8EC" w:rsidR="00C4171F" w:rsidRPr="00F14285" w:rsidRDefault="00D05954" w:rsidP="00C4171F">
      <w:pPr>
        <w:spacing w:before="100" w:beforeAutospacing="1" w:after="100" w:afterAutospacing="1" w:line="240" w:lineRule="auto"/>
        <w:rPr>
          <w:rFonts w:asciiTheme="minorHAnsi" w:hAnsiTheme="minorHAnsi" w:cstheme="minorHAnsi"/>
          <w:sz w:val="22"/>
          <w:szCs w:val="28"/>
          <w:lang w:eastAsia="zh-CN"/>
        </w:rPr>
      </w:pPr>
      <w:r w:rsidRPr="00F14285">
        <w:rPr>
          <w:rFonts w:asciiTheme="minorHAnsi" w:hAnsiTheme="minorHAnsi" w:cstheme="minorHAnsi" w:hint="eastAsia"/>
          <w:sz w:val="22"/>
          <w:szCs w:val="28"/>
          <w:lang w:eastAsia="zh-CN"/>
        </w:rPr>
        <w:t>CFIHOS</w:t>
      </w:r>
      <w:r w:rsidRPr="00F14285">
        <w:rPr>
          <w:rFonts w:asciiTheme="minorHAnsi" w:hAnsiTheme="minorHAnsi" w:cstheme="minorHAnsi" w:hint="eastAsia"/>
          <w:sz w:val="22"/>
          <w:szCs w:val="28"/>
          <w:lang w:eastAsia="zh-CN"/>
        </w:rPr>
        <w:t>由项目成员作为实用标准</w:t>
      </w:r>
      <w:r w:rsidR="00413991" w:rsidRPr="00F14285">
        <w:rPr>
          <w:rFonts w:asciiTheme="minorHAnsi" w:hAnsiTheme="minorHAnsi" w:cstheme="minorHAnsi" w:hint="eastAsia"/>
          <w:sz w:val="22"/>
          <w:szCs w:val="28"/>
          <w:lang w:eastAsia="zh-CN"/>
        </w:rPr>
        <w:t>协作</w:t>
      </w:r>
      <w:r w:rsidR="0065044C" w:rsidRPr="00F14285">
        <w:rPr>
          <w:rFonts w:asciiTheme="minorHAnsi" w:hAnsiTheme="minorHAnsi" w:cstheme="minorHAnsi" w:hint="eastAsia"/>
          <w:sz w:val="22"/>
          <w:szCs w:val="28"/>
          <w:lang w:eastAsia="zh-CN"/>
        </w:rPr>
        <w:t>编制</w:t>
      </w:r>
      <w:r w:rsidRPr="00F14285">
        <w:rPr>
          <w:rFonts w:asciiTheme="minorHAnsi" w:hAnsiTheme="minorHAnsi" w:cstheme="minorHAnsi" w:hint="eastAsia"/>
          <w:sz w:val="22"/>
          <w:szCs w:val="28"/>
          <w:lang w:eastAsia="zh-CN"/>
        </w:rPr>
        <w:t>，以确保信息供应链中</w:t>
      </w:r>
      <w:r w:rsidR="005C15D7" w:rsidRPr="005C15D7">
        <w:rPr>
          <w:rFonts w:asciiTheme="minorHAnsi" w:hAnsiTheme="minorHAnsi" w:cstheme="minorHAnsi" w:hint="eastAsia"/>
          <w:sz w:val="22"/>
          <w:szCs w:val="28"/>
          <w:lang w:eastAsia="zh-CN"/>
        </w:rPr>
        <w:t>涉及的</w:t>
      </w:r>
      <w:r w:rsidRPr="00F14285">
        <w:rPr>
          <w:rFonts w:asciiTheme="minorHAnsi" w:hAnsiTheme="minorHAnsi" w:cstheme="minorHAnsi" w:hint="eastAsia"/>
          <w:sz w:val="22"/>
          <w:szCs w:val="28"/>
          <w:lang w:eastAsia="zh-CN"/>
        </w:rPr>
        <w:t>所有参与</w:t>
      </w:r>
      <w:r w:rsidR="00E4650A" w:rsidRPr="00F14285">
        <w:rPr>
          <w:rFonts w:asciiTheme="minorHAnsi" w:hAnsiTheme="minorHAnsi" w:cstheme="minorHAnsi" w:hint="eastAsia"/>
          <w:sz w:val="22"/>
          <w:szCs w:val="28"/>
          <w:lang w:eastAsia="zh-CN"/>
        </w:rPr>
        <w:t>方</w:t>
      </w:r>
      <w:r w:rsidRPr="00F14285">
        <w:rPr>
          <w:rFonts w:asciiTheme="minorHAnsi" w:hAnsiTheme="minorHAnsi" w:cstheme="minorHAnsi" w:hint="eastAsia"/>
          <w:sz w:val="22"/>
          <w:szCs w:val="28"/>
          <w:lang w:eastAsia="zh-CN"/>
        </w:rPr>
        <w:t>之间系统</w:t>
      </w:r>
      <w:r w:rsidR="00EE2DB5" w:rsidRPr="00F14285">
        <w:rPr>
          <w:rFonts w:asciiTheme="minorHAnsi" w:hAnsiTheme="minorHAnsi" w:cstheme="minorHAnsi" w:hint="eastAsia"/>
          <w:sz w:val="22"/>
          <w:szCs w:val="28"/>
          <w:lang w:eastAsia="zh-CN"/>
        </w:rPr>
        <w:t>及</w:t>
      </w:r>
      <w:r w:rsidRPr="00F14285">
        <w:rPr>
          <w:rFonts w:asciiTheme="minorHAnsi" w:hAnsiTheme="minorHAnsi" w:cstheme="minorHAnsi" w:hint="eastAsia"/>
          <w:sz w:val="22"/>
          <w:szCs w:val="28"/>
          <w:lang w:eastAsia="zh-CN"/>
        </w:rPr>
        <w:t>可靠的信息交换，从而缩短</w:t>
      </w:r>
      <w:r w:rsidR="000D6C49">
        <w:rPr>
          <w:rFonts w:asciiTheme="minorHAnsi" w:hAnsiTheme="minorHAnsi" w:cstheme="minorHAnsi" w:hint="eastAsia"/>
          <w:sz w:val="22"/>
          <w:szCs w:val="28"/>
          <w:lang w:eastAsia="zh-CN"/>
        </w:rPr>
        <w:t>周</w:t>
      </w:r>
      <w:r w:rsidR="00A46400" w:rsidRPr="00F14285">
        <w:rPr>
          <w:rFonts w:asciiTheme="minorHAnsi" w:hAnsiTheme="minorHAnsi" w:cstheme="minorHAnsi" w:hint="eastAsia"/>
          <w:sz w:val="22"/>
          <w:szCs w:val="28"/>
          <w:lang w:eastAsia="zh-CN"/>
        </w:rPr>
        <w:t>期</w:t>
      </w:r>
      <w:r w:rsidRPr="00F14285">
        <w:rPr>
          <w:rFonts w:asciiTheme="minorHAnsi" w:hAnsiTheme="minorHAnsi" w:cstheme="minorHAnsi" w:hint="eastAsia"/>
          <w:sz w:val="22"/>
          <w:szCs w:val="28"/>
          <w:lang w:eastAsia="zh-CN"/>
        </w:rPr>
        <w:t>并降低成本。</w:t>
      </w:r>
      <w:r w:rsidR="00670889" w:rsidRPr="00670889">
        <w:rPr>
          <w:rFonts w:asciiTheme="minorHAnsi" w:hAnsiTheme="minorHAnsi" w:cstheme="minorHAnsi" w:hint="eastAsia"/>
          <w:sz w:val="22"/>
          <w:szCs w:val="28"/>
          <w:lang w:eastAsia="zh-CN"/>
        </w:rPr>
        <w:t>CFIHOS</w:t>
      </w:r>
      <w:r w:rsidR="00670889" w:rsidRPr="00670889">
        <w:rPr>
          <w:rFonts w:asciiTheme="minorHAnsi" w:hAnsiTheme="minorHAnsi" w:cstheme="minorHAnsi" w:hint="eastAsia"/>
          <w:sz w:val="22"/>
          <w:szCs w:val="28"/>
          <w:lang w:eastAsia="zh-CN"/>
        </w:rPr>
        <w:t>标准参编组织超过</w:t>
      </w:r>
      <w:r w:rsidR="00670889" w:rsidRPr="00670889">
        <w:rPr>
          <w:rFonts w:asciiTheme="minorHAnsi" w:hAnsiTheme="minorHAnsi" w:cstheme="minorHAnsi" w:hint="eastAsia"/>
          <w:sz w:val="22"/>
          <w:szCs w:val="28"/>
          <w:lang w:eastAsia="zh-CN"/>
        </w:rPr>
        <w:t>70</w:t>
      </w:r>
      <w:r w:rsidR="00670889" w:rsidRPr="00670889">
        <w:rPr>
          <w:rFonts w:asciiTheme="minorHAnsi" w:hAnsiTheme="minorHAnsi" w:cstheme="minorHAnsi" w:hint="eastAsia"/>
          <w:sz w:val="22"/>
          <w:szCs w:val="28"/>
          <w:lang w:eastAsia="zh-CN"/>
        </w:rPr>
        <w:t>个</w:t>
      </w:r>
      <w:r w:rsidR="00FE062C" w:rsidRPr="00CD0407">
        <w:rPr>
          <w:rFonts w:asciiTheme="minorHAnsi" w:hAnsiTheme="minorHAnsi" w:cstheme="minorHAnsi" w:hint="eastAsia"/>
          <w:sz w:val="22"/>
          <w:lang w:eastAsia="zh-CN"/>
        </w:rPr>
        <w:t>，</w:t>
      </w:r>
      <w:r w:rsidR="00A81C56" w:rsidRPr="00F14285">
        <w:rPr>
          <w:rFonts w:asciiTheme="minorHAnsi" w:hAnsiTheme="minorHAnsi" w:cstheme="minorHAnsi" w:hint="eastAsia"/>
          <w:sz w:val="22"/>
          <w:szCs w:val="28"/>
          <w:lang w:eastAsia="zh-CN"/>
        </w:rPr>
        <w:t>并得到一些软件行业领先设计工具支持</w:t>
      </w:r>
      <w:r w:rsidR="00C4171F" w:rsidRPr="00F14285">
        <w:rPr>
          <w:rFonts w:asciiTheme="minorHAnsi" w:eastAsia="宋体" w:hAnsiTheme="minorHAnsi" w:cstheme="minorHAnsi"/>
          <w:sz w:val="22"/>
          <w:szCs w:val="28"/>
          <w:lang w:eastAsia="zh-CN"/>
        </w:rPr>
        <w:t>。</w:t>
      </w:r>
    </w:p>
    <w:bookmarkEnd w:id="5"/>
    <w:p w14:paraId="59EFE634" w14:textId="7DC1AE05" w:rsidR="00C42389" w:rsidRPr="00F14285" w:rsidRDefault="00C42389" w:rsidP="0097120E">
      <w:pPr>
        <w:spacing w:before="100" w:beforeAutospacing="1" w:after="100" w:afterAutospacing="1" w:line="240" w:lineRule="auto"/>
        <w:rPr>
          <w:rFonts w:asciiTheme="minorHAnsi" w:hAnsiTheme="minorHAnsi" w:cstheme="minorHAnsi"/>
          <w:lang w:eastAsia="zh-CN"/>
        </w:rPr>
      </w:pPr>
      <w:r w:rsidRPr="00F14285">
        <w:rPr>
          <w:rFonts w:asciiTheme="minorHAnsi" w:hAnsiTheme="minorHAnsi" w:cstheme="minorHAnsi"/>
          <w:lang w:eastAsia="zh-CN"/>
        </w:rPr>
        <w:br w:type="page"/>
      </w:r>
    </w:p>
    <w:p w14:paraId="61CAD467" w14:textId="7E12853C" w:rsidR="00E177D1" w:rsidRPr="00F14285" w:rsidRDefault="00F4525F" w:rsidP="00BD0443">
      <w:pPr>
        <w:tabs>
          <w:tab w:val="left" w:pos="3402"/>
        </w:tabs>
        <w:spacing w:before="100" w:beforeAutospacing="1" w:after="100" w:afterAutospacing="1"/>
        <w:rPr>
          <w:rFonts w:asciiTheme="minorHAnsi" w:hAnsiTheme="minorHAnsi" w:cstheme="minorHAnsi"/>
          <w:b/>
          <w:bCs/>
          <w:sz w:val="24"/>
          <w:szCs w:val="24"/>
        </w:rPr>
      </w:pPr>
      <w:r w:rsidRPr="00F14285">
        <w:rPr>
          <w:rFonts w:asciiTheme="minorHAnsi" w:hAnsiTheme="minorHAnsi" w:cstheme="minorHAnsi" w:hint="eastAsia"/>
          <w:b/>
          <w:bCs/>
          <w:sz w:val="24"/>
          <w:szCs w:val="24"/>
        </w:rPr>
        <w:lastRenderedPageBreak/>
        <w:t xml:space="preserve">Contents </w:t>
      </w:r>
      <w:proofErr w:type="spellStart"/>
      <w:r w:rsidRPr="00F14285">
        <w:rPr>
          <w:rFonts w:asciiTheme="minorHAnsi" w:hAnsiTheme="minorHAnsi" w:cstheme="minorHAnsi" w:hint="eastAsia"/>
          <w:b/>
          <w:bCs/>
          <w:sz w:val="24"/>
          <w:szCs w:val="24"/>
        </w:rPr>
        <w:t>目次</w:t>
      </w:r>
      <w:proofErr w:type="spellEnd"/>
    </w:p>
    <w:p w14:paraId="4221554D" w14:textId="47AFB30F" w:rsidR="003F28FA" w:rsidRPr="00F14285" w:rsidRDefault="00E177D1">
      <w:pPr>
        <w:pStyle w:val="TOC1"/>
        <w:rPr>
          <w:rFonts w:asciiTheme="minorHAnsi" w:hAnsiTheme="minorHAnsi" w:cstheme="minorHAnsi"/>
          <w:noProof/>
          <w:kern w:val="2"/>
          <w:sz w:val="21"/>
          <w:lang w:val="en-US" w:eastAsia="zh-CN"/>
        </w:rPr>
      </w:pPr>
      <w:r w:rsidRPr="00F14285">
        <w:rPr>
          <w:rFonts w:asciiTheme="minorHAnsi" w:hAnsiTheme="minorHAnsi" w:cstheme="minorHAnsi"/>
          <w:sz w:val="22"/>
        </w:rPr>
        <w:fldChar w:fldCharType="begin"/>
      </w:r>
      <w:r w:rsidRPr="00F14285">
        <w:rPr>
          <w:rFonts w:asciiTheme="minorHAnsi" w:hAnsiTheme="minorHAnsi" w:cstheme="minorHAnsi"/>
          <w:sz w:val="22"/>
        </w:rPr>
        <w:instrText xml:space="preserve"> TOC \o "1-3" \h \z \u </w:instrText>
      </w:r>
      <w:r w:rsidRPr="00F14285">
        <w:rPr>
          <w:rFonts w:asciiTheme="minorHAnsi" w:hAnsiTheme="minorHAnsi" w:cstheme="minorHAnsi"/>
          <w:sz w:val="22"/>
        </w:rPr>
        <w:fldChar w:fldCharType="separate"/>
      </w:r>
      <w:hyperlink w:anchor="_Toc127911906" w:history="1">
        <w:r w:rsidR="003F28FA" w:rsidRPr="00F14285">
          <w:rPr>
            <w:rStyle w:val="Hyperlink"/>
            <w:rFonts w:asciiTheme="minorHAnsi" w:hAnsiTheme="minorHAnsi" w:cstheme="minorHAnsi"/>
            <w:noProof/>
            <w:color w:val="auto"/>
          </w:rPr>
          <w:t xml:space="preserve">Foreword </w:t>
        </w:r>
        <w:r w:rsidR="003F28FA" w:rsidRPr="00F14285">
          <w:rPr>
            <w:rStyle w:val="Hyperlink"/>
            <w:rFonts w:asciiTheme="minorHAnsi" w:eastAsia="宋体" w:hAnsiTheme="minorHAnsi" w:cstheme="minorHAnsi"/>
            <w:noProof/>
            <w:color w:val="auto"/>
            <w:lang w:eastAsia="zh-CN"/>
          </w:rPr>
          <w:t>前言</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_Toc127911906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5</w:t>
        </w:r>
        <w:r w:rsidR="003F28FA" w:rsidRPr="00F14285">
          <w:rPr>
            <w:rFonts w:asciiTheme="minorHAnsi" w:hAnsiTheme="minorHAnsi" w:cstheme="minorHAnsi"/>
            <w:noProof/>
            <w:webHidden/>
          </w:rPr>
          <w:fldChar w:fldCharType="end"/>
        </w:r>
      </w:hyperlink>
    </w:p>
    <w:p w14:paraId="13D249E9" w14:textId="1A8379DE" w:rsidR="003F28FA" w:rsidRPr="00F14285" w:rsidRDefault="00032E8C">
      <w:pPr>
        <w:pStyle w:val="TOC1"/>
        <w:tabs>
          <w:tab w:val="left" w:pos="440"/>
        </w:tabs>
        <w:rPr>
          <w:rFonts w:asciiTheme="minorHAnsi" w:hAnsiTheme="minorHAnsi" w:cstheme="minorHAnsi"/>
          <w:noProof/>
          <w:kern w:val="2"/>
          <w:sz w:val="21"/>
          <w:lang w:val="en-US" w:eastAsia="zh-CN"/>
        </w:rPr>
      </w:pPr>
      <w:hyperlink w:anchor="_Toc127911907" w:history="1">
        <w:r w:rsidR="003F28FA" w:rsidRPr="00F14285">
          <w:rPr>
            <w:rStyle w:val="Hyperlink"/>
            <w:rFonts w:asciiTheme="minorHAnsi" w:hAnsiTheme="minorHAnsi" w:cstheme="minorHAnsi"/>
            <w:noProof/>
            <w:color w:val="auto"/>
          </w:rPr>
          <w:t>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Introduction </w:t>
        </w:r>
        <w:r w:rsidR="003F28FA" w:rsidRPr="00F14285">
          <w:rPr>
            <w:rStyle w:val="Hyperlink"/>
            <w:rFonts w:asciiTheme="minorHAnsi" w:hAnsiTheme="minorHAnsi" w:cstheme="minorHAnsi"/>
            <w:noProof/>
            <w:color w:val="auto"/>
            <w:lang w:eastAsia="zh-CN"/>
          </w:rPr>
          <w:t>介绍</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_Toc127911907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8</w:t>
        </w:r>
        <w:r w:rsidR="003F28FA" w:rsidRPr="00F14285">
          <w:rPr>
            <w:rFonts w:asciiTheme="minorHAnsi" w:hAnsiTheme="minorHAnsi" w:cstheme="minorHAnsi"/>
            <w:noProof/>
            <w:webHidden/>
          </w:rPr>
          <w:fldChar w:fldCharType="end"/>
        </w:r>
      </w:hyperlink>
    </w:p>
    <w:p w14:paraId="056A2872" w14:textId="6AA2BA68"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08" w:history="1">
        <w:r w:rsidR="003F28FA" w:rsidRPr="00F14285">
          <w:rPr>
            <w:rStyle w:val="Hyperlink"/>
            <w:rFonts w:asciiTheme="minorHAnsi" w:hAnsiTheme="minorHAnsi" w:cstheme="minorHAnsi"/>
            <w:noProof/>
            <w:color w:val="auto"/>
          </w:rPr>
          <w:t>1.1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General </w:t>
        </w:r>
        <w:r w:rsidR="003F28FA" w:rsidRPr="00F14285">
          <w:rPr>
            <w:rStyle w:val="Hyperlink"/>
            <w:rFonts w:asciiTheme="minorHAnsi" w:hAnsiTheme="minorHAnsi" w:cstheme="minorHAnsi"/>
            <w:noProof/>
            <w:color w:val="auto"/>
            <w:lang w:eastAsia="zh-CN"/>
          </w:rPr>
          <w:t>总则</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_Toc127911908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8</w:t>
        </w:r>
        <w:r w:rsidR="003F28FA" w:rsidRPr="00F14285">
          <w:rPr>
            <w:rFonts w:asciiTheme="minorHAnsi" w:hAnsiTheme="minorHAnsi" w:cstheme="minorHAnsi"/>
            <w:noProof/>
            <w:webHidden/>
          </w:rPr>
          <w:fldChar w:fldCharType="end"/>
        </w:r>
      </w:hyperlink>
    </w:p>
    <w:p w14:paraId="549E44C0" w14:textId="24165FBE"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09" w:history="1">
        <w:r w:rsidR="003F28FA" w:rsidRPr="00F14285">
          <w:rPr>
            <w:rStyle w:val="Hyperlink"/>
            <w:rFonts w:asciiTheme="minorHAnsi" w:hAnsiTheme="minorHAnsi" w:cstheme="minorHAnsi"/>
            <w:noProof/>
            <w:color w:val="auto"/>
          </w:rPr>
          <w:t>1.2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Scope </w:t>
        </w:r>
        <w:r w:rsidR="003F28FA" w:rsidRPr="00F14285">
          <w:rPr>
            <w:rStyle w:val="Hyperlink"/>
            <w:rFonts w:asciiTheme="minorHAnsi" w:hAnsiTheme="minorHAnsi" w:cstheme="minorHAnsi"/>
            <w:noProof/>
            <w:color w:val="auto"/>
            <w:lang w:eastAsia="zh-CN"/>
          </w:rPr>
          <w:t>范围</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_Toc127911909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8</w:t>
        </w:r>
        <w:r w:rsidR="003F28FA" w:rsidRPr="00F14285">
          <w:rPr>
            <w:rFonts w:asciiTheme="minorHAnsi" w:hAnsiTheme="minorHAnsi" w:cstheme="minorHAnsi"/>
            <w:noProof/>
            <w:webHidden/>
          </w:rPr>
          <w:fldChar w:fldCharType="end"/>
        </w:r>
      </w:hyperlink>
    </w:p>
    <w:p w14:paraId="56C06173" w14:textId="35B57C5F"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0" w:history="1">
        <w:r w:rsidR="003F28FA" w:rsidRPr="00F14285">
          <w:rPr>
            <w:rStyle w:val="Hyperlink"/>
            <w:rFonts w:asciiTheme="minorHAnsi" w:hAnsiTheme="minorHAnsi" w:cstheme="minorHAnsi"/>
            <w:noProof/>
            <w:color w:val="auto"/>
          </w:rPr>
          <w:t>1.3</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Target Audience </w:t>
        </w:r>
        <w:r w:rsidR="003F28FA" w:rsidRPr="00F14285">
          <w:rPr>
            <w:rStyle w:val="Hyperlink"/>
            <w:rFonts w:asciiTheme="minorHAnsi" w:hAnsiTheme="minorHAnsi" w:cstheme="minorHAnsi"/>
            <w:noProof/>
            <w:color w:val="auto"/>
            <w:lang w:eastAsia="zh-CN"/>
          </w:rPr>
          <w:t>目标受众</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_Toc127911910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8</w:t>
        </w:r>
        <w:r w:rsidR="003F28FA" w:rsidRPr="00F14285">
          <w:rPr>
            <w:rFonts w:asciiTheme="minorHAnsi" w:hAnsiTheme="minorHAnsi" w:cstheme="minorHAnsi"/>
            <w:noProof/>
            <w:webHidden/>
          </w:rPr>
          <w:fldChar w:fldCharType="end"/>
        </w:r>
      </w:hyperlink>
    </w:p>
    <w:p w14:paraId="2D67619A" w14:textId="00C2B669"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1" w:history="1">
        <w:r w:rsidR="003F28FA" w:rsidRPr="00F14285">
          <w:rPr>
            <w:rStyle w:val="Hyperlink"/>
            <w:rFonts w:asciiTheme="minorHAnsi" w:hAnsiTheme="minorHAnsi" w:cstheme="minorHAnsi"/>
            <w:noProof/>
            <w:color w:val="auto"/>
          </w:rPr>
          <w:t>1.4</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CFIHOS Document Structure</w:t>
        </w:r>
        <w:r w:rsidR="003F28FA" w:rsidRPr="00F14285">
          <w:rPr>
            <w:rStyle w:val="Hyperlink"/>
            <w:rFonts w:asciiTheme="minorHAnsi" w:hAnsiTheme="minorHAnsi" w:cstheme="minorHAnsi"/>
            <w:noProof/>
            <w:color w:val="auto"/>
            <w:lang w:eastAsia="zh-CN"/>
          </w:rPr>
          <w:t xml:space="preserve"> CFIHOS</w:t>
        </w:r>
        <w:r w:rsidR="003F28FA" w:rsidRPr="00F14285">
          <w:rPr>
            <w:rStyle w:val="Hyperlink"/>
            <w:rFonts w:asciiTheme="minorHAnsi" w:hAnsiTheme="minorHAnsi" w:cstheme="minorHAnsi"/>
            <w:noProof/>
            <w:color w:val="auto"/>
            <w:lang w:eastAsia="zh-CN"/>
          </w:rPr>
          <w:t>文档结构</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_Toc127911911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9</w:t>
        </w:r>
        <w:r w:rsidR="003F28FA" w:rsidRPr="00F14285">
          <w:rPr>
            <w:rFonts w:asciiTheme="minorHAnsi" w:hAnsiTheme="minorHAnsi" w:cstheme="minorHAnsi"/>
            <w:noProof/>
            <w:webHidden/>
          </w:rPr>
          <w:fldChar w:fldCharType="end"/>
        </w:r>
      </w:hyperlink>
    </w:p>
    <w:p w14:paraId="72182F34" w14:textId="0E2B5A84"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2" w:history="1">
        <w:r w:rsidR="003F28FA" w:rsidRPr="00F14285">
          <w:rPr>
            <w:rStyle w:val="Hyperlink"/>
            <w:rFonts w:asciiTheme="minorHAnsi" w:hAnsiTheme="minorHAnsi" w:cstheme="minorHAnsi"/>
            <w:noProof/>
            <w:color w:val="auto"/>
          </w:rPr>
          <w:t>1.5</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Terms, Definitions, Acronyms, and Abbreviations </w:t>
        </w:r>
        <w:r w:rsidR="003F28FA" w:rsidRPr="00F14285">
          <w:rPr>
            <w:rStyle w:val="Hyperlink"/>
            <w:rFonts w:asciiTheme="minorHAnsi" w:hAnsiTheme="minorHAnsi" w:cstheme="minorHAnsi"/>
            <w:noProof/>
            <w:color w:val="auto"/>
            <w:lang w:eastAsia="zh-CN"/>
          </w:rPr>
          <w:t>术语、定义、首字母缩略词和缩略语</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_Toc127911912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10</w:t>
        </w:r>
        <w:r w:rsidR="003F28FA" w:rsidRPr="00F14285">
          <w:rPr>
            <w:rFonts w:asciiTheme="minorHAnsi" w:hAnsiTheme="minorHAnsi" w:cstheme="minorHAnsi"/>
            <w:noProof/>
            <w:webHidden/>
          </w:rPr>
          <w:fldChar w:fldCharType="end"/>
        </w:r>
      </w:hyperlink>
    </w:p>
    <w:p w14:paraId="24D7CB10" w14:textId="56B9298B"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3" w:history="1">
        <w:r w:rsidR="003F28FA" w:rsidRPr="00F14285">
          <w:rPr>
            <w:rStyle w:val="Hyperlink"/>
            <w:rFonts w:asciiTheme="minorHAnsi" w:hAnsiTheme="minorHAnsi" w:cstheme="minorHAnsi"/>
            <w:noProof/>
            <w:color w:val="auto"/>
          </w:rPr>
          <w:t>1.6</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Information Management Principles and Process in Projects </w:t>
        </w:r>
        <w:r w:rsidR="003F28FA" w:rsidRPr="00F14285">
          <w:rPr>
            <w:rStyle w:val="Hyperlink"/>
            <w:rFonts w:asciiTheme="minorHAnsi" w:hAnsiTheme="minorHAnsi" w:cstheme="minorHAnsi"/>
            <w:noProof/>
            <w:color w:val="auto"/>
            <w:lang w:val="en-US" w:eastAsia="zh-CN"/>
          </w:rPr>
          <w:t>项目信息管理原则与流程</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_Toc127911913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12</w:t>
        </w:r>
        <w:r w:rsidR="003F28FA" w:rsidRPr="00F14285">
          <w:rPr>
            <w:rFonts w:asciiTheme="minorHAnsi" w:hAnsiTheme="minorHAnsi" w:cstheme="minorHAnsi"/>
            <w:noProof/>
            <w:webHidden/>
          </w:rPr>
          <w:fldChar w:fldCharType="end"/>
        </w:r>
      </w:hyperlink>
    </w:p>
    <w:p w14:paraId="0595F151" w14:textId="61817CD7" w:rsidR="003F28FA" w:rsidRPr="00F14285" w:rsidRDefault="00032E8C">
      <w:pPr>
        <w:pStyle w:val="TOC1"/>
        <w:tabs>
          <w:tab w:val="left" w:pos="440"/>
        </w:tabs>
        <w:rPr>
          <w:rFonts w:asciiTheme="minorHAnsi" w:hAnsiTheme="minorHAnsi" w:cstheme="minorHAnsi"/>
          <w:noProof/>
          <w:kern w:val="2"/>
          <w:sz w:val="21"/>
          <w:lang w:val="en-US" w:eastAsia="zh-CN"/>
        </w:rPr>
      </w:pPr>
      <w:hyperlink w:anchor="_Toc127911914" w:history="1">
        <w:r w:rsidR="003F28FA" w:rsidRPr="00F14285">
          <w:rPr>
            <w:rStyle w:val="Hyperlink"/>
            <w:rFonts w:asciiTheme="minorHAnsi" w:hAnsiTheme="minorHAnsi" w:cstheme="minorHAnsi"/>
            <w:noProof/>
            <w:color w:val="auto"/>
          </w:rPr>
          <w:t>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How to use the CFIHOS Standard on a Project </w:t>
        </w:r>
        <w:r w:rsidR="003F28FA" w:rsidRPr="00F14285">
          <w:rPr>
            <w:rStyle w:val="Hyperlink"/>
            <w:rFonts w:asciiTheme="minorHAnsi" w:hAnsiTheme="minorHAnsi" w:cstheme="minorHAnsi"/>
            <w:noProof/>
            <w:color w:val="auto"/>
            <w:lang w:eastAsia="zh-CN"/>
          </w:rPr>
          <w:t>如何在项目上使用</w:t>
        </w:r>
        <w:r w:rsidR="003F28FA" w:rsidRPr="00F14285">
          <w:rPr>
            <w:rStyle w:val="Hyperlink"/>
            <w:rFonts w:asciiTheme="minorHAnsi" w:hAnsiTheme="minorHAnsi" w:cstheme="minorHAnsi"/>
            <w:noProof/>
            <w:color w:val="auto"/>
            <w:lang w:eastAsia="zh-CN"/>
          </w:rPr>
          <w:t>CFIHOS</w:t>
        </w:r>
        <w:r w:rsidR="003F28FA" w:rsidRPr="00F14285">
          <w:rPr>
            <w:rStyle w:val="Hyperlink"/>
            <w:rFonts w:asciiTheme="minorHAnsi" w:hAnsiTheme="minorHAnsi" w:cstheme="minorHAnsi"/>
            <w:noProof/>
            <w:color w:val="auto"/>
            <w:lang w:eastAsia="zh-CN"/>
          </w:rPr>
          <w:t>标准</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_Toc127911914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13</w:t>
        </w:r>
        <w:r w:rsidR="003F28FA" w:rsidRPr="00F14285">
          <w:rPr>
            <w:rFonts w:asciiTheme="minorHAnsi" w:hAnsiTheme="minorHAnsi" w:cstheme="minorHAnsi"/>
            <w:noProof/>
            <w:webHidden/>
          </w:rPr>
          <w:fldChar w:fldCharType="end"/>
        </w:r>
      </w:hyperlink>
    </w:p>
    <w:p w14:paraId="6457755C" w14:textId="189ECA9F"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5" w:history="1">
        <w:r w:rsidR="003F28FA" w:rsidRPr="00F14285">
          <w:rPr>
            <w:rStyle w:val="Hyperlink"/>
            <w:rFonts w:asciiTheme="minorHAnsi" w:hAnsiTheme="minorHAnsi" w:cstheme="minorHAnsi"/>
            <w:noProof/>
            <w:color w:val="auto"/>
          </w:rPr>
          <w:t>2.1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Contractual “Information Requirements Package” </w:t>
        </w:r>
        <w:r w:rsidR="003F28FA" w:rsidRPr="00F14285">
          <w:rPr>
            <w:rStyle w:val="Hyperlink"/>
            <w:rFonts w:asciiTheme="minorHAnsi" w:hAnsiTheme="minorHAnsi" w:cstheme="minorHAnsi"/>
            <w:noProof/>
            <w:color w:val="auto"/>
            <w:lang w:eastAsia="zh-CN"/>
          </w:rPr>
          <w:t>合同</w:t>
        </w:r>
        <w:r w:rsidR="003F28FA" w:rsidRPr="00F14285">
          <w:rPr>
            <w:rStyle w:val="Hyperlink"/>
            <w:rFonts w:asciiTheme="minorHAnsi" w:hAnsiTheme="minorHAnsi" w:cstheme="minorHAnsi"/>
            <w:noProof/>
            <w:color w:val="auto"/>
            <w:lang w:eastAsia="zh-CN"/>
          </w:rPr>
          <w:t>“</w:t>
        </w:r>
        <w:r w:rsidR="003F28FA" w:rsidRPr="00F14285">
          <w:rPr>
            <w:rStyle w:val="Hyperlink"/>
            <w:rFonts w:asciiTheme="minorHAnsi" w:hAnsiTheme="minorHAnsi" w:cstheme="minorHAnsi"/>
            <w:noProof/>
            <w:color w:val="auto"/>
            <w:lang w:eastAsia="zh-CN"/>
          </w:rPr>
          <w:t>信息要求包</w:t>
        </w:r>
        <w:r w:rsidR="003F28FA" w:rsidRPr="00F14285">
          <w:rPr>
            <w:rStyle w:val="Hyperlink"/>
            <w:rFonts w:asciiTheme="minorHAnsi" w:hAnsiTheme="minorHAnsi" w:cstheme="minorHAnsi"/>
            <w:noProof/>
            <w:color w:val="auto"/>
            <w:lang w:eastAsia="zh-CN"/>
          </w:rPr>
          <w:t>”</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_Toc127911915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14</w:t>
        </w:r>
        <w:r w:rsidR="003F28FA" w:rsidRPr="00F14285">
          <w:rPr>
            <w:rFonts w:asciiTheme="minorHAnsi" w:hAnsiTheme="minorHAnsi" w:cstheme="minorHAnsi"/>
            <w:noProof/>
            <w:webHidden/>
          </w:rPr>
          <w:fldChar w:fldCharType="end"/>
        </w:r>
      </w:hyperlink>
    </w:p>
    <w:p w14:paraId="0A3E2876" w14:textId="1F349F73" w:rsidR="003F28FA" w:rsidRPr="00F14285" w:rsidRDefault="00032E8C">
      <w:pPr>
        <w:pStyle w:val="TOC3"/>
        <w:rPr>
          <w:rFonts w:asciiTheme="minorHAnsi" w:hAnsiTheme="minorHAnsi" w:cstheme="minorHAnsi"/>
          <w:noProof/>
          <w:kern w:val="2"/>
          <w:sz w:val="21"/>
          <w:lang w:val="en-US" w:eastAsia="zh-CN"/>
        </w:rPr>
      </w:pPr>
      <w:hyperlink w:anchor="_Toc127911916" w:history="1">
        <w:r w:rsidR="003F28FA" w:rsidRPr="00F14285">
          <w:rPr>
            <w:rStyle w:val="Hyperlink"/>
            <w:rFonts w:asciiTheme="minorHAnsi" w:hAnsiTheme="minorHAnsi" w:cstheme="minorHAnsi"/>
            <w:noProof/>
            <w:color w:val="auto"/>
          </w:rPr>
          <w:t>2.1.1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Contract IM SoW </w:t>
        </w:r>
        <w:r w:rsidR="003F28FA" w:rsidRPr="00F14285">
          <w:rPr>
            <w:rStyle w:val="Hyperlink"/>
            <w:rFonts w:asciiTheme="minorHAnsi" w:hAnsiTheme="minorHAnsi" w:cstheme="minorHAnsi"/>
            <w:noProof/>
            <w:color w:val="auto"/>
            <w:lang w:eastAsia="zh-CN"/>
          </w:rPr>
          <w:t>合同</w:t>
        </w:r>
        <w:r w:rsidR="003F28FA" w:rsidRPr="00F14285">
          <w:rPr>
            <w:rStyle w:val="Hyperlink"/>
            <w:rFonts w:asciiTheme="minorHAnsi" w:hAnsiTheme="minorHAnsi" w:cstheme="minorHAnsi"/>
            <w:noProof/>
            <w:color w:val="auto"/>
            <w:lang w:eastAsia="zh-CN"/>
          </w:rPr>
          <w:t>IM SoW</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_Toc127911916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15</w:t>
        </w:r>
        <w:r w:rsidR="003F28FA" w:rsidRPr="00F14285">
          <w:rPr>
            <w:rFonts w:asciiTheme="minorHAnsi" w:hAnsiTheme="minorHAnsi" w:cstheme="minorHAnsi"/>
            <w:noProof/>
            <w:webHidden/>
          </w:rPr>
          <w:fldChar w:fldCharType="end"/>
        </w:r>
      </w:hyperlink>
    </w:p>
    <w:p w14:paraId="0DA2E8C6" w14:textId="6E80FFFF" w:rsidR="003F28FA" w:rsidRPr="00F14285" w:rsidRDefault="00032E8C">
      <w:pPr>
        <w:pStyle w:val="TOC3"/>
        <w:rPr>
          <w:rFonts w:asciiTheme="minorHAnsi" w:hAnsiTheme="minorHAnsi" w:cstheme="minorHAnsi"/>
          <w:noProof/>
          <w:kern w:val="2"/>
          <w:sz w:val="21"/>
          <w:lang w:val="en-US" w:eastAsia="zh-CN"/>
        </w:rPr>
      </w:pPr>
      <w:hyperlink w:anchor="_Toc127911917" w:history="1">
        <w:r w:rsidR="003F28FA" w:rsidRPr="00F14285">
          <w:rPr>
            <w:rStyle w:val="Hyperlink"/>
            <w:rFonts w:asciiTheme="minorHAnsi" w:hAnsiTheme="minorHAnsi" w:cstheme="minorHAnsi"/>
            <w:noProof/>
            <w:color w:val="auto"/>
          </w:rPr>
          <w:t>2.1.2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Contract Information Specification </w:t>
        </w:r>
        <w:r w:rsidR="003F28FA" w:rsidRPr="00F14285">
          <w:rPr>
            <w:rStyle w:val="Hyperlink"/>
            <w:rFonts w:asciiTheme="minorHAnsi" w:hAnsiTheme="minorHAnsi" w:cstheme="minorHAnsi"/>
            <w:noProof/>
            <w:color w:val="auto"/>
          </w:rPr>
          <w:t>合同信息规范</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_Toc127911917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15</w:t>
        </w:r>
        <w:r w:rsidR="003F28FA" w:rsidRPr="00F14285">
          <w:rPr>
            <w:rFonts w:asciiTheme="minorHAnsi" w:hAnsiTheme="minorHAnsi" w:cstheme="minorHAnsi"/>
            <w:noProof/>
            <w:webHidden/>
          </w:rPr>
          <w:fldChar w:fldCharType="end"/>
        </w:r>
      </w:hyperlink>
    </w:p>
    <w:p w14:paraId="3DC8A65B" w14:textId="1B8741E4" w:rsidR="003F28FA" w:rsidRPr="00F14285" w:rsidRDefault="00032E8C">
      <w:pPr>
        <w:pStyle w:val="TOC3"/>
        <w:rPr>
          <w:rFonts w:asciiTheme="minorHAnsi" w:hAnsiTheme="minorHAnsi" w:cstheme="minorHAnsi"/>
          <w:noProof/>
          <w:kern w:val="2"/>
          <w:sz w:val="21"/>
          <w:lang w:val="en-US" w:eastAsia="zh-CN"/>
        </w:rPr>
      </w:pPr>
      <w:hyperlink w:anchor="_Toc127911918" w:history="1">
        <w:r w:rsidR="003F28FA" w:rsidRPr="00F14285">
          <w:rPr>
            <w:rStyle w:val="Hyperlink"/>
            <w:rFonts w:asciiTheme="minorHAnsi" w:hAnsiTheme="minorHAnsi" w:cstheme="minorHAnsi"/>
            <w:noProof/>
            <w:color w:val="auto"/>
          </w:rPr>
          <w:t>2.1.3</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Reference Data </w:t>
        </w:r>
        <w:r w:rsidR="003F28FA" w:rsidRPr="00F14285">
          <w:rPr>
            <w:rStyle w:val="Hyperlink"/>
            <w:rFonts w:asciiTheme="minorHAnsi" w:hAnsiTheme="minorHAnsi" w:cstheme="minorHAnsi"/>
            <w:noProof/>
            <w:color w:val="auto"/>
            <w:lang w:eastAsia="zh-CN"/>
          </w:rPr>
          <w:t>参考数据</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_Toc127911918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18</w:t>
        </w:r>
        <w:r w:rsidR="003F28FA" w:rsidRPr="00F14285">
          <w:rPr>
            <w:rFonts w:asciiTheme="minorHAnsi" w:hAnsiTheme="minorHAnsi" w:cstheme="minorHAnsi"/>
            <w:noProof/>
            <w:webHidden/>
          </w:rPr>
          <w:fldChar w:fldCharType="end"/>
        </w:r>
      </w:hyperlink>
    </w:p>
    <w:p w14:paraId="55A2D443" w14:textId="064ABFD3"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9" w:history="1">
        <w:r w:rsidR="003F28FA" w:rsidRPr="00F14285">
          <w:rPr>
            <w:rStyle w:val="Hyperlink"/>
            <w:rFonts w:asciiTheme="minorHAnsi" w:hAnsiTheme="minorHAnsi" w:cstheme="minorHAnsi"/>
            <w:noProof/>
            <w:color w:val="auto"/>
          </w:rPr>
          <w:t>2.2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CFIHOS Implementation Steps by the Contractor </w:t>
        </w:r>
        <w:r w:rsidR="003F28FA" w:rsidRPr="00F14285">
          <w:rPr>
            <w:rStyle w:val="Hyperlink"/>
            <w:rFonts w:asciiTheme="minorHAnsi" w:hAnsiTheme="minorHAnsi" w:cstheme="minorHAnsi"/>
            <w:noProof/>
            <w:color w:val="auto"/>
            <w:lang w:eastAsia="zh-CN"/>
          </w:rPr>
          <w:t>承包方实施</w:t>
        </w:r>
        <w:r w:rsidR="003F28FA" w:rsidRPr="00F14285">
          <w:rPr>
            <w:rStyle w:val="Hyperlink"/>
            <w:rFonts w:asciiTheme="minorHAnsi" w:hAnsiTheme="minorHAnsi" w:cstheme="minorHAnsi"/>
            <w:noProof/>
            <w:color w:val="auto"/>
            <w:lang w:eastAsia="zh-CN"/>
          </w:rPr>
          <w:t>CFIHOS</w:t>
        </w:r>
        <w:r w:rsidR="003F28FA" w:rsidRPr="00F14285">
          <w:rPr>
            <w:rStyle w:val="Hyperlink"/>
            <w:rFonts w:asciiTheme="minorHAnsi" w:hAnsiTheme="minorHAnsi" w:cstheme="minorHAnsi"/>
            <w:noProof/>
            <w:color w:val="auto"/>
            <w:lang w:eastAsia="zh-CN"/>
          </w:rPr>
          <w:t>的步骤</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_Toc127911919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18</w:t>
        </w:r>
        <w:r w:rsidR="003F28FA" w:rsidRPr="00F14285">
          <w:rPr>
            <w:rFonts w:asciiTheme="minorHAnsi" w:hAnsiTheme="minorHAnsi" w:cstheme="minorHAnsi"/>
            <w:noProof/>
            <w:webHidden/>
          </w:rPr>
          <w:fldChar w:fldCharType="end"/>
        </w:r>
      </w:hyperlink>
    </w:p>
    <w:p w14:paraId="62B5FB0F" w14:textId="20804D0F" w:rsidR="003F28FA" w:rsidRPr="00F14285" w:rsidRDefault="00032E8C">
      <w:pPr>
        <w:pStyle w:val="TOC3"/>
        <w:rPr>
          <w:rFonts w:asciiTheme="minorHAnsi" w:hAnsiTheme="minorHAnsi" w:cstheme="minorHAnsi"/>
          <w:noProof/>
          <w:kern w:val="2"/>
          <w:sz w:val="21"/>
          <w:lang w:val="en-US" w:eastAsia="zh-CN"/>
        </w:rPr>
      </w:pPr>
      <w:hyperlink w:anchor="_Toc127911920" w:history="1">
        <w:r w:rsidR="003F28FA" w:rsidRPr="00F14285">
          <w:rPr>
            <w:rStyle w:val="Hyperlink"/>
            <w:rFonts w:asciiTheme="minorHAnsi" w:hAnsiTheme="minorHAnsi" w:cstheme="minorHAnsi"/>
            <w:noProof/>
            <w:color w:val="auto"/>
          </w:rPr>
          <w:t>2.2.1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Review and Confirm Understanding of the Information Requirements Package </w:t>
        </w:r>
        <w:r w:rsidR="003F28FA" w:rsidRPr="00F14285">
          <w:rPr>
            <w:rStyle w:val="Hyperlink"/>
            <w:rFonts w:asciiTheme="minorHAnsi" w:hAnsiTheme="minorHAnsi" w:cstheme="minorHAnsi"/>
            <w:noProof/>
            <w:color w:val="auto"/>
            <w:lang w:eastAsia="zh-CN"/>
          </w:rPr>
          <w:t>复核并确认对信息要求包的理解</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_Toc127911920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19</w:t>
        </w:r>
        <w:r w:rsidR="003F28FA" w:rsidRPr="00F14285">
          <w:rPr>
            <w:rFonts w:asciiTheme="minorHAnsi" w:hAnsiTheme="minorHAnsi" w:cstheme="minorHAnsi"/>
            <w:noProof/>
            <w:webHidden/>
          </w:rPr>
          <w:fldChar w:fldCharType="end"/>
        </w:r>
      </w:hyperlink>
    </w:p>
    <w:p w14:paraId="7A6D5DCA" w14:textId="0FF0DB67" w:rsidR="003F28FA" w:rsidRPr="00F14285" w:rsidRDefault="00032E8C">
      <w:pPr>
        <w:pStyle w:val="TOC3"/>
        <w:rPr>
          <w:rFonts w:asciiTheme="minorHAnsi" w:hAnsiTheme="minorHAnsi" w:cstheme="minorHAnsi"/>
          <w:noProof/>
          <w:kern w:val="2"/>
          <w:sz w:val="21"/>
          <w:lang w:val="en-US" w:eastAsia="zh-CN"/>
        </w:rPr>
      </w:pPr>
      <w:hyperlink w:anchor="_Toc127911921" w:history="1">
        <w:r w:rsidR="003F28FA" w:rsidRPr="00F14285">
          <w:rPr>
            <w:rStyle w:val="Hyperlink"/>
            <w:rFonts w:asciiTheme="minorHAnsi" w:hAnsiTheme="minorHAnsi" w:cstheme="minorHAnsi"/>
            <w:noProof/>
            <w:color w:val="auto"/>
          </w:rPr>
          <w:t>2.2.2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Determine the Approach and Procedure for Changes to the Specification </w:t>
        </w:r>
        <w:r w:rsidR="003F28FA" w:rsidRPr="00F14285">
          <w:rPr>
            <w:rStyle w:val="Hyperlink"/>
            <w:rFonts w:asciiTheme="minorHAnsi" w:hAnsiTheme="minorHAnsi" w:cstheme="minorHAnsi"/>
            <w:noProof/>
            <w:color w:val="auto"/>
            <w:lang w:eastAsia="zh-CN"/>
          </w:rPr>
          <w:t>确定规范变更方法与程序</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_Toc127911921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21</w:t>
        </w:r>
        <w:r w:rsidR="003F28FA" w:rsidRPr="00F14285">
          <w:rPr>
            <w:rFonts w:asciiTheme="minorHAnsi" w:hAnsiTheme="minorHAnsi" w:cstheme="minorHAnsi"/>
            <w:noProof/>
            <w:webHidden/>
          </w:rPr>
          <w:fldChar w:fldCharType="end"/>
        </w:r>
      </w:hyperlink>
    </w:p>
    <w:p w14:paraId="50B40B70" w14:textId="42538F43" w:rsidR="003F28FA" w:rsidRPr="00F14285" w:rsidRDefault="00032E8C">
      <w:pPr>
        <w:pStyle w:val="TOC3"/>
        <w:rPr>
          <w:rFonts w:asciiTheme="minorHAnsi" w:hAnsiTheme="minorHAnsi" w:cstheme="minorHAnsi"/>
          <w:noProof/>
          <w:kern w:val="2"/>
          <w:sz w:val="21"/>
          <w:lang w:val="en-US" w:eastAsia="zh-CN"/>
        </w:rPr>
      </w:pPr>
      <w:hyperlink w:anchor="_Toc127911922" w:history="1">
        <w:r w:rsidR="003F28FA" w:rsidRPr="00F14285">
          <w:rPr>
            <w:rStyle w:val="Hyperlink"/>
            <w:rFonts w:asciiTheme="minorHAnsi" w:hAnsiTheme="minorHAnsi" w:cstheme="minorHAnsi"/>
            <w:noProof/>
            <w:color w:val="auto"/>
          </w:rPr>
          <w:t>2.2.3</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Identify the Sources (Providers) of the Information </w:t>
        </w:r>
        <w:r w:rsidR="003F28FA" w:rsidRPr="00F14285">
          <w:rPr>
            <w:rStyle w:val="Hyperlink"/>
            <w:rFonts w:asciiTheme="minorHAnsi" w:hAnsiTheme="minorHAnsi" w:cstheme="minorHAnsi"/>
            <w:noProof/>
            <w:color w:val="auto"/>
            <w:lang w:eastAsia="zh-CN"/>
          </w:rPr>
          <w:t>确定信息来源（提供方）</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_Toc127911922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21</w:t>
        </w:r>
        <w:r w:rsidR="003F28FA" w:rsidRPr="00F14285">
          <w:rPr>
            <w:rFonts w:asciiTheme="minorHAnsi" w:hAnsiTheme="minorHAnsi" w:cstheme="minorHAnsi"/>
            <w:noProof/>
            <w:webHidden/>
          </w:rPr>
          <w:fldChar w:fldCharType="end"/>
        </w:r>
      </w:hyperlink>
    </w:p>
    <w:p w14:paraId="2627A7AC" w14:textId="048B2479" w:rsidR="003F28FA" w:rsidRPr="00F14285" w:rsidRDefault="00032E8C">
      <w:pPr>
        <w:pStyle w:val="TOC3"/>
        <w:rPr>
          <w:rFonts w:asciiTheme="minorHAnsi" w:hAnsiTheme="minorHAnsi" w:cstheme="minorHAnsi"/>
          <w:noProof/>
          <w:kern w:val="2"/>
          <w:sz w:val="21"/>
          <w:lang w:val="en-US" w:eastAsia="zh-CN"/>
        </w:rPr>
      </w:pPr>
      <w:hyperlink w:anchor="_Toc127911923" w:history="1">
        <w:r w:rsidR="003F28FA" w:rsidRPr="00F14285">
          <w:rPr>
            <w:rStyle w:val="Hyperlink"/>
            <w:rFonts w:asciiTheme="minorHAnsi" w:hAnsiTheme="minorHAnsi" w:cstheme="minorHAnsi"/>
            <w:noProof/>
            <w:color w:val="auto"/>
          </w:rPr>
          <w:t>2.2.4</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Ensure Project-wide Awareness of the Requirements for Information and Quality </w:t>
        </w:r>
        <w:r w:rsidR="003F28FA" w:rsidRPr="00F14285">
          <w:rPr>
            <w:rStyle w:val="Hyperlink"/>
            <w:rFonts w:asciiTheme="minorHAnsi" w:hAnsiTheme="minorHAnsi" w:cstheme="minorHAnsi"/>
            <w:noProof/>
            <w:color w:val="auto"/>
            <w:lang w:val="en-US" w:eastAsia="zh-CN"/>
          </w:rPr>
          <w:t>确保项目范围内</w:t>
        </w:r>
        <w:r w:rsidR="00F2688B">
          <w:rPr>
            <w:rStyle w:val="Hyperlink"/>
            <w:rFonts w:asciiTheme="minorHAnsi" w:hAnsiTheme="minorHAnsi" w:cstheme="minorHAnsi" w:hint="eastAsia"/>
            <w:noProof/>
            <w:color w:val="auto"/>
            <w:lang w:val="en-US" w:eastAsia="zh-CN"/>
          </w:rPr>
          <w:t>具备</w:t>
        </w:r>
        <w:r w:rsidR="003F28FA" w:rsidRPr="00F14285">
          <w:rPr>
            <w:rStyle w:val="Hyperlink"/>
            <w:rFonts w:asciiTheme="minorHAnsi" w:hAnsiTheme="minorHAnsi" w:cstheme="minorHAnsi"/>
            <w:noProof/>
            <w:color w:val="auto"/>
            <w:lang w:val="en-US" w:eastAsia="zh-CN"/>
          </w:rPr>
          <w:t>信息和质量要求意识</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_Toc127911923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21</w:t>
        </w:r>
        <w:r w:rsidR="003F28FA" w:rsidRPr="00F14285">
          <w:rPr>
            <w:rFonts w:asciiTheme="minorHAnsi" w:hAnsiTheme="minorHAnsi" w:cstheme="minorHAnsi"/>
            <w:noProof/>
            <w:webHidden/>
          </w:rPr>
          <w:fldChar w:fldCharType="end"/>
        </w:r>
      </w:hyperlink>
    </w:p>
    <w:p w14:paraId="5A583F1C" w14:textId="220B5510" w:rsidR="003F28FA" w:rsidRPr="00F14285" w:rsidRDefault="00032E8C">
      <w:pPr>
        <w:pStyle w:val="TOC3"/>
        <w:rPr>
          <w:rFonts w:asciiTheme="minorHAnsi" w:hAnsiTheme="minorHAnsi" w:cstheme="minorHAnsi"/>
          <w:noProof/>
          <w:kern w:val="2"/>
          <w:sz w:val="21"/>
          <w:lang w:val="en-US" w:eastAsia="zh-CN"/>
        </w:rPr>
      </w:pPr>
      <w:hyperlink w:anchor="_Toc127911924" w:history="1">
        <w:r w:rsidR="003F28FA" w:rsidRPr="00F14285">
          <w:rPr>
            <w:rStyle w:val="Hyperlink"/>
            <w:rFonts w:asciiTheme="minorHAnsi" w:hAnsiTheme="minorHAnsi" w:cstheme="minorHAnsi"/>
            <w:noProof/>
            <w:color w:val="auto"/>
          </w:rPr>
          <w:t>2.2.5</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Implement Procedures &amp; Tools for Information Collection, Validation, Consolidation and Handover </w:t>
        </w:r>
        <w:r w:rsidR="003F28FA" w:rsidRPr="00F14285">
          <w:rPr>
            <w:rStyle w:val="Hyperlink"/>
            <w:rFonts w:asciiTheme="minorHAnsi" w:hAnsiTheme="minorHAnsi" w:cstheme="minorHAnsi"/>
            <w:noProof/>
            <w:color w:val="auto"/>
            <w:lang w:eastAsia="zh-CN"/>
          </w:rPr>
          <w:t>信息采集、确认、合并和移交的实施程序及工具</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_Toc127911924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22</w:t>
        </w:r>
        <w:r w:rsidR="003F28FA" w:rsidRPr="00F14285">
          <w:rPr>
            <w:rFonts w:asciiTheme="minorHAnsi" w:hAnsiTheme="minorHAnsi" w:cstheme="minorHAnsi"/>
            <w:noProof/>
            <w:webHidden/>
          </w:rPr>
          <w:fldChar w:fldCharType="end"/>
        </w:r>
      </w:hyperlink>
    </w:p>
    <w:p w14:paraId="0679F5E8" w14:textId="5EE6EACB" w:rsidR="003F28FA" w:rsidRPr="00F14285" w:rsidRDefault="00032E8C">
      <w:pPr>
        <w:pStyle w:val="TOC3"/>
        <w:rPr>
          <w:rFonts w:asciiTheme="minorHAnsi" w:hAnsiTheme="minorHAnsi" w:cstheme="minorHAnsi"/>
          <w:noProof/>
          <w:kern w:val="2"/>
          <w:sz w:val="21"/>
          <w:lang w:val="en-US" w:eastAsia="zh-CN"/>
        </w:rPr>
      </w:pPr>
      <w:hyperlink w:anchor="_Toc127911925" w:history="1">
        <w:r w:rsidR="003F28FA" w:rsidRPr="00F14285">
          <w:rPr>
            <w:rStyle w:val="Hyperlink"/>
            <w:rFonts w:asciiTheme="minorHAnsi" w:hAnsiTheme="minorHAnsi" w:cstheme="minorHAnsi"/>
            <w:noProof/>
            <w:color w:val="auto"/>
          </w:rPr>
          <w:t>2.2.6</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Collect, Validate, and Consolidate Information </w:t>
        </w:r>
        <w:r w:rsidR="003F28FA" w:rsidRPr="00F14285">
          <w:rPr>
            <w:rStyle w:val="Hyperlink"/>
            <w:rFonts w:asciiTheme="minorHAnsi" w:hAnsiTheme="minorHAnsi" w:cstheme="minorHAnsi"/>
            <w:noProof/>
            <w:color w:val="auto"/>
            <w:lang w:eastAsia="zh-CN"/>
          </w:rPr>
          <w:t>采集、确认和合并信息</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_Toc127911925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22</w:t>
        </w:r>
        <w:r w:rsidR="003F28FA" w:rsidRPr="00F14285">
          <w:rPr>
            <w:rFonts w:asciiTheme="minorHAnsi" w:hAnsiTheme="minorHAnsi" w:cstheme="minorHAnsi"/>
            <w:noProof/>
            <w:webHidden/>
          </w:rPr>
          <w:fldChar w:fldCharType="end"/>
        </w:r>
      </w:hyperlink>
    </w:p>
    <w:p w14:paraId="0FDB8BDE" w14:textId="077EB1AB" w:rsidR="003F28FA" w:rsidRPr="00F14285" w:rsidRDefault="00032E8C">
      <w:pPr>
        <w:pStyle w:val="TOC3"/>
        <w:rPr>
          <w:rFonts w:asciiTheme="minorHAnsi" w:hAnsiTheme="minorHAnsi" w:cstheme="minorHAnsi"/>
          <w:noProof/>
          <w:kern w:val="2"/>
          <w:sz w:val="21"/>
          <w:lang w:val="en-US" w:eastAsia="zh-CN"/>
        </w:rPr>
      </w:pPr>
      <w:hyperlink w:anchor="_Toc127911926" w:history="1">
        <w:r w:rsidR="003F28FA" w:rsidRPr="00F14285">
          <w:rPr>
            <w:rStyle w:val="Hyperlink"/>
            <w:rFonts w:asciiTheme="minorHAnsi" w:hAnsiTheme="minorHAnsi" w:cstheme="minorHAnsi"/>
            <w:noProof/>
            <w:color w:val="auto"/>
          </w:rPr>
          <w:t>2.2.7</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Perform Handover </w:t>
        </w:r>
        <w:r w:rsidR="003F28FA" w:rsidRPr="00F14285">
          <w:rPr>
            <w:rStyle w:val="Hyperlink"/>
            <w:rFonts w:asciiTheme="minorHAnsi" w:hAnsiTheme="minorHAnsi" w:cstheme="minorHAnsi"/>
            <w:noProof/>
            <w:color w:val="auto"/>
            <w:lang w:eastAsia="zh-CN"/>
          </w:rPr>
          <w:t>执行</w:t>
        </w:r>
        <w:r w:rsidR="003F28FA" w:rsidRPr="00F14285">
          <w:rPr>
            <w:rStyle w:val="Hyperlink"/>
            <w:rFonts w:asciiTheme="minorHAnsi" w:eastAsia="宋体" w:hAnsiTheme="minorHAnsi" w:cstheme="minorHAnsi"/>
            <w:noProof/>
            <w:color w:val="auto"/>
            <w:lang w:eastAsia="zh-CN"/>
          </w:rPr>
          <w:t>移交</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_Toc127911926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23</w:t>
        </w:r>
        <w:r w:rsidR="003F28FA" w:rsidRPr="00F14285">
          <w:rPr>
            <w:rFonts w:asciiTheme="minorHAnsi" w:hAnsiTheme="minorHAnsi" w:cstheme="minorHAnsi"/>
            <w:noProof/>
            <w:webHidden/>
          </w:rPr>
          <w:fldChar w:fldCharType="end"/>
        </w:r>
      </w:hyperlink>
    </w:p>
    <w:p w14:paraId="74917B2B" w14:textId="23DC4AD3" w:rsidR="003F28FA" w:rsidRPr="00F14285" w:rsidRDefault="00032E8C">
      <w:pPr>
        <w:pStyle w:val="TOC1"/>
        <w:tabs>
          <w:tab w:val="left" w:pos="440"/>
        </w:tabs>
        <w:rPr>
          <w:rFonts w:asciiTheme="minorHAnsi" w:hAnsiTheme="minorHAnsi" w:cstheme="minorHAnsi"/>
          <w:noProof/>
          <w:kern w:val="2"/>
          <w:sz w:val="21"/>
          <w:lang w:val="en-US" w:eastAsia="zh-CN"/>
        </w:rPr>
      </w:pPr>
      <w:hyperlink w:anchor="_Toc127911927" w:history="1">
        <w:r w:rsidR="003F28FA" w:rsidRPr="00F14285">
          <w:rPr>
            <w:rStyle w:val="Hyperlink"/>
            <w:rFonts w:asciiTheme="minorHAnsi" w:hAnsiTheme="minorHAnsi" w:cstheme="minorHAnsi"/>
            <w:noProof/>
            <w:color w:val="auto"/>
            <w:lang w:eastAsia="zh-CN"/>
          </w:rPr>
          <w:t>3</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Where to retrieve CFIHOS Documents, Tools, and Templates </w:t>
        </w:r>
        <w:r w:rsidR="003F28FA" w:rsidRPr="00F14285">
          <w:rPr>
            <w:rStyle w:val="Hyperlink"/>
            <w:rFonts w:asciiTheme="minorHAnsi" w:hAnsiTheme="minorHAnsi" w:cstheme="minorHAnsi"/>
            <w:noProof/>
            <w:color w:val="auto"/>
            <w:lang w:val="en-US" w:eastAsia="zh-CN"/>
          </w:rPr>
          <w:t>检索</w:t>
        </w:r>
        <w:r w:rsidR="003F28FA" w:rsidRPr="00F14285">
          <w:rPr>
            <w:rStyle w:val="Hyperlink"/>
            <w:rFonts w:asciiTheme="minorHAnsi" w:hAnsiTheme="minorHAnsi" w:cstheme="minorHAnsi"/>
            <w:noProof/>
            <w:color w:val="auto"/>
            <w:lang w:val="en-US" w:eastAsia="zh-CN"/>
          </w:rPr>
          <w:t>CFIHOS</w:t>
        </w:r>
        <w:r w:rsidR="003F28FA" w:rsidRPr="00F14285">
          <w:rPr>
            <w:rStyle w:val="Hyperlink"/>
            <w:rFonts w:asciiTheme="minorHAnsi" w:hAnsiTheme="minorHAnsi" w:cstheme="minorHAnsi"/>
            <w:noProof/>
            <w:color w:val="auto"/>
            <w:lang w:val="en-US" w:eastAsia="zh-CN"/>
          </w:rPr>
          <w:t>文档、工具和模板的地址</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_Toc127911927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23</w:t>
        </w:r>
        <w:r w:rsidR="003F28FA" w:rsidRPr="00F14285">
          <w:rPr>
            <w:rFonts w:asciiTheme="minorHAnsi" w:hAnsiTheme="minorHAnsi" w:cstheme="minorHAnsi"/>
            <w:noProof/>
            <w:webHidden/>
          </w:rPr>
          <w:fldChar w:fldCharType="end"/>
        </w:r>
      </w:hyperlink>
    </w:p>
    <w:p w14:paraId="0C2F1151" w14:textId="651866D0" w:rsidR="003F28FA" w:rsidRPr="00F14285" w:rsidRDefault="00032E8C">
      <w:pPr>
        <w:pStyle w:val="TOC1"/>
        <w:rPr>
          <w:rFonts w:asciiTheme="minorHAnsi" w:hAnsiTheme="minorHAnsi" w:cstheme="minorHAnsi"/>
          <w:noProof/>
          <w:kern w:val="2"/>
          <w:sz w:val="21"/>
          <w:lang w:val="en-US" w:eastAsia="zh-CN"/>
        </w:rPr>
      </w:pPr>
      <w:hyperlink w:anchor="_Toc127911928" w:history="1">
        <w:r w:rsidR="003F28FA" w:rsidRPr="00F14285">
          <w:rPr>
            <w:rStyle w:val="Hyperlink"/>
            <w:rFonts w:asciiTheme="minorHAnsi" w:hAnsiTheme="minorHAnsi" w:cstheme="minorHAnsi"/>
            <w:noProof/>
            <w:color w:val="auto"/>
          </w:rPr>
          <w:t xml:space="preserve">Annex A – Contract Information Requirements Package – Overview </w:t>
        </w:r>
        <w:r w:rsidR="003F28FA" w:rsidRPr="00F14285">
          <w:rPr>
            <w:rStyle w:val="Hyperlink"/>
            <w:rFonts w:asciiTheme="minorHAnsi" w:hAnsiTheme="minorHAnsi" w:cstheme="minorHAnsi"/>
            <w:noProof/>
            <w:color w:val="auto"/>
            <w:lang w:eastAsia="zh-CN"/>
          </w:rPr>
          <w:t>附录</w:t>
        </w:r>
        <w:r w:rsidR="003F28FA" w:rsidRPr="00F14285">
          <w:rPr>
            <w:rStyle w:val="Hyperlink"/>
            <w:rFonts w:asciiTheme="minorHAnsi" w:hAnsiTheme="minorHAnsi" w:cstheme="minorHAnsi"/>
            <w:noProof/>
            <w:color w:val="auto"/>
            <w:lang w:eastAsia="zh-CN"/>
          </w:rPr>
          <w:t xml:space="preserve">A </w:t>
        </w:r>
        <w:r w:rsidR="003F28FA" w:rsidRPr="00F14285">
          <w:rPr>
            <w:rStyle w:val="Hyperlink"/>
            <w:rFonts w:asciiTheme="minorHAnsi" w:hAnsiTheme="minorHAnsi" w:cstheme="minorHAnsi"/>
            <w:noProof/>
            <w:color w:val="auto"/>
            <w:lang w:eastAsia="zh-CN"/>
          </w:rPr>
          <w:t>合同信息要求包</w:t>
        </w:r>
        <w:r w:rsidR="003F28FA" w:rsidRPr="00F14285">
          <w:rPr>
            <w:rStyle w:val="Hyperlink"/>
            <w:rFonts w:asciiTheme="minorHAnsi" w:hAnsiTheme="minorHAnsi" w:cstheme="minorHAnsi"/>
            <w:noProof/>
            <w:color w:val="auto"/>
            <w:lang w:eastAsia="zh-CN"/>
          </w:rPr>
          <w:t>——</w:t>
        </w:r>
        <w:r w:rsidR="003F28FA" w:rsidRPr="00F14285">
          <w:rPr>
            <w:rStyle w:val="Hyperlink"/>
            <w:rFonts w:asciiTheme="minorHAnsi" w:hAnsiTheme="minorHAnsi" w:cstheme="minorHAnsi"/>
            <w:noProof/>
            <w:color w:val="auto"/>
            <w:lang w:eastAsia="zh-CN"/>
          </w:rPr>
          <w:t>概述</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_Toc127911928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25</w:t>
        </w:r>
        <w:r w:rsidR="003F28FA" w:rsidRPr="00F14285">
          <w:rPr>
            <w:rFonts w:asciiTheme="minorHAnsi" w:hAnsiTheme="minorHAnsi" w:cstheme="minorHAnsi"/>
            <w:noProof/>
            <w:webHidden/>
          </w:rPr>
          <w:fldChar w:fldCharType="end"/>
        </w:r>
      </w:hyperlink>
    </w:p>
    <w:p w14:paraId="29765CA4" w14:textId="04B80B19" w:rsidR="00DD7C33" w:rsidRPr="00F14285" w:rsidRDefault="00E177D1" w:rsidP="004A0520">
      <w:pPr>
        <w:tabs>
          <w:tab w:val="left" w:pos="3402"/>
        </w:tabs>
        <w:spacing w:before="100" w:beforeAutospacing="1" w:after="100" w:afterAutospacing="1" w:line="240" w:lineRule="auto"/>
        <w:rPr>
          <w:rFonts w:asciiTheme="minorHAnsi" w:hAnsiTheme="minorHAnsi" w:cstheme="minorHAnsi"/>
          <w:b/>
          <w:bCs/>
          <w:sz w:val="22"/>
        </w:rPr>
      </w:pPr>
      <w:r w:rsidRPr="00F14285">
        <w:rPr>
          <w:rFonts w:asciiTheme="minorHAnsi" w:hAnsiTheme="minorHAnsi" w:cstheme="minorHAnsi"/>
          <w:sz w:val="22"/>
        </w:rPr>
        <w:fldChar w:fldCharType="end"/>
      </w:r>
      <w:r w:rsidR="1B6736FF" w:rsidRPr="00F14285">
        <w:rPr>
          <w:rFonts w:asciiTheme="minorHAnsi" w:hAnsiTheme="minorHAnsi" w:cstheme="minorHAnsi"/>
          <w:b/>
          <w:bCs/>
          <w:sz w:val="22"/>
        </w:rPr>
        <w:t>Table of Figures</w:t>
      </w:r>
      <w:r w:rsidR="000E18E3" w:rsidRPr="00F14285">
        <w:rPr>
          <w:rFonts w:asciiTheme="minorHAnsi" w:hAnsiTheme="minorHAnsi" w:cstheme="minorHAnsi"/>
          <w:b/>
          <w:bCs/>
          <w:sz w:val="22"/>
        </w:rPr>
        <w:t xml:space="preserve"> </w:t>
      </w:r>
      <w:r w:rsidR="000E18E3" w:rsidRPr="00F14285">
        <w:rPr>
          <w:rFonts w:asciiTheme="minorHAnsi" w:hAnsiTheme="minorHAnsi" w:cstheme="minorHAnsi"/>
          <w:b/>
          <w:bCs/>
          <w:sz w:val="22"/>
          <w:lang w:eastAsia="zh-CN"/>
        </w:rPr>
        <w:t>图列表</w:t>
      </w:r>
    </w:p>
    <w:p w14:paraId="72AACC1F" w14:textId="773BE17A" w:rsidR="006E74F8" w:rsidRPr="00F14285" w:rsidRDefault="000E18E3" w:rsidP="00E06C6A">
      <w:pPr>
        <w:pStyle w:val="TableofFigures"/>
        <w:tabs>
          <w:tab w:val="right" w:leader="dot" w:pos="9060"/>
        </w:tabs>
        <w:spacing w:after="100" w:line="240" w:lineRule="auto"/>
        <w:rPr>
          <w:rFonts w:cstheme="minorHAnsi"/>
          <w:noProof/>
          <w:kern w:val="2"/>
          <w:sz w:val="21"/>
          <w:lang w:val="en-US" w:eastAsia="zh-CN"/>
        </w:rPr>
      </w:pPr>
      <w:r w:rsidRPr="00F14285">
        <w:rPr>
          <w:rFonts w:cstheme="minorHAnsi"/>
          <w:sz w:val="22"/>
        </w:rPr>
        <w:fldChar w:fldCharType="begin"/>
      </w:r>
      <w:r w:rsidRPr="00F14285">
        <w:rPr>
          <w:rFonts w:cstheme="minorHAnsi"/>
          <w:sz w:val="22"/>
        </w:rPr>
        <w:instrText xml:space="preserve"> TOC \h \z \c "Figure" </w:instrText>
      </w:r>
      <w:r w:rsidRPr="00F14285">
        <w:rPr>
          <w:rFonts w:cstheme="minorHAnsi"/>
          <w:sz w:val="22"/>
        </w:rPr>
        <w:fldChar w:fldCharType="separate"/>
      </w:r>
      <w:hyperlink w:anchor="_Toc123479862" w:history="1">
        <w:r w:rsidR="006E74F8" w:rsidRPr="00F14285">
          <w:rPr>
            <w:rStyle w:val="Hyperlink"/>
            <w:rFonts w:cstheme="minorHAnsi"/>
            <w:noProof/>
            <w:color w:val="auto"/>
          </w:rPr>
          <w:t>Figure 1: CFIHOS Document Structure</w:t>
        </w:r>
        <w:r w:rsidR="006E74F8" w:rsidRPr="00F14285">
          <w:rPr>
            <w:rStyle w:val="Hyperlink"/>
            <w:rFonts w:cstheme="minorHAnsi"/>
            <w:noProof/>
            <w:color w:val="auto"/>
            <w:lang w:eastAsia="zh-CN"/>
          </w:rPr>
          <w:t xml:space="preserve"> </w:t>
        </w:r>
        <w:r w:rsidR="006E74F8" w:rsidRPr="00F14285">
          <w:rPr>
            <w:rStyle w:val="Hyperlink"/>
            <w:rFonts w:cstheme="minorHAnsi"/>
            <w:noProof/>
            <w:color w:val="auto"/>
            <w:lang w:eastAsia="zh-CN"/>
          </w:rPr>
          <w:t>图</w:t>
        </w:r>
        <w:r w:rsidR="006E74F8" w:rsidRPr="00F14285">
          <w:rPr>
            <w:rStyle w:val="Hyperlink"/>
            <w:rFonts w:cstheme="minorHAnsi"/>
            <w:noProof/>
            <w:color w:val="auto"/>
            <w:lang w:eastAsia="zh-CN"/>
          </w:rPr>
          <w:t>1 CFIHOS</w:t>
        </w:r>
        <w:r w:rsidR="006E74F8" w:rsidRPr="00F14285">
          <w:rPr>
            <w:rStyle w:val="Hyperlink"/>
            <w:rFonts w:cstheme="minorHAnsi"/>
            <w:noProof/>
            <w:color w:val="auto"/>
            <w:lang w:eastAsia="zh-CN"/>
          </w:rPr>
          <w:t>文档结构</w:t>
        </w:r>
        <w:r w:rsidR="006E74F8" w:rsidRPr="00F14285">
          <w:rPr>
            <w:rFonts w:cstheme="minorHAnsi"/>
            <w:noProof/>
            <w:webHidden/>
          </w:rPr>
          <w:tab/>
        </w:r>
        <w:r w:rsidR="006E74F8" w:rsidRPr="00F14285">
          <w:rPr>
            <w:rFonts w:cstheme="minorHAnsi"/>
            <w:noProof/>
            <w:webHidden/>
          </w:rPr>
          <w:fldChar w:fldCharType="begin"/>
        </w:r>
        <w:r w:rsidR="006E74F8" w:rsidRPr="00F14285">
          <w:rPr>
            <w:rFonts w:cstheme="minorHAnsi"/>
            <w:noProof/>
            <w:webHidden/>
          </w:rPr>
          <w:instrText xml:space="preserve"> PAGEREF _Toc123479862 \h </w:instrText>
        </w:r>
        <w:r w:rsidR="006E74F8" w:rsidRPr="00F14285">
          <w:rPr>
            <w:rFonts w:cstheme="minorHAnsi"/>
            <w:noProof/>
            <w:webHidden/>
          </w:rPr>
        </w:r>
        <w:r w:rsidR="006E74F8" w:rsidRPr="00F14285">
          <w:rPr>
            <w:rFonts w:cstheme="minorHAnsi"/>
            <w:noProof/>
            <w:webHidden/>
          </w:rPr>
          <w:fldChar w:fldCharType="separate"/>
        </w:r>
        <w:r w:rsidR="006E74F8" w:rsidRPr="00F14285">
          <w:rPr>
            <w:rFonts w:cstheme="minorHAnsi"/>
            <w:noProof/>
            <w:webHidden/>
          </w:rPr>
          <w:t>10</w:t>
        </w:r>
        <w:r w:rsidR="006E74F8" w:rsidRPr="00F14285">
          <w:rPr>
            <w:rFonts w:cstheme="minorHAnsi"/>
            <w:noProof/>
            <w:webHidden/>
          </w:rPr>
          <w:fldChar w:fldCharType="end"/>
        </w:r>
      </w:hyperlink>
    </w:p>
    <w:p w14:paraId="1D65C24A" w14:textId="1A086C09" w:rsidR="006E74F8" w:rsidRPr="00F14285" w:rsidRDefault="00032E8C" w:rsidP="00E06C6A">
      <w:pPr>
        <w:pStyle w:val="TableofFigures"/>
        <w:tabs>
          <w:tab w:val="right" w:leader="dot" w:pos="9060"/>
        </w:tabs>
        <w:spacing w:after="100" w:line="240" w:lineRule="auto"/>
        <w:rPr>
          <w:rFonts w:cstheme="minorHAnsi"/>
          <w:noProof/>
          <w:kern w:val="2"/>
          <w:sz w:val="21"/>
          <w:lang w:val="en-US" w:eastAsia="zh-CN"/>
        </w:rPr>
      </w:pPr>
      <w:hyperlink w:anchor="_Toc123479863" w:history="1">
        <w:r w:rsidR="006E74F8" w:rsidRPr="00F14285">
          <w:rPr>
            <w:rStyle w:val="Hyperlink"/>
            <w:rFonts w:cstheme="minorHAnsi"/>
            <w:noProof/>
            <w:color w:val="auto"/>
          </w:rPr>
          <w:t xml:space="preserve">Figure 2: How to use CFIHOS on a Project, Overview </w:t>
        </w:r>
        <w:r w:rsidR="006E74F8" w:rsidRPr="00F14285">
          <w:rPr>
            <w:rStyle w:val="Hyperlink"/>
            <w:rFonts w:cstheme="minorHAnsi"/>
            <w:noProof/>
            <w:color w:val="auto"/>
            <w:lang w:eastAsia="zh-CN"/>
          </w:rPr>
          <w:t>图</w:t>
        </w:r>
        <w:r w:rsidR="006E74F8" w:rsidRPr="00F14285">
          <w:rPr>
            <w:rStyle w:val="Hyperlink"/>
            <w:rFonts w:cstheme="minorHAnsi"/>
            <w:noProof/>
            <w:color w:val="auto"/>
            <w:lang w:eastAsia="zh-CN"/>
          </w:rPr>
          <w:t xml:space="preserve">2 </w:t>
        </w:r>
        <w:r w:rsidR="006E74F8" w:rsidRPr="00F14285">
          <w:rPr>
            <w:rStyle w:val="Hyperlink"/>
            <w:rFonts w:cstheme="minorHAnsi"/>
            <w:noProof/>
            <w:color w:val="auto"/>
            <w:lang w:eastAsia="zh-CN"/>
          </w:rPr>
          <w:t>如何在项目上使用</w:t>
        </w:r>
        <w:r w:rsidR="006E74F8" w:rsidRPr="00F14285">
          <w:rPr>
            <w:rStyle w:val="Hyperlink"/>
            <w:rFonts w:cstheme="minorHAnsi"/>
            <w:noProof/>
            <w:color w:val="auto"/>
            <w:lang w:eastAsia="zh-CN"/>
          </w:rPr>
          <w:t>CFIHOS</w:t>
        </w:r>
        <w:r w:rsidR="0072488D" w:rsidRPr="00F14285">
          <w:rPr>
            <w:rStyle w:val="Hyperlink"/>
            <w:rFonts w:cstheme="minorHAnsi"/>
            <w:noProof/>
            <w:color w:val="auto"/>
            <w:lang w:eastAsia="zh-CN"/>
          </w:rPr>
          <w:t>——</w:t>
        </w:r>
        <w:r w:rsidR="006E74F8" w:rsidRPr="00F14285">
          <w:rPr>
            <w:rStyle w:val="Hyperlink"/>
            <w:rFonts w:cstheme="minorHAnsi"/>
            <w:noProof/>
            <w:color w:val="auto"/>
            <w:lang w:eastAsia="zh-CN"/>
          </w:rPr>
          <w:t>概览</w:t>
        </w:r>
        <w:r w:rsidR="006E74F8" w:rsidRPr="00F14285">
          <w:rPr>
            <w:rFonts w:cstheme="minorHAnsi"/>
            <w:noProof/>
            <w:webHidden/>
          </w:rPr>
          <w:tab/>
        </w:r>
        <w:r w:rsidR="006E74F8" w:rsidRPr="00F14285">
          <w:rPr>
            <w:rFonts w:cstheme="minorHAnsi"/>
            <w:noProof/>
            <w:webHidden/>
          </w:rPr>
          <w:fldChar w:fldCharType="begin"/>
        </w:r>
        <w:r w:rsidR="006E74F8" w:rsidRPr="00F14285">
          <w:rPr>
            <w:rFonts w:cstheme="minorHAnsi"/>
            <w:noProof/>
            <w:webHidden/>
          </w:rPr>
          <w:instrText xml:space="preserve"> PAGEREF _Toc123479863 \h </w:instrText>
        </w:r>
        <w:r w:rsidR="006E74F8" w:rsidRPr="00F14285">
          <w:rPr>
            <w:rFonts w:cstheme="minorHAnsi"/>
            <w:noProof/>
            <w:webHidden/>
          </w:rPr>
        </w:r>
        <w:r w:rsidR="006E74F8" w:rsidRPr="00F14285">
          <w:rPr>
            <w:rFonts w:cstheme="minorHAnsi"/>
            <w:noProof/>
            <w:webHidden/>
          </w:rPr>
          <w:fldChar w:fldCharType="separate"/>
        </w:r>
        <w:r w:rsidR="006E74F8" w:rsidRPr="00F14285">
          <w:rPr>
            <w:rFonts w:cstheme="minorHAnsi"/>
            <w:noProof/>
            <w:webHidden/>
          </w:rPr>
          <w:t>14</w:t>
        </w:r>
        <w:r w:rsidR="006E74F8" w:rsidRPr="00F14285">
          <w:rPr>
            <w:rFonts w:cstheme="minorHAnsi"/>
            <w:noProof/>
            <w:webHidden/>
          </w:rPr>
          <w:fldChar w:fldCharType="end"/>
        </w:r>
      </w:hyperlink>
    </w:p>
    <w:p w14:paraId="63DB62A1" w14:textId="1B8C66A5" w:rsidR="006E74F8" w:rsidRPr="00F14285" w:rsidRDefault="00032E8C" w:rsidP="00E06C6A">
      <w:pPr>
        <w:pStyle w:val="TableofFigures"/>
        <w:tabs>
          <w:tab w:val="right" w:leader="dot" w:pos="9060"/>
        </w:tabs>
        <w:spacing w:after="100" w:line="240" w:lineRule="auto"/>
        <w:rPr>
          <w:rFonts w:cstheme="minorHAnsi"/>
          <w:noProof/>
          <w:kern w:val="2"/>
          <w:sz w:val="21"/>
          <w:lang w:val="en-US" w:eastAsia="zh-CN"/>
        </w:rPr>
      </w:pPr>
      <w:hyperlink w:anchor="_Toc123479864" w:history="1">
        <w:r w:rsidR="006E74F8" w:rsidRPr="00F14285">
          <w:rPr>
            <w:rStyle w:val="Hyperlink"/>
            <w:rFonts w:cstheme="minorHAnsi"/>
            <w:noProof/>
            <w:color w:val="auto"/>
          </w:rPr>
          <w:t xml:space="preserve">Figure 3: Contract Information Requirements Package </w:t>
        </w:r>
        <w:r w:rsidR="006E74F8" w:rsidRPr="00F14285">
          <w:rPr>
            <w:rStyle w:val="Hyperlink"/>
            <w:rFonts w:cstheme="minorHAnsi"/>
            <w:noProof/>
            <w:color w:val="auto"/>
            <w:lang w:eastAsia="zh-CN"/>
          </w:rPr>
          <w:t>图</w:t>
        </w:r>
        <w:r w:rsidR="006E74F8" w:rsidRPr="00F14285">
          <w:rPr>
            <w:rStyle w:val="Hyperlink"/>
            <w:rFonts w:cstheme="minorHAnsi"/>
            <w:noProof/>
            <w:color w:val="auto"/>
            <w:lang w:eastAsia="zh-CN"/>
          </w:rPr>
          <w:t xml:space="preserve">3 </w:t>
        </w:r>
        <w:r w:rsidR="006E74F8" w:rsidRPr="00F14285">
          <w:rPr>
            <w:rStyle w:val="Hyperlink"/>
            <w:rFonts w:cstheme="minorHAnsi"/>
            <w:noProof/>
            <w:color w:val="auto"/>
          </w:rPr>
          <w:t>合同信息要求包</w:t>
        </w:r>
        <w:r w:rsidR="006E74F8" w:rsidRPr="00F14285">
          <w:rPr>
            <w:rFonts w:cstheme="minorHAnsi"/>
            <w:noProof/>
            <w:webHidden/>
          </w:rPr>
          <w:tab/>
        </w:r>
        <w:r w:rsidR="006E74F8" w:rsidRPr="00F14285">
          <w:rPr>
            <w:rFonts w:cstheme="minorHAnsi"/>
            <w:noProof/>
            <w:webHidden/>
          </w:rPr>
          <w:fldChar w:fldCharType="begin"/>
        </w:r>
        <w:r w:rsidR="006E74F8" w:rsidRPr="00F14285">
          <w:rPr>
            <w:rFonts w:cstheme="minorHAnsi"/>
            <w:noProof/>
            <w:webHidden/>
          </w:rPr>
          <w:instrText xml:space="preserve"> PAGEREF _Toc123479864 \h </w:instrText>
        </w:r>
        <w:r w:rsidR="006E74F8" w:rsidRPr="00F14285">
          <w:rPr>
            <w:rFonts w:cstheme="minorHAnsi"/>
            <w:noProof/>
            <w:webHidden/>
          </w:rPr>
        </w:r>
        <w:r w:rsidR="006E74F8" w:rsidRPr="00F14285">
          <w:rPr>
            <w:rFonts w:cstheme="minorHAnsi"/>
            <w:noProof/>
            <w:webHidden/>
          </w:rPr>
          <w:fldChar w:fldCharType="separate"/>
        </w:r>
        <w:r w:rsidR="006E74F8" w:rsidRPr="00F14285">
          <w:rPr>
            <w:rFonts w:cstheme="minorHAnsi"/>
            <w:noProof/>
            <w:webHidden/>
          </w:rPr>
          <w:t>15</w:t>
        </w:r>
        <w:r w:rsidR="006E74F8" w:rsidRPr="00F14285">
          <w:rPr>
            <w:rFonts w:cstheme="minorHAnsi"/>
            <w:noProof/>
            <w:webHidden/>
          </w:rPr>
          <w:fldChar w:fldCharType="end"/>
        </w:r>
      </w:hyperlink>
    </w:p>
    <w:p w14:paraId="72639AD8" w14:textId="29910C9B" w:rsidR="006E74F8" w:rsidRPr="00F14285" w:rsidRDefault="00032E8C" w:rsidP="00E06C6A">
      <w:pPr>
        <w:pStyle w:val="TableofFigures"/>
        <w:tabs>
          <w:tab w:val="right" w:leader="dot" w:pos="9060"/>
        </w:tabs>
        <w:spacing w:after="100" w:line="240" w:lineRule="auto"/>
        <w:rPr>
          <w:rFonts w:cstheme="minorHAnsi"/>
          <w:noProof/>
          <w:kern w:val="2"/>
          <w:sz w:val="21"/>
          <w:lang w:val="en-US" w:eastAsia="zh-CN"/>
        </w:rPr>
      </w:pPr>
      <w:hyperlink w:anchor="_Toc123479865" w:history="1">
        <w:r w:rsidR="006E74F8" w:rsidRPr="00F14285">
          <w:rPr>
            <w:rStyle w:val="Hyperlink"/>
            <w:rFonts w:cstheme="minorHAnsi"/>
            <w:noProof/>
            <w:color w:val="auto"/>
          </w:rPr>
          <w:t xml:space="preserve">Figure 4: CFIHOS Implementation Steps </w:t>
        </w:r>
        <w:r w:rsidR="006E74F8" w:rsidRPr="00F14285">
          <w:rPr>
            <w:rStyle w:val="Hyperlink"/>
            <w:rFonts w:cstheme="minorHAnsi"/>
            <w:noProof/>
            <w:color w:val="auto"/>
            <w:lang w:eastAsia="zh-CN"/>
          </w:rPr>
          <w:t>图</w:t>
        </w:r>
        <w:r w:rsidR="006E74F8" w:rsidRPr="00F14285">
          <w:rPr>
            <w:rStyle w:val="Hyperlink"/>
            <w:rFonts w:cstheme="minorHAnsi"/>
            <w:noProof/>
            <w:color w:val="auto"/>
            <w:lang w:eastAsia="zh-CN"/>
          </w:rPr>
          <w:t xml:space="preserve">4 </w:t>
        </w:r>
        <w:r w:rsidR="006E74F8" w:rsidRPr="00F14285">
          <w:rPr>
            <w:rStyle w:val="Hyperlink"/>
            <w:rFonts w:cstheme="minorHAnsi"/>
            <w:noProof/>
            <w:color w:val="auto"/>
          </w:rPr>
          <w:t>CFIHOS</w:t>
        </w:r>
        <w:r w:rsidR="006E74F8" w:rsidRPr="00F14285">
          <w:rPr>
            <w:rStyle w:val="Hyperlink"/>
            <w:rFonts w:cstheme="minorHAnsi"/>
            <w:noProof/>
            <w:color w:val="auto"/>
            <w:lang w:eastAsia="zh-CN"/>
          </w:rPr>
          <w:t>实施步骤</w:t>
        </w:r>
        <w:r w:rsidR="006E74F8" w:rsidRPr="00F14285">
          <w:rPr>
            <w:rFonts w:cstheme="minorHAnsi"/>
            <w:noProof/>
            <w:webHidden/>
          </w:rPr>
          <w:tab/>
        </w:r>
        <w:r w:rsidR="006E74F8" w:rsidRPr="00F14285">
          <w:rPr>
            <w:rFonts w:cstheme="minorHAnsi"/>
            <w:noProof/>
            <w:webHidden/>
          </w:rPr>
          <w:fldChar w:fldCharType="begin"/>
        </w:r>
        <w:r w:rsidR="006E74F8" w:rsidRPr="00F14285">
          <w:rPr>
            <w:rFonts w:cstheme="minorHAnsi"/>
            <w:noProof/>
            <w:webHidden/>
          </w:rPr>
          <w:instrText xml:space="preserve"> PAGEREF _Toc123479865 \h </w:instrText>
        </w:r>
        <w:r w:rsidR="006E74F8" w:rsidRPr="00F14285">
          <w:rPr>
            <w:rFonts w:cstheme="minorHAnsi"/>
            <w:noProof/>
            <w:webHidden/>
          </w:rPr>
        </w:r>
        <w:r w:rsidR="006E74F8" w:rsidRPr="00F14285">
          <w:rPr>
            <w:rFonts w:cstheme="minorHAnsi"/>
            <w:noProof/>
            <w:webHidden/>
          </w:rPr>
          <w:fldChar w:fldCharType="separate"/>
        </w:r>
        <w:r w:rsidR="006E74F8" w:rsidRPr="00F14285">
          <w:rPr>
            <w:rFonts w:cstheme="minorHAnsi"/>
            <w:noProof/>
            <w:webHidden/>
          </w:rPr>
          <w:t>20</w:t>
        </w:r>
        <w:r w:rsidR="006E74F8" w:rsidRPr="00F14285">
          <w:rPr>
            <w:rFonts w:cstheme="minorHAnsi"/>
            <w:noProof/>
            <w:webHidden/>
          </w:rPr>
          <w:fldChar w:fldCharType="end"/>
        </w:r>
      </w:hyperlink>
    </w:p>
    <w:p w14:paraId="13B5A394" w14:textId="723840EF" w:rsidR="00BD0443" w:rsidRPr="00F14285" w:rsidRDefault="000E18E3" w:rsidP="00E06C6A">
      <w:pPr>
        <w:tabs>
          <w:tab w:val="left" w:pos="3402"/>
        </w:tabs>
        <w:spacing w:after="100" w:line="240" w:lineRule="auto"/>
        <w:rPr>
          <w:rFonts w:asciiTheme="minorHAnsi" w:hAnsiTheme="minorHAnsi" w:cstheme="minorHAnsi"/>
          <w:b/>
          <w:bCs/>
          <w:sz w:val="24"/>
          <w:szCs w:val="28"/>
        </w:rPr>
      </w:pPr>
      <w:r w:rsidRPr="00F14285">
        <w:rPr>
          <w:rFonts w:asciiTheme="minorHAnsi" w:hAnsiTheme="minorHAnsi" w:cstheme="minorHAnsi"/>
          <w:sz w:val="22"/>
        </w:rPr>
        <w:fldChar w:fldCharType="end"/>
      </w:r>
      <w:r w:rsidR="00BD0443" w:rsidRPr="00F14285">
        <w:rPr>
          <w:rFonts w:asciiTheme="minorHAnsi" w:hAnsiTheme="minorHAnsi" w:cstheme="minorHAnsi"/>
        </w:rPr>
        <w:br w:type="page"/>
      </w:r>
    </w:p>
    <w:p w14:paraId="6E7F5EA7" w14:textId="43A919EA" w:rsidR="00523559" w:rsidRPr="00F14285" w:rsidRDefault="00523559" w:rsidP="00B53856">
      <w:pPr>
        <w:pStyle w:val="Heading1"/>
        <w:tabs>
          <w:tab w:val="left" w:pos="3402"/>
        </w:tabs>
        <w:spacing w:before="100" w:beforeAutospacing="1" w:after="100" w:afterAutospacing="1" w:line="480" w:lineRule="auto"/>
        <w:ind w:left="518" w:hangingChars="215" w:hanging="518"/>
        <w:jc w:val="both"/>
        <w:rPr>
          <w:rFonts w:asciiTheme="minorHAnsi" w:eastAsiaTheme="minorEastAsia" w:hAnsiTheme="minorHAnsi" w:cstheme="minorHAnsi"/>
          <w:color w:val="auto"/>
        </w:rPr>
      </w:pPr>
      <w:bookmarkStart w:id="6" w:name="_Toc127911907"/>
      <w:r w:rsidRPr="00F14285">
        <w:rPr>
          <w:rFonts w:asciiTheme="minorHAnsi" w:eastAsiaTheme="minorEastAsia" w:hAnsiTheme="minorHAnsi" w:cstheme="minorHAnsi"/>
          <w:color w:val="auto"/>
        </w:rPr>
        <w:lastRenderedPageBreak/>
        <w:t>Introduction</w:t>
      </w:r>
      <w:r w:rsidR="00F73512" w:rsidRPr="00F14285">
        <w:rPr>
          <w:rFonts w:asciiTheme="minorHAnsi" w:eastAsiaTheme="minorEastAsia" w:hAnsiTheme="minorHAnsi" w:cstheme="minorHAnsi"/>
          <w:color w:val="auto"/>
        </w:rPr>
        <w:t xml:space="preserve"> </w:t>
      </w:r>
      <w:r w:rsidR="00C4171F" w:rsidRPr="00F14285">
        <w:rPr>
          <w:rFonts w:asciiTheme="minorHAnsi" w:eastAsiaTheme="minorEastAsia" w:hAnsiTheme="minorHAnsi" w:cstheme="minorHAnsi"/>
          <w:bCs w:val="0"/>
          <w:color w:val="auto"/>
          <w:lang w:eastAsia="zh-CN"/>
        </w:rPr>
        <w:t>介绍</w:t>
      </w:r>
      <w:bookmarkEnd w:id="6"/>
    </w:p>
    <w:p w14:paraId="40255BEA" w14:textId="49541188" w:rsidR="00FB0EBC" w:rsidRPr="00F14285" w:rsidRDefault="00FB0EBC"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7" w:name="_Toc127911908"/>
      <w:r w:rsidRPr="00F14285">
        <w:rPr>
          <w:rFonts w:asciiTheme="minorHAnsi" w:eastAsiaTheme="minorEastAsia" w:hAnsiTheme="minorHAnsi" w:cstheme="minorHAnsi"/>
          <w:sz w:val="22"/>
          <w:szCs w:val="22"/>
        </w:rPr>
        <w:t>General</w:t>
      </w:r>
      <w:r w:rsidR="00F73512" w:rsidRPr="00F14285">
        <w:rPr>
          <w:rFonts w:asciiTheme="minorHAnsi" w:eastAsiaTheme="minorEastAsia" w:hAnsiTheme="minorHAnsi" w:cstheme="minorHAnsi"/>
          <w:sz w:val="22"/>
          <w:szCs w:val="22"/>
        </w:rPr>
        <w:t xml:space="preserve"> </w:t>
      </w:r>
      <w:r w:rsidR="00C4171F" w:rsidRPr="00F14285">
        <w:rPr>
          <w:rFonts w:asciiTheme="minorHAnsi" w:eastAsiaTheme="minorEastAsia" w:hAnsiTheme="minorHAnsi" w:cstheme="minorHAnsi"/>
          <w:bCs w:val="0"/>
          <w:sz w:val="22"/>
          <w:szCs w:val="32"/>
          <w:lang w:eastAsia="zh-CN"/>
        </w:rPr>
        <w:t>总则</w:t>
      </w:r>
      <w:bookmarkEnd w:id="7"/>
    </w:p>
    <w:p w14:paraId="275F16C5" w14:textId="4489C298" w:rsidR="00523559" w:rsidRPr="00F14285" w:rsidRDefault="1B6736FF" w:rsidP="0097120E">
      <w:pPr>
        <w:pStyle w:val="TextSection"/>
        <w:spacing w:before="100" w:beforeAutospacing="1" w:after="100" w:afterAutospacing="1"/>
        <w:rPr>
          <w:rFonts w:eastAsiaTheme="minorEastAsia" w:cstheme="minorHAnsi"/>
        </w:rPr>
      </w:pPr>
      <w:r w:rsidRPr="00F14285">
        <w:rPr>
          <w:rFonts w:eastAsiaTheme="minorEastAsia" w:cstheme="minorHAnsi"/>
        </w:rPr>
        <w:t xml:space="preserve">This document describes how to implement the Capital Facilities Information Hand-Over Specification (CFIHOS) from a </w:t>
      </w:r>
      <w:proofErr w:type="gramStart"/>
      <w:r w:rsidRPr="00F14285">
        <w:rPr>
          <w:rFonts w:eastAsiaTheme="minorEastAsia" w:cstheme="minorHAnsi"/>
        </w:rPr>
        <w:t>Contractor</w:t>
      </w:r>
      <w:proofErr w:type="gramEnd"/>
      <w:r w:rsidRPr="00F14285">
        <w:rPr>
          <w:rFonts w:eastAsiaTheme="minorEastAsia" w:cstheme="minorHAnsi"/>
        </w:rPr>
        <w:t xml:space="preserve"> perspective. This guide does </w:t>
      </w:r>
      <w:r w:rsidRPr="00F14285">
        <w:rPr>
          <w:rFonts w:eastAsiaTheme="minorEastAsia" w:cstheme="minorHAnsi"/>
          <w:i/>
          <w:iCs/>
        </w:rPr>
        <w:t xml:space="preserve">not </w:t>
      </w:r>
      <w:r w:rsidRPr="00F14285">
        <w:rPr>
          <w:rFonts w:eastAsiaTheme="minorEastAsia" w:cstheme="minorHAnsi"/>
        </w:rPr>
        <w:t xml:space="preserve">discuss the expected organizational Information Management (IM) maturity required for effective implementation of the Specification. </w:t>
      </w:r>
    </w:p>
    <w:p w14:paraId="2EBAB388" w14:textId="2195057F" w:rsidR="00FB13CD" w:rsidRPr="00F14285" w:rsidRDefault="006D5B6D" w:rsidP="0097120E">
      <w:pPr>
        <w:pStyle w:val="TextSection"/>
        <w:spacing w:before="100" w:beforeAutospacing="1" w:after="100" w:afterAutospacing="1"/>
        <w:rPr>
          <w:rFonts w:eastAsiaTheme="minorEastAsia" w:cstheme="minorHAnsi"/>
          <w:lang w:eastAsia="zh-CN"/>
        </w:rPr>
      </w:pPr>
      <w:r w:rsidRPr="00F14285">
        <w:rPr>
          <w:rFonts w:eastAsiaTheme="minorEastAsia" w:cstheme="minorHAnsi"/>
          <w:lang w:val="en-US" w:eastAsia="zh-CN"/>
        </w:rPr>
        <w:t>本文件</w:t>
      </w:r>
      <w:r w:rsidR="00FD58D1" w:rsidRPr="00F14285">
        <w:rPr>
          <w:rFonts w:eastAsiaTheme="minorEastAsia" w:cstheme="minorHAnsi"/>
          <w:lang w:val="en-US" w:eastAsia="zh-CN"/>
        </w:rPr>
        <w:t>描述如何</w:t>
      </w:r>
      <w:r w:rsidR="00FB13CD" w:rsidRPr="00F14285">
        <w:rPr>
          <w:rFonts w:eastAsiaTheme="minorEastAsia" w:cstheme="minorHAnsi"/>
          <w:lang w:val="en-US" w:eastAsia="zh-CN"/>
        </w:rPr>
        <w:t>从</w:t>
      </w:r>
      <w:r w:rsidR="00594150" w:rsidRPr="00F14285">
        <w:rPr>
          <w:rFonts w:eastAsiaTheme="minorEastAsia" w:cstheme="minorHAnsi"/>
          <w:lang w:eastAsia="zh-CN"/>
        </w:rPr>
        <w:t>承包方</w:t>
      </w:r>
      <w:r w:rsidR="00FB13CD" w:rsidRPr="00F14285">
        <w:rPr>
          <w:rFonts w:eastAsiaTheme="minorEastAsia" w:cstheme="minorHAnsi"/>
          <w:lang w:val="en-US" w:eastAsia="zh-CN"/>
        </w:rPr>
        <w:t>角度实施</w:t>
      </w:r>
      <w:r w:rsidR="00FB13CD" w:rsidRPr="00F14285">
        <w:rPr>
          <w:rFonts w:eastAsiaTheme="minorEastAsia" w:cstheme="minorHAnsi"/>
          <w:lang w:val="en-US" w:eastAsia="zh-CN"/>
        </w:rPr>
        <w:t>CFIHOS</w:t>
      </w:r>
      <w:r w:rsidR="00FD58D1" w:rsidRPr="00F14285">
        <w:rPr>
          <w:rFonts w:eastAsiaTheme="minorEastAsia" w:cstheme="minorHAnsi" w:hint="eastAsia"/>
          <w:lang w:val="en-US" w:eastAsia="zh-CN"/>
        </w:rPr>
        <w:t>（</w:t>
      </w:r>
      <w:r w:rsidR="00FD58D1" w:rsidRPr="00F14285">
        <w:rPr>
          <w:rFonts w:eastAsiaTheme="minorEastAsia" w:cstheme="minorHAnsi"/>
          <w:lang w:val="en-US" w:eastAsia="zh-CN"/>
        </w:rPr>
        <w:t>资产密集型设施信息移交规范）。</w:t>
      </w:r>
      <w:r w:rsidR="00FB13CD" w:rsidRPr="00F14285">
        <w:rPr>
          <w:rFonts w:eastAsiaTheme="minorEastAsia" w:cstheme="minorHAnsi"/>
          <w:lang w:val="en-US" w:eastAsia="zh-CN"/>
        </w:rPr>
        <w:t>本</w:t>
      </w:r>
      <w:r w:rsidR="006E02D9" w:rsidRPr="00F14285">
        <w:rPr>
          <w:rFonts w:eastAsiaTheme="minorEastAsia" w:cstheme="minorHAnsi"/>
          <w:lang w:val="en-US" w:eastAsia="zh-CN"/>
        </w:rPr>
        <w:t>文件</w:t>
      </w:r>
      <w:r w:rsidR="00FD58D1" w:rsidRPr="00F14285">
        <w:rPr>
          <w:rFonts w:eastAsiaTheme="minorEastAsia" w:cstheme="minorHAnsi"/>
          <w:lang w:val="en-US" w:eastAsia="zh-CN"/>
        </w:rPr>
        <w:t>不讨论</w:t>
      </w:r>
      <w:r w:rsidR="00FB13CD" w:rsidRPr="00F14285">
        <w:rPr>
          <w:rFonts w:eastAsiaTheme="minorEastAsia" w:cstheme="minorHAnsi"/>
          <w:lang w:val="en-US" w:eastAsia="zh-CN"/>
        </w:rPr>
        <w:t>有效实施规范</w:t>
      </w:r>
      <w:r w:rsidR="001E6F06">
        <w:rPr>
          <w:rFonts w:eastAsiaTheme="minorEastAsia" w:cstheme="minorHAnsi" w:hint="eastAsia"/>
          <w:lang w:val="en-US" w:eastAsia="zh-CN"/>
        </w:rPr>
        <w:t>所需</w:t>
      </w:r>
      <w:r w:rsidR="00F035C7" w:rsidRPr="00F14285">
        <w:rPr>
          <w:rFonts w:eastAsiaTheme="minorEastAsia" w:cstheme="minorHAnsi"/>
          <w:lang w:val="en-US" w:eastAsia="zh-CN"/>
        </w:rPr>
        <w:t>预期</w:t>
      </w:r>
      <w:r w:rsidR="00FD58D1" w:rsidRPr="00F14285">
        <w:rPr>
          <w:rFonts w:eastAsiaTheme="minorEastAsia" w:cstheme="minorHAnsi" w:hint="eastAsia"/>
          <w:lang w:val="en-US" w:eastAsia="zh-CN"/>
        </w:rPr>
        <w:t>I</w:t>
      </w:r>
      <w:r w:rsidR="00FD58D1" w:rsidRPr="00F14285">
        <w:rPr>
          <w:rFonts w:eastAsiaTheme="minorEastAsia" w:cstheme="minorHAnsi"/>
          <w:lang w:val="en-US" w:eastAsia="zh-CN"/>
        </w:rPr>
        <w:t>M</w:t>
      </w:r>
      <w:r w:rsidR="00FD58D1" w:rsidRPr="00F14285">
        <w:rPr>
          <w:rFonts w:eastAsiaTheme="minorEastAsia" w:cstheme="minorHAnsi" w:hint="eastAsia"/>
          <w:lang w:val="en-US" w:eastAsia="zh-CN"/>
        </w:rPr>
        <w:t>（</w:t>
      </w:r>
      <w:r w:rsidR="00FB13CD" w:rsidRPr="00F14285">
        <w:rPr>
          <w:rFonts w:eastAsiaTheme="minorEastAsia" w:cstheme="minorHAnsi"/>
          <w:lang w:val="en-US" w:eastAsia="zh-CN"/>
        </w:rPr>
        <w:t>信息管理）</w:t>
      </w:r>
      <w:r w:rsidR="003C32B3" w:rsidRPr="00F14285">
        <w:rPr>
          <w:rFonts w:eastAsiaTheme="minorEastAsia" w:cstheme="minorHAnsi"/>
          <w:lang w:val="en-US" w:eastAsia="zh-CN"/>
        </w:rPr>
        <w:t>组织</w:t>
      </w:r>
      <w:r w:rsidR="00FB13CD" w:rsidRPr="00F14285">
        <w:rPr>
          <w:rFonts w:eastAsiaTheme="minorEastAsia" w:cstheme="minorHAnsi"/>
          <w:lang w:val="en-US" w:eastAsia="zh-CN"/>
        </w:rPr>
        <w:t>成熟度</w:t>
      </w:r>
      <w:r w:rsidR="00FB13CD" w:rsidRPr="00F14285">
        <w:rPr>
          <w:rFonts w:eastAsiaTheme="minorEastAsia" w:cstheme="minorHAnsi"/>
          <w:lang w:eastAsia="zh-CN"/>
        </w:rPr>
        <w:t>。</w:t>
      </w:r>
    </w:p>
    <w:p w14:paraId="05F93ED7" w14:textId="39315AFC" w:rsidR="00523559" w:rsidRPr="00F14285" w:rsidRDefault="00523559"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8" w:name="_Toc127911909"/>
      <w:r w:rsidRPr="00F14285">
        <w:rPr>
          <w:rFonts w:asciiTheme="minorHAnsi" w:eastAsiaTheme="minorEastAsia" w:hAnsiTheme="minorHAnsi" w:cstheme="minorHAnsi"/>
          <w:sz w:val="22"/>
          <w:szCs w:val="22"/>
        </w:rPr>
        <w:t>Scope</w:t>
      </w:r>
      <w:r w:rsidR="00F73512" w:rsidRPr="00F14285">
        <w:rPr>
          <w:rFonts w:asciiTheme="minorHAnsi" w:eastAsiaTheme="minorEastAsia" w:hAnsiTheme="minorHAnsi" w:cstheme="minorHAnsi"/>
          <w:sz w:val="22"/>
          <w:szCs w:val="22"/>
        </w:rPr>
        <w:t xml:space="preserve"> </w:t>
      </w:r>
      <w:r w:rsidR="00C4171F" w:rsidRPr="00F14285">
        <w:rPr>
          <w:rFonts w:asciiTheme="minorHAnsi" w:eastAsiaTheme="minorEastAsia" w:hAnsiTheme="minorHAnsi" w:cstheme="minorHAnsi"/>
          <w:bCs w:val="0"/>
          <w:sz w:val="22"/>
          <w:szCs w:val="32"/>
          <w:lang w:eastAsia="zh-CN"/>
        </w:rPr>
        <w:t>范围</w:t>
      </w:r>
      <w:bookmarkEnd w:id="8"/>
    </w:p>
    <w:p w14:paraId="27A1A836" w14:textId="6270E5BF" w:rsidR="003B0D89" w:rsidRPr="00F14285" w:rsidRDefault="00D33A4F" w:rsidP="0097120E">
      <w:pPr>
        <w:pStyle w:val="TextSection"/>
        <w:spacing w:before="100" w:beforeAutospacing="1" w:after="100" w:afterAutospacing="1"/>
        <w:rPr>
          <w:rFonts w:eastAsiaTheme="minorEastAsia" w:cstheme="minorHAnsi"/>
        </w:rPr>
      </w:pPr>
      <w:r w:rsidRPr="00F14285">
        <w:rPr>
          <w:rFonts w:eastAsiaTheme="minorEastAsia" w:cstheme="minorHAnsi"/>
        </w:rPr>
        <w:t>This document covers the</w:t>
      </w:r>
      <w:r w:rsidR="00AB7E55" w:rsidRPr="00F14285">
        <w:rPr>
          <w:rFonts w:eastAsiaTheme="minorEastAsia" w:cstheme="minorHAnsi"/>
        </w:rPr>
        <w:t xml:space="preserve"> steps </w:t>
      </w:r>
      <w:r w:rsidRPr="00F14285">
        <w:rPr>
          <w:rFonts w:eastAsiaTheme="minorEastAsia" w:cstheme="minorHAnsi"/>
        </w:rPr>
        <w:t>to</w:t>
      </w:r>
      <w:r w:rsidR="00AB7E55" w:rsidRPr="00F14285">
        <w:rPr>
          <w:rFonts w:eastAsiaTheme="minorEastAsia" w:cstheme="minorHAnsi"/>
        </w:rPr>
        <w:t xml:space="preserve"> be considered implementing the CFIHOS standard </w:t>
      </w:r>
      <w:r w:rsidRPr="00F14285">
        <w:rPr>
          <w:rFonts w:eastAsiaTheme="minorEastAsia" w:cstheme="minorHAnsi"/>
        </w:rPr>
        <w:t>when</w:t>
      </w:r>
      <w:r w:rsidR="00AB7E55" w:rsidRPr="00F14285">
        <w:rPr>
          <w:rFonts w:eastAsiaTheme="minorEastAsia" w:cstheme="minorHAnsi"/>
        </w:rPr>
        <w:t xml:space="preserve"> recei</w:t>
      </w:r>
      <w:r w:rsidRPr="00F14285">
        <w:rPr>
          <w:rFonts w:eastAsiaTheme="minorEastAsia" w:cstheme="minorHAnsi"/>
        </w:rPr>
        <w:t>ved</w:t>
      </w:r>
      <w:r w:rsidR="00AB7E55" w:rsidRPr="00F14285">
        <w:rPr>
          <w:rFonts w:eastAsiaTheme="minorEastAsia" w:cstheme="minorHAnsi"/>
        </w:rPr>
        <w:t xml:space="preserve"> as part of a Contract Information Requirements Package up to </w:t>
      </w:r>
      <w:r w:rsidRPr="00F14285">
        <w:rPr>
          <w:rFonts w:eastAsiaTheme="minorEastAsia" w:cstheme="minorHAnsi"/>
        </w:rPr>
        <w:t>and including the</w:t>
      </w:r>
      <w:r w:rsidR="00AB7E55" w:rsidRPr="00F14285">
        <w:rPr>
          <w:rFonts w:eastAsiaTheme="minorEastAsia" w:cstheme="minorHAnsi"/>
        </w:rPr>
        <w:t xml:space="preserve"> delivery</w:t>
      </w:r>
      <w:r w:rsidRPr="00F14285">
        <w:rPr>
          <w:rFonts w:eastAsiaTheme="minorEastAsia" w:cstheme="minorHAnsi"/>
        </w:rPr>
        <w:t xml:space="preserve"> of the information</w:t>
      </w:r>
      <w:r w:rsidR="003B0D89" w:rsidRPr="00F14285">
        <w:rPr>
          <w:rFonts w:eastAsiaTheme="minorEastAsia" w:cstheme="minorHAnsi"/>
        </w:rPr>
        <w:t xml:space="preserve">. </w:t>
      </w:r>
    </w:p>
    <w:p w14:paraId="202AA894" w14:textId="61EDE443" w:rsidR="00C42389" w:rsidRPr="00F14285" w:rsidRDefault="006D5B6D" w:rsidP="0097120E">
      <w:pPr>
        <w:pStyle w:val="TextSection"/>
        <w:spacing w:before="100" w:beforeAutospacing="1" w:after="100" w:afterAutospacing="1"/>
        <w:rPr>
          <w:rFonts w:eastAsiaTheme="minorEastAsia" w:cstheme="minorHAnsi"/>
          <w:lang w:val="en-US" w:eastAsia="zh-CN"/>
        </w:rPr>
      </w:pPr>
      <w:r w:rsidRPr="00F14285">
        <w:rPr>
          <w:rFonts w:eastAsiaTheme="minorEastAsia" w:cstheme="minorHAnsi"/>
          <w:lang w:eastAsia="zh-CN"/>
        </w:rPr>
        <w:t>本文件</w:t>
      </w:r>
      <w:r w:rsidR="00FB13CD" w:rsidRPr="00F14285">
        <w:rPr>
          <w:rFonts w:eastAsiaTheme="minorEastAsia" w:cstheme="minorHAnsi"/>
          <w:lang w:eastAsia="zh-CN"/>
        </w:rPr>
        <w:t>涵盖</w:t>
      </w:r>
      <w:r w:rsidR="00FB13CD" w:rsidRPr="00F14285">
        <w:rPr>
          <w:rFonts w:eastAsiaTheme="minorEastAsia" w:cstheme="minorHAnsi"/>
          <w:lang w:eastAsia="zh-CN"/>
        </w:rPr>
        <w:t>CFIHOS</w:t>
      </w:r>
      <w:r w:rsidR="00FB13CD" w:rsidRPr="00F14285">
        <w:rPr>
          <w:rFonts w:eastAsiaTheme="minorEastAsia" w:cstheme="minorHAnsi"/>
          <w:lang w:eastAsia="zh-CN"/>
        </w:rPr>
        <w:t>标准实施</w:t>
      </w:r>
      <w:r w:rsidR="00625FC5" w:rsidRPr="00F14285">
        <w:rPr>
          <w:rFonts w:eastAsiaTheme="minorEastAsia" w:cstheme="minorHAnsi" w:hint="eastAsia"/>
          <w:lang w:eastAsia="zh-CN"/>
        </w:rPr>
        <w:t>要考虑</w:t>
      </w:r>
      <w:r w:rsidR="00FB13CD" w:rsidRPr="00F14285">
        <w:rPr>
          <w:rFonts w:eastAsiaTheme="minorEastAsia" w:cstheme="minorHAnsi"/>
          <w:lang w:eastAsia="zh-CN"/>
        </w:rPr>
        <w:t>的步骤</w:t>
      </w:r>
      <w:r w:rsidR="00625FC5" w:rsidRPr="00F14285">
        <w:rPr>
          <w:rFonts w:eastAsiaTheme="minorEastAsia" w:cstheme="minorHAnsi" w:hint="eastAsia"/>
          <w:lang w:eastAsia="zh-CN"/>
        </w:rPr>
        <w:t>，</w:t>
      </w:r>
      <w:r w:rsidR="00CA11B8" w:rsidRPr="00F14285">
        <w:rPr>
          <w:rFonts w:eastAsiaTheme="minorEastAsia" w:cstheme="minorHAnsi" w:hint="eastAsia"/>
          <w:lang w:eastAsia="zh-CN"/>
        </w:rPr>
        <w:t>从</w:t>
      </w:r>
      <w:r w:rsidR="00625FC5" w:rsidRPr="00F14285">
        <w:rPr>
          <w:rFonts w:eastAsiaTheme="minorEastAsia" w:cstheme="minorHAnsi"/>
          <w:lang w:eastAsia="zh-CN"/>
        </w:rPr>
        <w:t>收到</w:t>
      </w:r>
      <w:r w:rsidR="00B707D8" w:rsidRPr="00F14285">
        <w:rPr>
          <w:rFonts w:eastAsiaTheme="minorEastAsia" w:cstheme="minorHAnsi" w:hint="eastAsia"/>
          <w:lang w:eastAsia="zh-CN"/>
        </w:rPr>
        <w:t>其</w:t>
      </w:r>
      <w:r w:rsidR="00625FC5" w:rsidRPr="00F14285">
        <w:rPr>
          <w:rFonts w:eastAsiaTheme="minorEastAsia" w:cstheme="minorHAnsi"/>
          <w:lang w:eastAsia="zh-CN"/>
        </w:rPr>
        <w:t>作为</w:t>
      </w:r>
      <w:r w:rsidR="00AE73EA" w:rsidRPr="00F14285">
        <w:rPr>
          <w:rFonts w:eastAsiaTheme="minorEastAsia" w:cstheme="minorHAnsi" w:hint="eastAsia"/>
          <w:lang w:eastAsia="zh-CN"/>
        </w:rPr>
        <w:t>某</w:t>
      </w:r>
      <w:r w:rsidR="00625FC5" w:rsidRPr="00F14285">
        <w:rPr>
          <w:rFonts w:eastAsiaTheme="minorEastAsia" w:cstheme="minorHAnsi"/>
          <w:lang w:eastAsia="zh-CN"/>
        </w:rPr>
        <w:t>合同信息要求包的一部分</w:t>
      </w:r>
      <w:r w:rsidR="007D1FE6" w:rsidRPr="00F14285">
        <w:rPr>
          <w:rFonts w:eastAsiaTheme="minorEastAsia" w:cstheme="minorHAnsi" w:hint="eastAsia"/>
          <w:lang w:eastAsia="zh-CN"/>
        </w:rPr>
        <w:t>到</w:t>
      </w:r>
      <w:r w:rsidR="00E56795" w:rsidRPr="00F14285">
        <w:rPr>
          <w:rFonts w:eastAsiaTheme="minorEastAsia" w:cstheme="minorHAnsi" w:hint="eastAsia"/>
          <w:lang w:eastAsia="zh-CN"/>
        </w:rPr>
        <w:t>（并</w:t>
      </w:r>
      <w:r w:rsidR="00625FC5" w:rsidRPr="00F14285">
        <w:rPr>
          <w:rFonts w:eastAsiaTheme="minorEastAsia" w:cstheme="minorHAnsi"/>
          <w:lang w:eastAsia="zh-CN"/>
        </w:rPr>
        <w:t>包括</w:t>
      </w:r>
      <w:r w:rsidR="00E56795" w:rsidRPr="00F14285">
        <w:rPr>
          <w:rFonts w:eastAsiaTheme="minorEastAsia" w:cstheme="minorHAnsi" w:hint="eastAsia"/>
          <w:lang w:eastAsia="zh-CN"/>
        </w:rPr>
        <w:t>）</w:t>
      </w:r>
      <w:r w:rsidR="00625FC5" w:rsidRPr="00F14285">
        <w:rPr>
          <w:rFonts w:eastAsiaTheme="minorEastAsia" w:cstheme="minorHAnsi"/>
          <w:lang w:eastAsia="zh-CN"/>
        </w:rPr>
        <w:t>信息交付</w:t>
      </w:r>
      <w:r w:rsidR="00FB13CD" w:rsidRPr="00F14285">
        <w:rPr>
          <w:rFonts w:eastAsiaTheme="minorEastAsia" w:cstheme="minorHAnsi"/>
          <w:lang w:eastAsia="zh-CN"/>
        </w:rPr>
        <w:t>。</w:t>
      </w:r>
    </w:p>
    <w:p w14:paraId="49B0C4F7" w14:textId="77777777" w:rsidR="002E77AD" w:rsidRPr="00F14285" w:rsidRDefault="002E77AD" w:rsidP="0097120E">
      <w:pPr>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sz w:val="22"/>
        </w:rPr>
        <w:t>When using this document, it is recommended that the following should be referenced and understood together.</w:t>
      </w:r>
    </w:p>
    <w:p w14:paraId="1D812175" w14:textId="6F48B9B1" w:rsidR="002E77AD" w:rsidRPr="00F14285" w:rsidRDefault="002E77AD"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 Specification Document [C-SP-001]</w:t>
      </w:r>
    </w:p>
    <w:p w14:paraId="7DED444A" w14:textId="1B872ED1" w:rsidR="002E77AD" w:rsidRPr="00F14285" w:rsidRDefault="002E77AD"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 Implementation Guide for Principal [C-GD-001]</w:t>
      </w:r>
    </w:p>
    <w:p w14:paraId="1261D355" w14:textId="5408C073" w:rsidR="002E77AD" w:rsidRPr="00F14285" w:rsidRDefault="002E77AD"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 Reference Data Library [C-ST-001]</w:t>
      </w:r>
    </w:p>
    <w:p w14:paraId="4DF50E83" w14:textId="6ECBCD12" w:rsidR="002E77AD" w:rsidRPr="00F14285" w:rsidRDefault="002E77AD" w:rsidP="0097120E">
      <w:pPr>
        <w:pStyle w:val="ListParagraph"/>
        <w:widowControl w:val="0"/>
        <w:numPr>
          <w:ilvl w:val="0"/>
          <w:numId w:val="21"/>
        </w:numPr>
        <w:snapToGrid w:val="0"/>
        <w:spacing w:before="100" w:beforeAutospacing="1" w:after="100" w:afterAutospacing="1" w:line="240" w:lineRule="auto"/>
        <w:ind w:left="357" w:firstLine="0"/>
        <w:contextualSpacing w:val="0"/>
        <w:jc w:val="both"/>
        <w:rPr>
          <w:rFonts w:asciiTheme="minorHAnsi" w:hAnsiTheme="minorHAnsi" w:cstheme="minorHAnsi"/>
          <w:sz w:val="22"/>
        </w:rPr>
      </w:pPr>
      <w:r w:rsidRPr="00F14285">
        <w:rPr>
          <w:rFonts w:asciiTheme="minorHAnsi" w:hAnsiTheme="minorHAnsi" w:cstheme="minorHAnsi"/>
          <w:sz w:val="22"/>
        </w:rPr>
        <w:t>CFIHOS Data Model [C-DM-001]</w:t>
      </w:r>
    </w:p>
    <w:p w14:paraId="6E462055" w14:textId="54EC781E" w:rsidR="006F67B0" w:rsidRPr="00F14285" w:rsidRDefault="006F67B0" w:rsidP="0097120E">
      <w:pPr>
        <w:pStyle w:val="ListParagraph"/>
        <w:widowControl w:val="0"/>
        <w:numPr>
          <w:ilvl w:val="0"/>
          <w:numId w:val="21"/>
        </w:numPr>
        <w:snapToGrid w:val="0"/>
        <w:spacing w:before="100" w:beforeAutospacing="1" w:after="100" w:afterAutospacing="1" w:line="240" w:lineRule="auto"/>
        <w:ind w:left="357" w:firstLine="0"/>
        <w:contextualSpacing w:val="0"/>
        <w:jc w:val="both"/>
        <w:rPr>
          <w:rFonts w:asciiTheme="minorHAnsi" w:hAnsiTheme="minorHAnsi" w:cstheme="minorHAnsi"/>
          <w:sz w:val="22"/>
        </w:rPr>
      </w:pPr>
      <w:r w:rsidRPr="00F14285">
        <w:rPr>
          <w:rFonts w:asciiTheme="minorHAnsi" w:hAnsiTheme="minorHAnsi" w:cstheme="minorHAnsi"/>
          <w:sz w:val="22"/>
        </w:rPr>
        <w:t>CFIHOS Contract Scenario Templates.</w:t>
      </w:r>
    </w:p>
    <w:p w14:paraId="74F52B91" w14:textId="0F6A1D23" w:rsidR="00C42389" w:rsidRPr="00F14285" w:rsidRDefault="00D555DA" w:rsidP="24493ABC">
      <w:pPr>
        <w:widowControl w:val="0"/>
        <w:snapToGrid w:val="0"/>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使用</w:t>
      </w:r>
      <w:r w:rsidR="006D5B6D" w:rsidRPr="00F14285">
        <w:rPr>
          <w:rFonts w:asciiTheme="minorHAnsi" w:hAnsiTheme="minorHAnsi" w:cstheme="minorBidi"/>
          <w:sz w:val="22"/>
          <w:lang w:eastAsia="zh-CN"/>
        </w:rPr>
        <w:t>本文件</w:t>
      </w:r>
      <w:r w:rsidRPr="00F14285">
        <w:rPr>
          <w:rFonts w:asciiTheme="minorHAnsi" w:hAnsiTheme="minorHAnsi" w:cstheme="minorBidi"/>
          <w:sz w:val="22"/>
          <w:lang w:eastAsia="zh-CN"/>
        </w:rPr>
        <w:t>时</w:t>
      </w:r>
      <w:r w:rsidR="00A4077C" w:rsidRPr="00F14285">
        <w:rPr>
          <w:rFonts w:asciiTheme="minorHAnsi" w:hAnsiTheme="minorHAnsi" w:cstheme="minorBidi" w:hint="eastAsia"/>
          <w:sz w:val="22"/>
          <w:lang w:eastAsia="zh-CN"/>
        </w:rPr>
        <w:t>宜</w:t>
      </w:r>
      <w:r w:rsidRPr="00F14285">
        <w:rPr>
          <w:rFonts w:asciiTheme="minorHAnsi" w:hAnsiTheme="minorHAnsi" w:cstheme="minorBidi"/>
          <w:sz w:val="22"/>
          <w:lang w:eastAsia="zh-CN"/>
        </w:rPr>
        <w:t>一</w:t>
      </w:r>
      <w:r w:rsidR="005B5C9E" w:rsidRPr="00F14285">
        <w:rPr>
          <w:rFonts w:asciiTheme="minorHAnsi" w:hAnsiTheme="minorHAnsi" w:cstheme="minorBidi"/>
          <w:sz w:val="22"/>
          <w:lang w:eastAsia="zh-CN"/>
        </w:rPr>
        <w:t>并</w:t>
      </w:r>
      <w:r w:rsidRPr="00F14285">
        <w:rPr>
          <w:rFonts w:asciiTheme="minorHAnsi" w:hAnsiTheme="minorHAnsi" w:cstheme="minorBidi"/>
          <w:sz w:val="22"/>
          <w:lang w:eastAsia="zh-CN"/>
        </w:rPr>
        <w:t>参考</w:t>
      </w:r>
      <w:r w:rsidR="00061895" w:rsidRPr="00F14285">
        <w:rPr>
          <w:rFonts w:asciiTheme="minorHAnsi" w:hAnsiTheme="minorHAnsi" w:cstheme="minorBidi" w:hint="eastAsia"/>
          <w:sz w:val="22"/>
          <w:lang w:eastAsia="zh-CN"/>
        </w:rPr>
        <w:t>和</w:t>
      </w:r>
      <w:r w:rsidR="00575888" w:rsidRPr="00F14285">
        <w:rPr>
          <w:rFonts w:asciiTheme="minorHAnsi" w:hAnsiTheme="minorHAnsi" w:cstheme="minorBidi" w:hint="eastAsia"/>
          <w:sz w:val="22"/>
          <w:lang w:eastAsia="zh-CN"/>
        </w:rPr>
        <w:t>了解</w:t>
      </w:r>
      <w:r w:rsidRPr="00F14285">
        <w:rPr>
          <w:rFonts w:asciiTheme="minorHAnsi" w:hAnsiTheme="minorHAnsi" w:cstheme="minorBidi"/>
          <w:sz w:val="22"/>
          <w:lang w:eastAsia="zh-CN"/>
        </w:rPr>
        <w:t>以下：</w:t>
      </w:r>
    </w:p>
    <w:p w14:paraId="14DA830E" w14:textId="24C40094" w:rsidR="00D555DA" w:rsidRPr="00F14285" w:rsidRDefault="00305F6B" w:rsidP="28C0F07E">
      <w:pPr>
        <w:pStyle w:val="ListParagraph"/>
        <w:widowControl w:val="0"/>
        <w:numPr>
          <w:ilvl w:val="0"/>
          <w:numId w:val="21"/>
        </w:numPr>
        <w:snapToGrid w:val="0"/>
        <w:spacing w:before="100" w:beforeAutospacing="1" w:after="100" w:afterAutospacing="1" w:line="240" w:lineRule="auto"/>
        <w:jc w:val="both"/>
        <w:rPr>
          <w:rFonts w:asciiTheme="minorHAnsi" w:hAnsiTheme="minorHAnsi" w:cstheme="minorBidi"/>
          <w:sz w:val="22"/>
        </w:rPr>
      </w:pPr>
      <w:r w:rsidRPr="00F14285">
        <w:rPr>
          <w:rFonts w:asciiTheme="minorHAnsi" w:hAnsiTheme="minorHAnsi" w:cstheme="minorBidi"/>
          <w:sz w:val="22"/>
        </w:rPr>
        <w:t>CFIHOS</w:t>
      </w:r>
      <w:r w:rsidR="00A4077C" w:rsidRPr="00F14285">
        <w:rPr>
          <w:rFonts w:asciiTheme="minorHAnsi" w:hAnsiTheme="minorHAnsi" w:cstheme="minorBidi" w:hint="eastAsia"/>
          <w:sz w:val="22"/>
          <w:lang w:eastAsia="zh-CN"/>
        </w:rPr>
        <w:t>规范</w:t>
      </w:r>
      <w:r w:rsidRPr="00F14285">
        <w:rPr>
          <w:rFonts w:asciiTheme="minorHAnsi" w:hAnsiTheme="minorHAnsi" w:cstheme="minorBidi"/>
          <w:sz w:val="22"/>
        </w:rPr>
        <w:t>[C-SP-001]</w:t>
      </w:r>
    </w:p>
    <w:p w14:paraId="2AF87DFA" w14:textId="3601B67F" w:rsidR="00305F6B" w:rsidRPr="00F14285" w:rsidRDefault="00305F6B"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w:t>
      </w:r>
      <w:r w:rsidR="00A4077C" w:rsidRPr="00F14285">
        <w:rPr>
          <w:rFonts w:asciiTheme="minorHAnsi" w:hAnsiTheme="minorHAnsi" w:cstheme="minorHAnsi" w:hint="eastAsia"/>
          <w:sz w:val="22"/>
          <w:lang w:eastAsia="zh-CN"/>
        </w:rPr>
        <w:t>委托方</w:t>
      </w:r>
      <w:proofErr w:type="spellStart"/>
      <w:r w:rsidRPr="00F14285">
        <w:rPr>
          <w:rFonts w:asciiTheme="minorHAnsi" w:hAnsiTheme="minorHAnsi" w:cstheme="minorHAnsi"/>
          <w:sz w:val="22"/>
        </w:rPr>
        <w:t>实施指南</w:t>
      </w:r>
      <w:proofErr w:type="spellEnd"/>
      <w:r w:rsidRPr="00F14285">
        <w:rPr>
          <w:rFonts w:asciiTheme="minorHAnsi" w:hAnsiTheme="minorHAnsi" w:cstheme="minorHAnsi"/>
          <w:sz w:val="22"/>
        </w:rPr>
        <w:t>[C-GD-001]</w:t>
      </w:r>
    </w:p>
    <w:p w14:paraId="1631B43C" w14:textId="7AC2EB98" w:rsidR="00305F6B" w:rsidRPr="00F14285" w:rsidRDefault="00305F6B"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w:t>
      </w:r>
      <w:proofErr w:type="spellStart"/>
      <w:r w:rsidR="000C4FE5" w:rsidRPr="00F14285">
        <w:rPr>
          <w:rFonts w:asciiTheme="minorHAnsi" w:hAnsiTheme="minorHAnsi" w:cstheme="minorHAnsi"/>
          <w:sz w:val="22"/>
        </w:rPr>
        <w:t>参考数据类库</w:t>
      </w:r>
      <w:proofErr w:type="spellEnd"/>
      <w:r w:rsidRPr="00F14285">
        <w:rPr>
          <w:rFonts w:asciiTheme="minorHAnsi" w:hAnsiTheme="minorHAnsi" w:cstheme="minorHAnsi"/>
          <w:sz w:val="22"/>
        </w:rPr>
        <w:t>[C-ST-001]</w:t>
      </w:r>
    </w:p>
    <w:p w14:paraId="2E53CA6F" w14:textId="22D50EAC" w:rsidR="00305F6B" w:rsidRPr="00F14285" w:rsidRDefault="00305F6B" w:rsidP="0097120E">
      <w:pPr>
        <w:pStyle w:val="ListParagraph"/>
        <w:widowControl w:val="0"/>
        <w:numPr>
          <w:ilvl w:val="0"/>
          <w:numId w:val="21"/>
        </w:numPr>
        <w:snapToGrid w:val="0"/>
        <w:spacing w:before="100" w:beforeAutospacing="1" w:after="100" w:afterAutospacing="1" w:line="240" w:lineRule="auto"/>
        <w:ind w:left="357" w:firstLine="0"/>
        <w:contextualSpacing w:val="0"/>
        <w:jc w:val="both"/>
        <w:rPr>
          <w:rFonts w:asciiTheme="minorHAnsi" w:hAnsiTheme="minorHAnsi" w:cstheme="minorHAnsi"/>
          <w:sz w:val="22"/>
        </w:rPr>
      </w:pPr>
      <w:r w:rsidRPr="00F14285">
        <w:rPr>
          <w:rFonts w:asciiTheme="minorHAnsi" w:hAnsiTheme="minorHAnsi" w:cstheme="minorHAnsi"/>
          <w:sz w:val="22"/>
        </w:rPr>
        <w:t>CFIHOS</w:t>
      </w:r>
      <w:proofErr w:type="spellStart"/>
      <w:r w:rsidRPr="00F14285">
        <w:rPr>
          <w:rFonts w:asciiTheme="minorHAnsi" w:hAnsiTheme="minorHAnsi" w:cstheme="minorHAnsi"/>
          <w:sz w:val="22"/>
        </w:rPr>
        <w:t>数据模型</w:t>
      </w:r>
      <w:proofErr w:type="spellEnd"/>
      <w:r w:rsidRPr="00F14285">
        <w:rPr>
          <w:rFonts w:asciiTheme="minorHAnsi" w:hAnsiTheme="minorHAnsi" w:cstheme="minorHAnsi"/>
          <w:sz w:val="22"/>
        </w:rPr>
        <w:t>[C-DM-001]</w:t>
      </w:r>
    </w:p>
    <w:p w14:paraId="5EE6AA58" w14:textId="41D185BC" w:rsidR="0035774D" w:rsidRPr="00F14285" w:rsidRDefault="0035774D" w:rsidP="0035774D">
      <w:pPr>
        <w:pStyle w:val="ListParagraph"/>
        <w:widowControl w:val="0"/>
        <w:numPr>
          <w:ilvl w:val="0"/>
          <w:numId w:val="21"/>
        </w:numPr>
        <w:snapToGrid w:val="0"/>
        <w:spacing w:before="100" w:beforeAutospacing="1" w:after="100" w:afterAutospacing="1" w:line="240" w:lineRule="auto"/>
        <w:contextualSpacing w:val="0"/>
        <w:jc w:val="both"/>
        <w:rPr>
          <w:rFonts w:asciiTheme="minorHAnsi" w:eastAsia="Times New Roman" w:hAnsiTheme="minorHAnsi" w:cstheme="minorHAnsi"/>
          <w:sz w:val="22"/>
          <w:lang w:val="en-US"/>
        </w:rPr>
      </w:pPr>
      <w:r w:rsidRPr="00F14285">
        <w:rPr>
          <w:rFonts w:asciiTheme="minorHAnsi" w:hAnsiTheme="minorHAnsi" w:cstheme="minorHAnsi" w:hint="eastAsia"/>
          <w:sz w:val="22"/>
          <w:lang w:val="en-US" w:eastAsia="zh-CN"/>
        </w:rPr>
        <w:t>C</w:t>
      </w:r>
      <w:r w:rsidRPr="00F14285">
        <w:rPr>
          <w:rFonts w:asciiTheme="minorHAnsi" w:hAnsiTheme="minorHAnsi" w:cstheme="minorHAnsi"/>
          <w:sz w:val="22"/>
          <w:lang w:val="en-US" w:eastAsia="zh-CN"/>
        </w:rPr>
        <w:t>FIHOS</w:t>
      </w:r>
      <w:r w:rsidRPr="00F14285">
        <w:rPr>
          <w:rFonts w:asciiTheme="minorHAnsi" w:hAnsiTheme="minorHAnsi" w:cstheme="minorHAnsi" w:hint="eastAsia"/>
          <w:sz w:val="22"/>
          <w:lang w:val="en-US" w:eastAsia="zh-CN"/>
        </w:rPr>
        <w:t>合同场景模板</w:t>
      </w:r>
    </w:p>
    <w:p w14:paraId="5CF24339" w14:textId="7011C666" w:rsidR="002E77AD" w:rsidRPr="00F14285" w:rsidRDefault="00316C35" w:rsidP="0097120E">
      <w:pPr>
        <w:widowControl w:val="0"/>
        <w:snapToGrid w:val="0"/>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For further instructional material on how to read the CFIHOS Data Model, refer to the Data modelling Training Material [C-DM-901] on the CFIHOS SharePoint site</w:t>
      </w:r>
      <w:r w:rsidR="002E77AD" w:rsidRPr="00F14285">
        <w:rPr>
          <w:rFonts w:asciiTheme="minorHAnsi" w:hAnsiTheme="minorHAnsi" w:cstheme="minorHAnsi"/>
          <w:sz w:val="22"/>
        </w:rPr>
        <w:t>.</w:t>
      </w:r>
    </w:p>
    <w:p w14:paraId="4A545374" w14:textId="1A7CA477" w:rsidR="002E77AD" w:rsidRPr="00F14285" w:rsidRDefault="00D27420" w:rsidP="0097120E">
      <w:pPr>
        <w:spacing w:before="100" w:beforeAutospacing="1" w:after="100" w:afterAutospacing="1" w:line="240" w:lineRule="auto"/>
        <w:jc w:val="both"/>
        <w:rPr>
          <w:rFonts w:asciiTheme="minorHAnsi" w:hAnsiTheme="minorHAnsi" w:cstheme="minorBidi"/>
          <w:sz w:val="22"/>
        </w:rPr>
      </w:pPr>
      <w:proofErr w:type="spellStart"/>
      <w:r w:rsidRPr="00F14285">
        <w:rPr>
          <w:rFonts w:asciiTheme="minorHAnsi" w:hAnsiTheme="minorHAnsi" w:cstheme="minorBidi"/>
          <w:sz w:val="22"/>
        </w:rPr>
        <w:t>如何</w:t>
      </w:r>
      <w:proofErr w:type="spellEnd"/>
      <w:r w:rsidR="00DB6313" w:rsidRPr="00F14285">
        <w:rPr>
          <w:rFonts w:asciiTheme="minorHAnsi" w:hAnsiTheme="minorHAnsi" w:cstheme="minorBidi" w:hint="eastAsia"/>
          <w:sz w:val="22"/>
          <w:lang w:eastAsia="zh-CN"/>
        </w:rPr>
        <w:t>解读</w:t>
      </w:r>
      <w:r w:rsidRPr="00F14285">
        <w:rPr>
          <w:rFonts w:asciiTheme="minorHAnsi" w:hAnsiTheme="minorHAnsi" w:cstheme="minorBidi"/>
          <w:sz w:val="22"/>
        </w:rPr>
        <w:t>CFIHOS</w:t>
      </w:r>
      <w:proofErr w:type="spellStart"/>
      <w:r w:rsidRPr="00F14285">
        <w:rPr>
          <w:rFonts w:asciiTheme="minorHAnsi" w:hAnsiTheme="minorHAnsi" w:cstheme="minorBidi"/>
          <w:sz w:val="22"/>
        </w:rPr>
        <w:t>数据模型的进一步指导</w:t>
      </w:r>
      <w:r w:rsidR="174F2186" w:rsidRPr="00F14285">
        <w:rPr>
          <w:rFonts w:asciiTheme="minorHAnsi" w:hAnsiTheme="minorHAnsi" w:cstheme="minorBidi"/>
          <w:sz w:val="22"/>
        </w:rPr>
        <w:t>资</w:t>
      </w:r>
      <w:r w:rsidRPr="00F14285">
        <w:rPr>
          <w:rFonts w:asciiTheme="minorHAnsi" w:hAnsiTheme="minorHAnsi" w:cstheme="minorBidi"/>
          <w:sz w:val="22"/>
        </w:rPr>
        <w:t>料</w:t>
      </w:r>
      <w:r w:rsidR="00F84CE9" w:rsidRPr="00F14285">
        <w:rPr>
          <w:rFonts w:asciiTheme="minorHAnsi" w:hAnsiTheme="minorHAnsi" w:cstheme="minorBidi"/>
          <w:sz w:val="22"/>
        </w:rPr>
        <w:t>见</w:t>
      </w:r>
      <w:proofErr w:type="spellEnd"/>
      <w:r w:rsidRPr="00F14285">
        <w:rPr>
          <w:rFonts w:asciiTheme="minorHAnsi" w:hAnsiTheme="minorHAnsi" w:cstheme="minorBidi"/>
          <w:sz w:val="22"/>
        </w:rPr>
        <w:t>CFIHOS SharePoint</w:t>
      </w:r>
      <w:r w:rsidR="00270DD7" w:rsidRPr="00F14285">
        <w:rPr>
          <w:rFonts w:asciiTheme="minorHAnsi" w:hAnsiTheme="minorHAnsi" w:cstheme="minorBidi" w:hint="eastAsia"/>
          <w:sz w:val="22"/>
          <w:lang w:eastAsia="zh-CN"/>
        </w:rPr>
        <w:t>站点</w:t>
      </w:r>
      <w:proofErr w:type="spellStart"/>
      <w:r w:rsidRPr="00F14285">
        <w:rPr>
          <w:rFonts w:asciiTheme="minorHAnsi" w:hAnsiTheme="minorHAnsi" w:cstheme="minorBidi"/>
          <w:sz w:val="22"/>
        </w:rPr>
        <w:t>上的数据建模培训材料</w:t>
      </w:r>
      <w:proofErr w:type="spellEnd"/>
      <w:r w:rsidRPr="00F14285">
        <w:rPr>
          <w:rFonts w:asciiTheme="minorHAnsi" w:hAnsiTheme="minorHAnsi" w:cstheme="minorBidi"/>
          <w:sz w:val="22"/>
        </w:rPr>
        <w:t>[C-DM-</w:t>
      </w:r>
      <w:proofErr w:type="gramStart"/>
      <w:r w:rsidRPr="00F14285">
        <w:rPr>
          <w:rFonts w:asciiTheme="minorHAnsi" w:hAnsiTheme="minorHAnsi" w:cstheme="minorBidi"/>
          <w:sz w:val="22"/>
        </w:rPr>
        <w:t>901]</w:t>
      </w:r>
      <w:r w:rsidRPr="00F14285">
        <w:rPr>
          <w:rFonts w:asciiTheme="minorHAnsi" w:hAnsiTheme="minorHAnsi" w:cstheme="minorBidi"/>
          <w:sz w:val="22"/>
        </w:rPr>
        <w:t>。</w:t>
      </w:r>
      <w:proofErr w:type="gramEnd"/>
    </w:p>
    <w:p w14:paraId="62571BC0" w14:textId="357C4173" w:rsidR="00523559" w:rsidRPr="00F14285" w:rsidRDefault="00523559"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9" w:name="_Toc127911910"/>
      <w:r w:rsidRPr="00F14285">
        <w:rPr>
          <w:rFonts w:asciiTheme="minorHAnsi" w:eastAsiaTheme="minorEastAsia" w:hAnsiTheme="minorHAnsi" w:cstheme="minorHAnsi"/>
          <w:sz w:val="22"/>
          <w:szCs w:val="22"/>
        </w:rPr>
        <w:t>Target Audience</w:t>
      </w:r>
      <w:r w:rsidR="00F73512" w:rsidRPr="00F14285">
        <w:rPr>
          <w:rFonts w:asciiTheme="minorHAnsi" w:eastAsiaTheme="minorEastAsia" w:hAnsiTheme="minorHAnsi" w:cstheme="minorHAnsi"/>
          <w:sz w:val="22"/>
          <w:szCs w:val="22"/>
        </w:rPr>
        <w:t xml:space="preserve"> </w:t>
      </w:r>
      <w:r w:rsidR="00C4171F" w:rsidRPr="00F14285">
        <w:rPr>
          <w:rFonts w:asciiTheme="minorHAnsi" w:eastAsiaTheme="minorEastAsia" w:hAnsiTheme="minorHAnsi" w:cstheme="minorHAnsi"/>
          <w:bCs w:val="0"/>
          <w:sz w:val="21"/>
          <w:szCs w:val="21"/>
          <w:lang w:eastAsia="zh-CN"/>
        </w:rPr>
        <w:t>目标受众</w:t>
      </w:r>
      <w:bookmarkEnd w:id="9"/>
    </w:p>
    <w:p w14:paraId="46E6AB6F" w14:textId="77777777" w:rsidR="007F4785" w:rsidRPr="00F14285" w:rsidRDefault="007F4785" w:rsidP="0097120E">
      <w:p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This document should be read by:</w:t>
      </w:r>
    </w:p>
    <w:p w14:paraId="32AFFD9C" w14:textId="535EE144" w:rsidR="007F4785" w:rsidRPr="00F14285" w:rsidRDefault="00523559"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Project</w:t>
      </w:r>
      <w:r w:rsidR="005C082A" w:rsidRPr="00F14285">
        <w:rPr>
          <w:rFonts w:asciiTheme="minorHAnsi" w:hAnsiTheme="minorHAnsi" w:cstheme="minorHAnsi"/>
          <w:sz w:val="22"/>
        </w:rPr>
        <w:t xml:space="preserve"> Managers who are typically accountable for the delivery of project information to the asset</w:t>
      </w:r>
    </w:p>
    <w:p w14:paraId="08D6DFE9" w14:textId="2C1BC465" w:rsidR="007F4785" w:rsidRPr="00F14285" w:rsidRDefault="005C082A"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lastRenderedPageBreak/>
        <w:t xml:space="preserve">Engineering Managers who typically own the information to be specified and handed </w:t>
      </w:r>
      <w:proofErr w:type="gramStart"/>
      <w:r w:rsidRPr="00F14285">
        <w:rPr>
          <w:rFonts w:asciiTheme="minorHAnsi" w:hAnsiTheme="minorHAnsi" w:cstheme="minorHAnsi"/>
          <w:sz w:val="22"/>
        </w:rPr>
        <w:t>over</w:t>
      </w:r>
      <w:proofErr w:type="gramEnd"/>
    </w:p>
    <w:p w14:paraId="7FD6C331" w14:textId="404A2092" w:rsidR="007F4785" w:rsidRPr="00F14285" w:rsidRDefault="00523559"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Project Information Managers and consultants </w:t>
      </w:r>
      <w:r w:rsidR="005C082A" w:rsidRPr="00F14285">
        <w:rPr>
          <w:rFonts w:asciiTheme="minorHAnsi" w:hAnsiTheme="minorHAnsi" w:cstheme="minorHAnsi"/>
          <w:sz w:val="22"/>
        </w:rPr>
        <w:t xml:space="preserve">who are typically responsible for specifying the information and implementing the </w:t>
      </w:r>
      <w:r w:rsidRPr="00F14285">
        <w:rPr>
          <w:rFonts w:asciiTheme="minorHAnsi" w:hAnsiTheme="minorHAnsi" w:cstheme="minorHAnsi"/>
          <w:sz w:val="22"/>
        </w:rPr>
        <w:t>handover process between the various stakeholders</w:t>
      </w:r>
      <w:r w:rsidR="005C082A" w:rsidRPr="00F14285">
        <w:rPr>
          <w:rFonts w:asciiTheme="minorHAnsi" w:hAnsiTheme="minorHAnsi" w:cstheme="minorHAnsi"/>
          <w:sz w:val="22"/>
        </w:rPr>
        <w:t>,</w:t>
      </w:r>
      <w:r w:rsidRPr="00F14285">
        <w:rPr>
          <w:rFonts w:asciiTheme="minorHAnsi" w:hAnsiTheme="minorHAnsi" w:cstheme="minorHAnsi"/>
          <w:sz w:val="22"/>
        </w:rPr>
        <w:t xml:space="preserve"> based on </w:t>
      </w:r>
      <w:r w:rsidR="005C082A" w:rsidRPr="00F14285">
        <w:rPr>
          <w:rFonts w:asciiTheme="minorHAnsi" w:hAnsiTheme="minorHAnsi" w:cstheme="minorHAnsi"/>
          <w:sz w:val="22"/>
        </w:rPr>
        <w:t xml:space="preserve">the </w:t>
      </w:r>
      <w:r w:rsidRPr="00F14285">
        <w:rPr>
          <w:rFonts w:asciiTheme="minorHAnsi" w:hAnsiTheme="minorHAnsi" w:cstheme="minorHAnsi"/>
          <w:sz w:val="22"/>
        </w:rPr>
        <w:t xml:space="preserve">CFIHOS </w:t>
      </w:r>
      <w:r w:rsidR="005C082A" w:rsidRPr="00F14285">
        <w:rPr>
          <w:rFonts w:asciiTheme="minorHAnsi" w:hAnsiTheme="minorHAnsi" w:cstheme="minorHAnsi"/>
          <w:sz w:val="22"/>
        </w:rPr>
        <w:t>S</w:t>
      </w:r>
      <w:r w:rsidRPr="00F14285">
        <w:rPr>
          <w:rFonts w:asciiTheme="minorHAnsi" w:hAnsiTheme="minorHAnsi" w:cstheme="minorHAnsi"/>
          <w:sz w:val="22"/>
        </w:rPr>
        <w:t xml:space="preserve">pecification and </w:t>
      </w:r>
      <w:r w:rsidR="005C082A" w:rsidRPr="00F14285">
        <w:rPr>
          <w:rFonts w:asciiTheme="minorHAnsi" w:hAnsiTheme="minorHAnsi" w:cstheme="minorHAnsi"/>
          <w:sz w:val="22"/>
        </w:rPr>
        <w:t>R</w:t>
      </w:r>
      <w:r w:rsidRPr="00F14285">
        <w:rPr>
          <w:rFonts w:asciiTheme="minorHAnsi" w:hAnsiTheme="minorHAnsi" w:cstheme="minorHAnsi"/>
          <w:sz w:val="22"/>
        </w:rPr>
        <w:t xml:space="preserve">eference </w:t>
      </w:r>
      <w:r w:rsidR="005C082A" w:rsidRPr="00F14285">
        <w:rPr>
          <w:rFonts w:asciiTheme="minorHAnsi" w:hAnsiTheme="minorHAnsi" w:cstheme="minorHAnsi"/>
          <w:sz w:val="22"/>
        </w:rPr>
        <w:t>D</w:t>
      </w:r>
      <w:r w:rsidRPr="00F14285">
        <w:rPr>
          <w:rFonts w:asciiTheme="minorHAnsi" w:hAnsiTheme="minorHAnsi" w:cstheme="minorHAnsi"/>
          <w:sz w:val="22"/>
        </w:rPr>
        <w:t xml:space="preserve">ata </w:t>
      </w:r>
      <w:r w:rsidR="005C082A" w:rsidRPr="00F14285">
        <w:rPr>
          <w:rFonts w:asciiTheme="minorHAnsi" w:hAnsiTheme="minorHAnsi" w:cstheme="minorHAnsi"/>
          <w:sz w:val="22"/>
        </w:rPr>
        <w:t>L</w:t>
      </w:r>
      <w:r w:rsidRPr="00F14285">
        <w:rPr>
          <w:rFonts w:asciiTheme="minorHAnsi" w:hAnsiTheme="minorHAnsi" w:cstheme="minorHAnsi"/>
          <w:sz w:val="22"/>
        </w:rPr>
        <w:t>ibrary</w:t>
      </w:r>
    </w:p>
    <w:p w14:paraId="42D08EA9" w14:textId="76D05E9F" w:rsidR="00523559" w:rsidRPr="00F14285" w:rsidRDefault="009E632E"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Engineers on the project responsible for generating</w:t>
      </w:r>
      <w:r w:rsidR="00BB3BA8" w:rsidRPr="00F14285">
        <w:rPr>
          <w:rFonts w:asciiTheme="minorHAnsi" w:hAnsiTheme="minorHAnsi" w:cstheme="minorHAnsi"/>
          <w:sz w:val="22"/>
        </w:rPr>
        <w:t>,</w:t>
      </w:r>
      <w:r w:rsidRPr="00F14285">
        <w:rPr>
          <w:rFonts w:asciiTheme="minorHAnsi" w:hAnsiTheme="minorHAnsi" w:cstheme="minorHAnsi"/>
          <w:sz w:val="22"/>
        </w:rPr>
        <w:t xml:space="preserve"> obtaining</w:t>
      </w:r>
      <w:r w:rsidR="00BB3BA8" w:rsidRPr="00F14285">
        <w:rPr>
          <w:rFonts w:asciiTheme="minorHAnsi" w:hAnsiTheme="minorHAnsi" w:cstheme="minorHAnsi"/>
          <w:sz w:val="22"/>
        </w:rPr>
        <w:t xml:space="preserve"> and reviewing</w:t>
      </w:r>
      <w:r w:rsidRPr="00F14285">
        <w:rPr>
          <w:rFonts w:asciiTheme="minorHAnsi" w:hAnsiTheme="minorHAnsi" w:cstheme="minorHAnsi"/>
          <w:sz w:val="22"/>
        </w:rPr>
        <w:t xml:space="preserve"> the </w:t>
      </w:r>
      <w:proofErr w:type="gramStart"/>
      <w:r w:rsidRPr="00F14285">
        <w:rPr>
          <w:rFonts w:asciiTheme="minorHAnsi" w:hAnsiTheme="minorHAnsi" w:cstheme="minorHAnsi"/>
          <w:sz w:val="22"/>
        </w:rPr>
        <w:t>information</w:t>
      </w:r>
      <w:proofErr w:type="gramEnd"/>
    </w:p>
    <w:p w14:paraId="55FDB12D" w14:textId="43FD359E" w:rsidR="00523559" w:rsidRPr="00F14285" w:rsidRDefault="005C082A" w:rsidP="00DC71F5">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Personnel </w:t>
      </w:r>
      <w:r w:rsidR="00523559" w:rsidRPr="00F14285">
        <w:rPr>
          <w:rFonts w:asciiTheme="minorHAnsi" w:hAnsiTheme="minorHAnsi" w:cstheme="minorHAnsi"/>
          <w:sz w:val="22"/>
        </w:rPr>
        <w:t xml:space="preserve">that </w:t>
      </w:r>
      <w:proofErr w:type="gramStart"/>
      <w:r w:rsidR="00523559" w:rsidRPr="00F14285">
        <w:rPr>
          <w:rFonts w:asciiTheme="minorHAnsi" w:hAnsiTheme="minorHAnsi" w:cstheme="minorHAnsi"/>
          <w:sz w:val="22"/>
        </w:rPr>
        <w:t>configure</w:t>
      </w:r>
      <w:r w:rsidR="004F1ECF" w:rsidRPr="00F14285">
        <w:rPr>
          <w:rFonts w:asciiTheme="minorHAnsi" w:hAnsiTheme="minorHAnsi" w:cstheme="minorHAnsi"/>
          <w:sz w:val="22"/>
        </w:rPr>
        <w:t>s</w:t>
      </w:r>
      <w:proofErr w:type="gramEnd"/>
      <w:r w:rsidR="00523559" w:rsidRPr="00F14285">
        <w:rPr>
          <w:rFonts w:asciiTheme="minorHAnsi" w:hAnsiTheme="minorHAnsi" w:cstheme="minorHAnsi"/>
          <w:sz w:val="22"/>
        </w:rPr>
        <w:t xml:space="preserve"> IT systems </w:t>
      </w:r>
      <w:r w:rsidRPr="00F14285">
        <w:rPr>
          <w:rFonts w:asciiTheme="minorHAnsi" w:hAnsiTheme="minorHAnsi" w:cstheme="minorHAnsi"/>
          <w:sz w:val="22"/>
        </w:rPr>
        <w:t xml:space="preserve">needed to </w:t>
      </w:r>
      <w:r w:rsidR="00523559" w:rsidRPr="00F14285">
        <w:rPr>
          <w:rFonts w:asciiTheme="minorHAnsi" w:hAnsiTheme="minorHAnsi" w:cstheme="minorHAnsi"/>
          <w:sz w:val="22"/>
        </w:rPr>
        <w:t>produce</w:t>
      </w:r>
      <w:r w:rsidRPr="00F14285">
        <w:rPr>
          <w:rFonts w:asciiTheme="minorHAnsi" w:hAnsiTheme="minorHAnsi" w:cstheme="minorHAnsi"/>
          <w:sz w:val="22"/>
        </w:rPr>
        <w:t xml:space="preserve">, validate or store </w:t>
      </w:r>
      <w:r w:rsidR="00523559" w:rsidRPr="00F14285">
        <w:rPr>
          <w:rFonts w:asciiTheme="minorHAnsi" w:hAnsiTheme="minorHAnsi" w:cstheme="minorHAnsi"/>
          <w:sz w:val="22"/>
        </w:rPr>
        <w:t>the data and documents to be handed over.</w:t>
      </w:r>
    </w:p>
    <w:p w14:paraId="14B3B243" w14:textId="58C9D6AB" w:rsidR="00183903" w:rsidRPr="00F14285" w:rsidRDefault="00EB3F1E" w:rsidP="24493ABC">
      <w:pPr>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以下</w:t>
      </w:r>
      <w:r w:rsidR="00576C06" w:rsidRPr="00F14285">
        <w:rPr>
          <w:rFonts w:asciiTheme="minorHAnsi" w:hAnsiTheme="minorHAnsi" w:cstheme="minorBidi" w:hint="eastAsia"/>
          <w:sz w:val="22"/>
          <w:lang w:eastAsia="zh-CN"/>
        </w:rPr>
        <w:t>人员</w:t>
      </w:r>
      <w:r w:rsidRPr="00F14285">
        <w:rPr>
          <w:rFonts w:asciiTheme="minorHAnsi" w:hAnsiTheme="minorHAnsi" w:cstheme="minorBidi" w:hint="eastAsia"/>
          <w:sz w:val="22"/>
          <w:lang w:eastAsia="zh-CN"/>
        </w:rPr>
        <w:t>宜阅读本文件</w:t>
      </w:r>
      <w:r w:rsidR="005E4AAC" w:rsidRPr="00F14285">
        <w:rPr>
          <w:rFonts w:asciiTheme="minorHAnsi" w:hAnsiTheme="minorHAnsi" w:cstheme="minorBidi"/>
          <w:sz w:val="22"/>
          <w:lang w:eastAsia="zh-CN"/>
        </w:rPr>
        <w:t>：</w:t>
      </w:r>
    </w:p>
    <w:p w14:paraId="46CF57EA" w14:textId="6B7D112F" w:rsidR="005E4AAC" w:rsidRPr="00F14285" w:rsidRDefault="005E4AAC"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通常负责交付项目信息</w:t>
      </w:r>
      <w:proofErr w:type="gramStart"/>
      <w:r w:rsidR="0015717D" w:rsidRPr="00F14285">
        <w:rPr>
          <w:rFonts w:asciiTheme="minorHAnsi" w:hAnsiTheme="minorHAnsi" w:cstheme="minorHAnsi" w:hint="eastAsia"/>
          <w:sz w:val="22"/>
          <w:lang w:eastAsia="zh-CN"/>
        </w:rPr>
        <w:t>至资产</w:t>
      </w:r>
      <w:proofErr w:type="gramEnd"/>
      <w:r w:rsidR="001E4044" w:rsidRPr="00F14285">
        <w:rPr>
          <w:rFonts w:asciiTheme="minorHAnsi" w:hAnsiTheme="minorHAnsi" w:cstheme="minorHAnsi"/>
          <w:sz w:val="22"/>
          <w:lang w:eastAsia="zh-CN"/>
        </w:rPr>
        <w:t>的项目经理</w:t>
      </w:r>
      <w:r w:rsidRPr="00F14285">
        <w:rPr>
          <w:rFonts w:asciiTheme="minorHAnsi" w:hAnsiTheme="minorHAnsi" w:cstheme="minorHAnsi"/>
          <w:sz w:val="22"/>
          <w:lang w:eastAsia="zh-CN"/>
        </w:rPr>
        <w:t>；</w:t>
      </w:r>
    </w:p>
    <w:p w14:paraId="302DC722" w14:textId="11154941" w:rsidR="005E4AAC" w:rsidRPr="00F14285" w:rsidRDefault="00392B24"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通常拥有规定和移交</w:t>
      </w:r>
      <w:r w:rsidR="00251DCF" w:rsidRPr="00F14285">
        <w:rPr>
          <w:rFonts w:asciiTheme="minorHAnsi" w:hAnsiTheme="minorHAnsi" w:cstheme="minorHAnsi" w:hint="eastAsia"/>
          <w:sz w:val="22"/>
          <w:lang w:eastAsia="zh-CN"/>
        </w:rPr>
        <w:t>的</w:t>
      </w:r>
      <w:r w:rsidRPr="00F14285">
        <w:rPr>
          <w:rFonts w:asciiTheme="minorHAnsi" w:hAnsiTheme="minorHAnsi" w:cstheme="minorHAnsi" w:hint="eastAsia"/>
          <w:sz w:val="22"/>
          <w:lang w:eastAsia="zh-CN"/>
        </w:rPr>
        <w:t>信息的工程经理</w:t>
      </w:r>
      <w:r w:rsidR="005E4AAC" w:rsidRPr="00F14285">
        <w:rPr>
          <w:rFonts w:asciiTheme="minorHAnsi" w:hAnsiTheme="minorHAnsi" w:cstheme="minorHAnsi"/>
          <w:sz w:val="22"/>
          <w:lang w:eastAsia="zh-CN"/>
        </w:rPr>
        <w:t>；</w:t>
      </w:r>
    </w:p>
    <w:p w14:paraId="042BD6E7" w14:textId="197AEBB7" w:rsidR="005E4AAC" w:rsidRPr="00F14285" w:rsidRDefault="005E4AAC" w:rsidP="0097120E">
      <w:pPr>
        <w:pStyle w:val="ListParagraph"/>
        <w:numPr>
          <w:ilvl w:val="0"/>
          <w:numId w:val="20"/>
        </w:numPr>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通常负责</w:t>
      </w:r>
      <w:r w:rsidR="00F31476" w:rsidRPr="00F14285">
        <w:rPr>
          <w:rFonts w:asciiTheme="minorHAnsi" w:hAnsiTheme="minorHAnsi" w:cstheme="minorBidi" w:hint="eastAsia"/>
          <w:sz w:val="22"/>
          <w:lang w:eastAsia="zh-CN"/>
        </w:rPr>
        <w:t>基于</w:t>
      </w:r>
      <w:r w:rsidRPr="00F14285">
        <w:rPr>
          <w:rFonts w:asciiTheme="minorHAnsi" w:hAnsiTheme="minorHAnsi" w:cstheme="minorBidi"/>
          <w:sz w:val="22"/>
          <w:lang w:eastAsia="zh-CN"/>
        </w:rPr>
        <w:t>CFIHOS</w:t>
      </w:r>
      <w:r w:rsidRPr="00F14285">
        <w:rPr>
          <w:rFonts w:asciiTheme="minorHAnsi" w:hAnsiTheme="minorHAnsi" w:cstheme="minorBidi"/>
          <w:sz w:val="22"/>
          <w:lang w:eastAsia="zh-CN"/>
        </w:rPr>
        <w:t>规范和</w:t>
      </w:r>
      <w:r w:rsidR="000C4FE5" w:rsidRPr="00F14285">
        <w:rPr>
          <w:rFonts w:asciiTheme="minorHAnsi" w:hAnsiTheme="minorHAnsi" w:cstheme="minorBidi"/>
          <w:sz w:val="22"/>
          <w:lang w:eastAsia="zh-CN"/>
        </w:rPr>
        <w:t>参考数据类</w:t>
      </w:r>
      <w:proofErr w:type="gramStart"/>
      <w:r w:rsidR="000C4FE5" w:rsidRPr="00F14285">
        <w:rPr>
          <w:rFonts w:asciiTheme="minorHAnsi" w:hAnsiTheme="minorHAnsi" w:cstheme="minorBidi"/>
          <w:sz w:val="22"/>
          <w:lang w:eastAsia="zh-CN"/>
        </w:rPr>
        <w:t>库</w:t>
      </w:r>
      <w:r w:rsidR="005569DC" w:rsidRPr="00F14285">
        <w:rPr>
          <w:rFonts w:asciiTheme="minorHAnsi" w:hAnsiTheme="minorHAnsi" w:cstheme="minorBidi" w:hint="eastAsia"/>
          <w:sz w:val="22"/>
          <w:lang w:eastAsia="zh-CN"/>
        </w:rPr>
        <w:t>规定</w:t>
      </w:r>
      <w:proofErr w:type="gramEnd"/>
      <w:r w:rsidRPr="00F14285">
        <w:rPr>
          <w:rFonts w:asciiTheme="minorHAnsi" w:hAnsiTheme="minorHAnsi" w:cstheme="minorBidi"/>
          <w:sz w:val="22"/>
          <w:lang w:eastAsia="zh-CN"/>
        </w:rPr>
        <w:t>信息</w:t>
      </w:r>
      <w:r w:rsidR="00F55EFB" w:rsidRPr="00F14285">
        <w:rPr>
          <w:rFonts w:asciiTheme="minorHAnsi" w:hAnsiTheme="minorHAnsi" w:cstheme="minorBidi" w:hint="eastAsia"/>
          <w:sz w:val="22"/>
          <w:lang w:eastAsia="zh-CN"/>
        </w:rPr>
        <w:t>，</w:t>
      </w:r>
      <w:r w:rsidRPr="00F14285">
        <w:rPr>
          <w:rFonts w:asciiTheme="minorHAnsi" w:hAnsiTheme="minorHAnsi" w:cstheme="minorBidi"/>
          <w:sz w:val="22"/>
          <w:lang w:eastAsia="zh-CN"/>
        </w:rPr>
        <w:t>并实施</w:t>
      </w:r>
      <w:r w:rsidR="005C0B85" w:rsidRPr="00F14285">
        <w:rPr>
          <w:rFonts w:asciiTheme="minorHAnsi" w:hAnsiTheme="minorHAnsi" w:cstheme="minorBidi" w:hint="eastAsia"/>
          <w:sz w:val="22"/>
          <w:lang w:eastAsia="zh-CN"/>
        </w:rPr>
        <w:t>不同</w:t>
      </w:r>
      <w:r w:rsidRPr="00F14285">
        <w:rPr>
          <w:rFonts w:asciiTheme="minorHAnsi" w:hAnsiTheme="minorHAnsi" w:cstheme="minorBidi"/>
          <w:sz w:val="22"/>
          <w:lang w:eastAsia="zh-CN"/>
        </w:rPr>
        <w:t>利益相关方之间移交</w:t>
      </w:r>
      <w:r w:rsidR="005C0B85" w:rsidRPr="00F14285">
        <w:rPr>
          <w:rFonts w:asciiTheme="minorHAnsi" w:hAnsiTheme="minorHAnsi" w:cstheme="minorBidi" w:hint="eastAsia"/>
          <w:sz w:val="22"/>
          <w:lang w:eastAsia="zh-CN"/>
        </w:rPr>
        <w:t>流程</w:t>
      </w:r>
      <w:r w:rsidR="001E4044" w:rsidRPr="00F14285">
        <w:rPr>
          <w:rFonts w:asciiTheme="minorHAnsi" w:hAnsiTheme="minorHAnsi" w:cstheme="minorBidi"/>
          <w:sz w:val="22"/>
          <w:lang w:eastAsia="zh-CN"/>
        </w:rPr>
        <w:t>的项目信息</w:t>
      </w:r>
      <w:r w:rsidR="00D809A7" w:rsidRPr="00F14285">
        <w:rPr>
          <w:rFonts w:asciiTheme="minorHAnsi" w:hAnsiTheme="minorHAnsi" w:cstheme="minorBidi" w:hint="eastAsia"/>
          <w:sz w:val="22"/>
          <w:lang w:eastAsia="zh-CN"/>
        </w:rPr>
        <w:t>经理</w:t>
      </w:r>
      <w:r w:rsidR="001E4044" w:rsidRPr="00F14285">
        <w:rPr>
          <w:rFonts w:asciiTheme="minorHAnsi" w:hAnsiTheme="minorHAnsi" w:cstheme="minorBidi"/>
          <w:sz w:val="22"/>
          <w:lang w:eastAsia="zh-CN"/>
        </w:rPr>
        <w:t>和顾问</w:t>
      </w:r>
      <w:r w:rsidRPr="00F14285">
        <w:rPr>
          <w:rFonts w:asciiTheme="minorHAnsi" w:hAnsiTheme="minorHAnsi" w:cstheme="minorBidi"/>
          <w:sz w:val="22"/>
          <w:lang w:eastAsia="zh-CN"/>
        </w:rPr>
        <w:t>；</w:t>
      </w:r>
    </w:p>
    <w:p w14:paraId="029DE50D" w14:textId="0BCC1A44" w:rsidR="005E4AAC" w:rsidRPr="00F14285" w:rsidRDefault="005E4AAC"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负责生成</w:t>
      </w:r>
      <w:r w:rsidR="00406F1C"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获</w:t>
      </w:r>
      <w:r w:rsidR="000A2413">
        <w:rPr>
          <w:rFonts w:asciiTheme="minorHAnsi" w:hAnsiTheme="minorHAnsi" w:cstheme="minorHAnsi" w:hint="eastAsia"/>
          <w:sz w:val="22"/>
          <w:lang w:eastAsia="zh-CN"/>
        </w:rPr>
        <w:t>得</w:t>
      </w:r>
      <w:r w:rsidRPr="00F14285">
        <w:rPr>
          <w:rFonts w:asciiTheme="minorHAnsi" w:hAnsiTheme="minorHAnsi" w:cstheme="minorHAnsi"/>
          <w:sz w:val="22"/>
          <w:lang w:eastAsia="zh-CN"/>
        </w:rPr>
        <w:t>和</w:t>
      </w:r>
      <w:r w:rsidR="000266F5" w:rsidRPr="00F14285">
        <w:rPr>
          <w:rFonts w:asciiTheme="minorHAnsi" w:hAnsiTheme="minorHAnsi" w:cstheme="minorHAnsi"/>
          <w:sz w:val="22"/>
          <w:lang w:eastAsia="zh-CN"/>
        </w:rPr>
        <w:t>复核</w:t>
      </w:r>
      <w:r w:rsidRPr="00F14285">
        <w:rPr>
          <w:rFonts w:asciiTheme="minorHAnsi" w:hAnsiTheme="minorHAnsi" w:cstheme="minorHAnsi"/>
          <w:sz w:val="22"/>
          <w:lang w:eastAsia="zh-CN"/>
        </w:rPr>
        <w:t>信息</w:t>
      </w:r>
      <w:r w:rsidR="001E4044" w:rsidRPr="00F14285">
        <w:rPr>
          <w:rFonts w:asciiTheme="minorHAnsi" w:hAnsiTheme="minorHAnsi" w:cstheme="minorHAnsi"/>
          <w:sz w:val="22"/>
          <w:lang w:eastAsia="zh-CN"/>
        </w:rPr>
        <w:t>的项目工程师</w:t>
      </w:r>
      <w:r w:rsidRPr="00F14285">
        <w:rPr>
          <w:rFonts w:asciiTheme="minorHAnsi" w:hAnsiTheme="minorHAnsi" w:cstheme="minorHAnsi"/>
          <w:sz w:val="22"/>
          <w:lang w:eastAsia="zh-CN"/>
        </w:rPr>
        <w:t>；</w:t>
      </w:r>
    </w:p>
    <w:p w14:paraId="5ABC1C3A" w14:textId="59DF2AED" w:rsidR="005E4AAC" w:rsidRPr="00F14285" w:rsidRDefault="003902DE" w:rsidP="0097120E">
      <w:pPr>
        <w:pStyle w:val="ListParagraph"/>
        <w:numPr>
          <w:ilvl w:val="0"/>
          <w:numId w:val="20"/>
        </w:numPr>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配置生成、</w:t>
      </w:r>
      <w:r w:rsidR="00E433B8" w:rsidRPr="00F14285">
        <w:rPr>
          <w:rFonts w:asciiTheme="minorHAnsi" w:hAnsiTheme="minorHAnsi" w:cstheme="minorBidi" w:hint="eastAsia"/>
          <w:sz w:val="22"/>
          <w:lang w:eastAsia="zh-CN"/>
        </w:rPr>
        <w:t>确认</w:t>
      </w:r>
      <w:r w:rsidR="005E4AAC" w:rsidRPr="00F14285">
        <w:rPr>
          <w:rFonts w:asciiTheme="minorHAnsi" w:hAnsiTheme="minorHAnsi" w:cstheme="minorBidi"/>
          <w:sz w:val="22"/>
          <w:lang w:eastAsia="zh-CN"/>
        </w:rPr>
        <w:t>或存储要移交的数据和文档</w:t>
      </w:r>
      <w:r w:rsidR="00F658B9" w:rsidRPr="00F14285">
        <w:rPr>
          <w:rFonts w:asciiTheme="minorHAnsi" w:hAnsiTheme="minorHAnsi" w:cstheme="minorBidi" w:hint="eastAsia"/>
          <w:sz w:val="22"/>
          <w:lang w:eastAsia="zh-CN"/>
        </w:rPr>
        <w:t>所需</w:t>
      </w:r>
      <w:r w:rsidR="005E4AAC" w:rsidRPr="00F14285">
        <w:rPr>
          <w:rFonts w:asciiTheme="minorHAnsi" w:hAnsiTheme="minorHAnsi" w:cstheme="minorBidi"/>
          <w:sz w:val="22"/>
          <w:lang w:eastAsia="zh-CN"/>
        </w:rPr>
        <w:t>IT</w:t>
      </w:r>
      <w:r w:rsidR="005E4AAC" w:rsidRPr="00F14285">
        <w:rPr>
          <w:rFonts w:asciiTheme="minorHAnsi" w:hAnsiTheme="minorHAnsi" w:cstheme="minorBidi"/>
          <w:sz w:val="22"/>
          <w:lang w:eastAsia="zh-CN"/>
        </w:rPr>
        <w:t>系统的人员。</w:t>
      </w:r>
    </w:p>
    <w:p w14:paraId="5E2829D3" w14:textId="216041C0" w:rsidR="00065580" w:rsidRPr="00F14285" w:rsidRDefault="00065580"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10" w:name="_Toc5649988"/>
      <w:bookmarkStart w:id="11" w:name="_Toc127911911"/>
      <w:r w:rsidRPr="00F14285">
        <w:rPr>
          <w:rFonts w:asciiTheme="minorHAnsi" w:eastAsiaTheme="minorEastAsia" w:hAnsiTheme="minorHAnsi" w:cstheme="minorHAnsi"/>
          <w:sz w:val="22"/>
          <w:szCs w:val="22"/>
        </w:rPr>
        <w:t>CFIHOS Document Structure</w:t>
      </w:r>
      <w:bookmarkEnd w:id="10"/>
      <w:r w:rsidR="00C4171F" w:rsidRPr="00F14285">
        <w:rPr>
          <w:rFonts w:asciiTheme="minorHAnsi" w:eastAsiaTheme="minorEastAsia" w:hAnsiTheme="minorHAnsi" w:cstheme="minorHAnsi"/>
          <w:bCs w:val="0"/>
          <w:sz w:val="21"/>
          <w:szCs w:val="21"/>
          <w:lang w:eastAsia="zh-CN"/>
        </w:rPr>
        <w:t xml:space="preserve"> CFIHOS</w:t>
      </w:r>
      <w:r w:rsidR="00C4171F" w:rsidRPr="00F14285">
        <w:rPr>
          <w:rFonts w:asciiTheme="minorHAnsi" w:eastAsiaTheme="minorEastAsia" w:hAnsiTheme="minorHAnsi" w:cstheme="minorHAnsi"/>
          <w:bCs w:val="0"/>
          <w:sz w:val="21"/>
          <w:szCs w:val="21"/>
          <w:lang w:eastAsia="zh-CN"/>
        </w:rPr>
        <w:t>文档结构</w:t>
      </w:r>
      <w:bookmarkEnd w:id="11"/>
    </w:p>
    <w:p w14:paraId="0362B897" w14:textId="0271AE34" w:rsidR="00993D7F" w:rsidRPr="00F14285" w:rsidRDefault="00993D7F" w:rsidP="0097120E">
      <w:pPr>
        <w:tabs>
          <w:tab w:val="left" w:pos="3402"/>
        </w:tabs>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sz w:val="22"/>
        </w:rPr>
        <w:t>The documents which form part of and support the CFIHOS standard are organized as shown in Figure 1.  This guide, Implementation Guide for Contractor, is indicated in the red circle.</w:t>
      </w:r>
    </w:p>
    <w:p w14:paraId="395CA557" w14:textId="6249A9A5" w:rsidR="005E4AAC" w:rsidRPr="00F14285" w:rsidRDefault="00AB5964" w:rsidP="0097120E">
      <w:pPr>
        <w:tabs>
          <w:tab w:val="left" w:pos="3402"/>
        </w:tabs>
        <w:spacing w:before="100" w:beforeAutospacing="1" w:after="100" w:afterAutospacing="1" w:line="240" w:lineRule="auto"/>
        <w:rPr>
          <w:rFonts w:asciiTheme="minorHAnsi" w:hAnsiTheme="minorHAnsi" w:cstheme="minorHAnsi"/>
          <w:sz w:val="22"/>
          <w:lang w:eastAsia="zh-CN"/>
        </w:rPr>
      </w:pPr>
      <w:r w:rsidRPr="00F14285">
        <w:rPr>
          <w:rFonts w:asciiTheme="minorHAnsi" w:hAnsiTheme="minorHAnsi" w:cstheme="minorHAnsi" w:hint="eastAsia"/>
          <w:sz w:val="22"/>
          <w:lang w:eastAsia="zh-CN"/>
        </w:rPr>
        <w:t>构成</w:t>
      </w:r>
      <w:r w:rsidR="001C1122" w:rsidRPr="00F14285">
        <w:rPr>
          <w:rFonts w:asciiTheme="minorHAnsi" w:hAnsiTheme="minorHAnsi" w:cstheme="minorHAnsi" w:hint="eastAsia"/>
          <w:sz w:val="22"/>
          <w:lang w:eastAsia="zh-CN"/>
        </w:rPr>
        <w:t>及</w:t>
      </w:r>
      <w:r w:rsidRPr="00F14285">
        <w:rPr>
          <w:rFonts w:asciiTheme="minorHAnsi" w:hAnsiTheme="minorHAnsi" w:cstheme="minorHAnsi" w:hint="eastAsia"/>
          <w:sz w:val="22"/>
          <w:lang w:eastAsia="zh-CN"/>
        </w:rPr>
        <w:t>支持</w:t>
      </w:r>
      <w:r w:rsidRPr="00F14285">
        <w:rPr>
          <w:rFonts w:asciiTheme="minorHAnsi" w:hAnsiTheme="minorHAnsi" w:cstheme="minorHAnsi" w:hint="eastAsia"/>
          <w:sz w:val="22"/>
          <w:lang w:eastAsia="zh-CN"/>
        </w:rPr>
        <w:t>CFIHOS</w:t>
      </w:r>
      <w:r w:rsidRPr="00F14285">
        <w:rPr>
          <w:rFonts w:asciiTheme="minorHAnsi" w:hAnsiTheme="minorHAnsi" w:cstheme="minorHAnsi" w:hint="eastAsia"/>
          <w:sz w:val="22"/>
          <w:lang w:eastAsia="zh-CN"/>
        </w:rPr>
        <w:t>标准的文档的组织结构见图</w:t>
      </w:r>
      <w:r w:rsidRPr="00F14285">
        <w:rPr>
          <w:rFonts w:asciiTheme="minorHAnsi" w:hAnsiTheme="minorHAnsi" w:cstheme="minorHAnsi" w:hint="eastAsia"/>
          <w:sz w:val="22"/>
          <w:lang w:eastAsia="zh-CN"/>
        </w:rPr>
        <w:t>1</w:t>
      </w:r>
      <w:r w:rsidR="009C51C4" w:rsidRPr="00F14285">
        <w:rPr>
          <w:rFonts w:eastAsia="宋体" w:cstheme="minorHAnsi" w:hint="eastAsia"/>
          <w:sz w:val="22"/>
          <w:lang w:eastAsia="zh-CN"/>
        </w:rPr>
        <w:t>，</w:t>
      </w:r>
      <w:r w:rsidR="00286225">
        <w:rPr>
          <w:rFonts w:eastAsia="宋体" w:cstheme="minorHAnsi" w:hint="eastAsia"/>
          <w:sz w:val="22"/>
          <w:lang w:eastAsia="zh-CN"/>
        </w:rPr>
        <w:t>其中</w:t>
      </w:r>
      <w:r w:rsidR="009C51C4" w:rsidRPr="00F14285">
        <w:rPr>
          <w:rFonts w:eastAsia="宋体" w:cstheme="minorHAnsi"/>
          <w:sz w:val="22"/>
          <w:lang w:eastAsia="zh-CN"/>
        </w:rPr>
        <w:t>红圈</w:t>
      </w:r>
      <w:r w:rsidR="00856856" w:rsidRPr="00F14285">
        <w:rPr>
          <w:rFonts w:eastAsia="宋体" w:cstheme="minorHAnsi" w:hint="eastAsia"/>
          <w:sz w:val="22"/>
          <w:lang w:eastAsia="zh-CN"/>
        </w:rPr>
        <w:t>指明</w:t>
      </w:r>
      <w:r w:rsidR="003D148B" w:rsidRPr="00F14285">
        <w:rPr>
          <w:rFonts w:eastAsia="宋体" w:cstheme="minorHAnsi"/>
          <w:sz w:val="22"/>
          <w:lang w:eastAsia="zh-CN"/>
        </w:rPr>
        <w:t>本</w:t>
      </w:r>
      <w:r w:rsidR="003D148B" w:rsidRPr="00F14285">
        <w:rPr>
          <w:rFonts w:asciiTheme="minorHAnsi" w:eastAsia="宋体" w:hAnsiTheme="minorHAnsi" w:cstheme="minorHAnsi" w:hint="eastAsia"/>
          <w:sz w:val="22"/>
          <w:lang w:eastAsia="zh-CN"/>
        </w:rPr>
        <w:t>文件</w:t>
      </w:r>
      <w:r w:rsidR="005E4AAC" w:rsidRPr="00F14285">
        <w:rPr>
          <w:rFonts w:asciiTheme="minorHAnsi" w:hAnsiTheme="minorHAnsi" w:cstheme="minorHAnsi"/>
          <w:sz w:val="22"/>
          <w:lang w:eastAsia="zh-CN"/>
        </w:rPr>
        <w:t>。</w:t>
      </w:r>
    </w:p>
    <w:p w14:paraId="43230B8F" w14:textId="131E4D88" w:rsidR="00065580" w:rsidRPr="00F14285" w:rsidRDefault="0033039E" w:rsidP="001B7489">
      <w:pPr>
        <w:keepNext/>
        <w:spacing w:before="100" w:beforeAutospacing="1" w:after="100" w:afterAutospacing="1" w:line="240" w:lineRule="auto"/>
        <w:jc w:val="center"/>
        <w:rPr>
          <w:rFonts w:asciiTheme="minorHAnsi" w:hAnsiTheme="minorHAnsi" w:cstheme="minorHAnsi"/>
          <w:sz w:val="22"/>
        </w:rPr>
      </w:pPr>
      <w:r w:rsidRPr="00F14285">
        <w:rPr>
          <w:rFonts w:asciiTheme="minorHAnsi" w:hAnsiTheme="minorHAnsi" w:cstheme="minorHAnsi"/>
          <w:noProof/>
          <w:sz w:val="22"/>
          <w:lang w:val="en-US" w:eastAsia="zh-CN"/>
        </w:rPr>
        <w:lastRenderedPageBreak/>
        <mc:AlternateContent>
          <mc:Choice Requires="wps">
            <w:drawing>
              <wp:anchor distT="0" distB="0" distL="114300" distR="114300" simplePos="0" relativeHeight="251658240" behindDoc="0" locked="0" layoutInCell="1" allowOverlap="1" wp14:anchorId="327F557A" wp14:editId="1BDCB6D2">
                <wp:simplePos x="0" y="0"/>
                <wp:positionH relativeFrom="column">
                  <wp:posOffset>1522568</wp:posOffset>
                </wp:positionH>
                <wp:positionV relativeFrom="paragraph">
                  <wp:posOffset>3006725</wp:posOffset>
                </wp:positionV>
                <wp:extent cx="903768" cy="818707"/>
                <wp:effectExtent l="19050" t="19050" r="10795" b="19685"/>
                <wp:wrapNone/>
                <wp:docPr id="8" name="Oval 8"/>
                <wp:cNvGraphicFramePr/>
                <a:graphic xmlns:a="http://schemas.openxmlformats.org/drawingml/2006/main">
                  <a:graphicData uri="http://schemas.microsoft.com/office/word/2010/wordprocessingShape">
                    <wps:wsp>
                      <wps:cNvSpPr/>
                      <wps:spPr>
                        <a:xfrm>
                          <a:off x="0" y="0"/>
                          <a:ext cx="903768" cy="818707"/>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oval w14:anchorId="32BF954D" id="Oval 8" o:spid="_x0000_s1026" style="position:absolute;left:0;text-align:left;margin-left:119.9pt;margin-top:236.75pt;width:71.15pt;height:6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" filled="f" strokecolor="red" strokeweight="2.25pt"/>
            </w:pict>
          </mc:Fallback>
        </mc:AlternateContent>
      </w:r>
      <w:r w:rsidR="00EE5AEE" w:rsidRPr="00F14285">
        <w:rPr>
          <w:rFonts w:asciiTheme="minorHAnsi" w:hAnsiTheme="minorHAnsi" w:cstheme="minorHAnsi"/>
          <w:noProof/>
          <w:sz w:val="22"/>
          <w:lang w:val="en-US" w:eastAsia="zh-CN"/>
        </w:rPr>
        <w:drawing>
          <wp:inline distT="0" distB="0" distL="0" distR="0" wp14:anchorId="67F4E78A" wp14:editId="7D5E6543">
            <wp:extent cx="5235934" cy="4015356"/>
            <wp:effectExtent l="0" t="0" r="317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266" cy="4039384"/>
                    </a:xfrm>
                    <a:prstGeom prst="rect">
                      <a:avLst/>
                    </a:prstGeom>
                    <a:noFill/>
                  </pic:spPr>
                </pic:pic>
              </a:graphicData>
            </a:graphic>
          </wp:inline>
        </w:drawing>
      </w:r>
    </w:p>
    <w:p w14:paraId="194C9A93" w14:textId="78BC5D8C" w:rsidR="00BD41DA" w:rsidRPr="00F14285" w:rsidRDefault="00BD41DA" w:rsidP="009769DD">
      <w:pPr>
        <w:pStyle w:val="Caption"/>
        <w:spacing w:before="100" w:beforeAutospacing="1" w:after="100" w:afterAutospacing="1" w:line="360" w:lineRule="auto"/>
        <w:rPr>
          <w:rFonts w:asciiTheme="minorHAnsi" w:hAnsiTheme="minorHAnsi" w:cstheme="minorHAnsi"/>
          <w:color w:val="auto"/>
          <w:sz w:val="22"/>
          <w:szCs w:val="22"/>
        </w:rPr>
      </w:pPr>
      <w:bookmarkStart w:id="12" w:name="_Toc123479862"/>
      <w:r w:rsidRPr="00F14285">
        <w:rPr>
          <w:rFonts w:asciiTheme="minorHAnsi" w:hAnsiTheme="minorHAnsi" w:cstheme="minorHAnsi"/>
          <w:color w:val="auto"/>
          <w:sz w:val="22"/>
          <w:szCs w:val="22"/>
        </w:rPr>
        <w:t xml:space="preserve">Figure </w:t>
      </w:r>
      <w:r w:rsidRPr="00F14285">
        <w:rPr>
          <w:rFonts w:asciiTheme="minorHAnsi" w:hAnsiTheme="minorHAnsi" w:cstheme="minorHAnsi"/>
          <w:noProof/>
          <w:color w:val="auto"/>
          <w:sz w:val="22"/>
          <w:szCs w:val="22"/>
        </w:rPr>
        <w:fldChar w:fldCharType="begin"/>
      </w:r>
      <w:r w:rsidRPr="00F14285">
        <w:rPr>
          <w:rFonts w:asciiTheme="minorHAnsi" w:hAnsiTheme="minorHAnsi" w:cstheme="minorHAnsi"/>
          <w:noProof/>
          <w:color w:val="auto"/>
          <w:sz w:val="22"/>
          <w:szCs w:val="22"/>
        </w:rPr>
        <w:instrText xml:space="preserve"> SEQ Figure \* ARABIC </w:instrText>
      </w:r>
      <w:r w:rsidRPr="00F14285">
        <w:rPr>
          <w:rFonts w:asciiTheme="minorHAnsi" w:hAnsiTheme="minorHAnsi" w:cstheme="minorHAnsi"/>
          <w:noProof/>
          <w:color w:val="auto"/>
          <w:sz w:val="22"/>
          <w:szCs w:val="22"/>
        </w:rPr>
        <w:fldChar w:fldCharType="separate"/>
      </w:r>
      <w:r w:rsidR="00F166B3" w:rsidRPr="00F14285">
        <w:rPr>
          <w:rFonts w:asciiTheme="minorHAnsi" w:hAnsiTheme="minorHAnsi" w:cstheme="minorHAnsi"/>
          <w:noProof/>
          <w:color w:val="auto"/>
          <w:sz w:val="22"/>
          <w:szCs w:val="22"/>
        </w:rPr>
        <w:t>1</w:t>
      </w:r>
      <w:r w:rsidRPr="00F14285">
        <w:rPr>
          <w:rFonts w:asciiTheme="minorHAnsi" w:hAnsiTheme="minorHAnsi" w:cstheme="minorHAnsi"/>
          <w:noProof/>
          <w:color w:val="auto"/>
          <w:sz w:val="22"/>
          <w:szCs w:val="22"/>
        </w:rPr>
        <w:fldChar w:fldCharType="end"/>
      </w:r>
      <w:r w:rsidR="00C42389" w:rsidRPr="00F14285">
        <w:rPr>
          <w:rFonts w:asciiTheme="minorHAnsi" w:hAnsiTheme="minorHAnsi" w:cstheme="minorHAnsi"/>
          <w:noProof/>
          <w:color w:val="auto"/>
          <w:sz w:val="22"/>
          <w:szCs w:val="22"/>
        </w:rPr>
        <w:t>:</w:t>
      </w:r>
      <w:r w:rsidRPr="00F14285">
        <w:rPr>
          <w:rFonts w:asciiTheme="minorHAnsi" w:hAnsiTheme="minorHAnsi" w:cstheme="minorHAnsi"/>
          <w:color w:val="auto"/>
          <w:sz w:val="22"/>
          <w:szCs w:val="22"/>
        </w:rPr>
        <w:t xml:space="preserve"> CFIHOS Document Structure</w:t>
      </w:r>
      <w:r w:rsidR="009769DD" w:rsidRPr="00F14285">
        <w:rPr>
          <w:rFonts w:asciiTheme="minorHAnsi" w:hAnsiTheme="minorHAnsi" w:cstheme="minorHAnsi"/>
          <w:color w:val="auto"/>
          <w:sz w:val="22"/>
          <w:szCs w:val="22"/>
          <w:lang w:eastAsia="zh-CN"/>
        </w:rPr>
        <w:br w:type="textWrapping" w:clear="all"/>
      </w:r>
      <w:r w:rsidR="009769DD" w:rsidRPr="00F14285">
        <w:rPr>
          <w:rFonts w:asciiTheme="minorHAnsi" w:hAnsiTheme="minorHAnsi" w:cstheme="minorHAnsi" w:hint="eastAsia"/>
          <w:color w:val="auto"/>
          <w:sz w:val="22"/>
          <w:szCs w:val="22"/>
          <w:lang w:eastAsia="zh-CN"/>
        </w:rPr>
        <w:t>图</w:t>
      </w:r>
      <w:r w:rsidR="009769DD" w:rsidRPr="00F14285">
        <w:rPr>
          <w:rFonts w:asciiTheme="minorHAnsi" w:hAnsiTheme="minorHAnsi" w:cstheme="minorHAnsi" w:hint="eastAsia"/>
          <w:color w:val="auto"/>
          <w:sz w:val="22"/>
          <w:szCs w:val="22"/>
          <w:lang w:eastAsia="zh-CN"/>
        </w:rPr>
        <w:t>1</w:t>
      </w:r>
      <w:r w:rsidR="009769DD" w:rsidRPr="00F14285">
        <w:rPr>
          <w:rFonts w:asciiTheme="minorHAnsi" w:hAnsiTheme="minorHAnsi" w:cstheme="minorHAnsi"/>
          <w:color w:val="auto"/>
          <w:sz w:val="22"/>
          <w:szCs w:val="22"/>
          <w:lang w:eastAsia="zh-CN"/>
        </w:rPr>
        <w:t xml:space="preserve"> </w:t>
      </w:r>
      <w:r w:rsidR="00C4171F" w:rsidRPr="00F14285">
        <w:rPr>
          <w:rFonts w:asciiTheme="minorHAnsi" w:hAnsiTheme="minorHAnsi" w:cstheme="minorHAnsi"/>
          <w:color w:val="auto"/>
          <w:sz w:val="22"/>
          <w:szCs w:val="22"/>
          <w:lang w:eastAsia="zh-CN"/>
        </w:rPr>
        <w:t>CFIHOS</w:t>
      </w:r>
      <w:r w:rsidR="00C4171F" w:rsidRPr="00F14285">
        <w:rPr>
          <w:rFonts w:asciiTheme="minorHAnsi" w:hAnsiTheme="minorHAnsi" w:cstheme="minorHAnsi"/>
          <w:color w:val="auto"/>
          <w:sz w:val="22"/>
          <w:szCs w:val="22"/>
          <w:lang w:eastAsia="zh-CN"/>
        </w:rPr>
        <w:t>文档结构</w:t>
      </w:r>
      <w:bookmarkEnd w:id="12"/>
    </w:p>
    <w:p w14:paraId="579C1084" w14:textId="690B79FC" w:rsidR="009E1CFB" w:rsidRPr="00F14285" w:rsidRDefault="00993D7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It is recognized that Principals may have different ways of organizing their contract documents for Capital Projects.  For example, some Principals might include detailed descriptions of requirements within a Scope of Work, whereas other Scopes of Work might be a </w:t>
      </w:r>
      <w:r w:rsidR="002C79DF" w:rsidRPr="00F14285">
        <w:rPr>
          <w:rFonts w:asciiTheme="minorHAnsi" w:hAnsiTheme="minorHAnsi" w:cstheme="minorHAnsi"/>
          <w:sz w:val="22"/>
        </w:rPr>
        <w:t>high-level</w:t>
      </w:r>
      <w:r w:rsidRPr="00F14285">
        <w:rPr>
          <w:rFonts w:asciiTheme="minorHAnsi" w:hAnsiTheme="minorHAnsi" w:cstheme="minorHAnsi"/>
          <w:sz w:val="22"/>
        </w:rPr>
        <w:t xml:space="preserve"> description, with detailed requirements described in separate Specifications and Administration or Coordination Procedures.  </w:t>
      </w:r>
    </w:p>
    <w:p w14:paraId="0334B4E7" w14:textId="1676A985" w:rsidR="00C42389" w:rsidRPr="00F14285" w:rsidRDefault="00CF502F"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val="en-US" w:eastAsia="zh-CN"/>
        </w:rPr>
        <w:t>公认</w:t>
      </w:r>
      <w:r w:rsidR="005B6931">
        <w:rPr>
          <w:rFonts w:asciiTheme="minorHAnsi" w:hAnsiTheme="minorHAnsi" w:cstheme="minorHAnsi" w:hint="eastAsia"/>
          <w:sz w:val="22"/>
          <w:lang w:val="en-US" w:eastAsia="zh-CN"/>
        </w:rPr>
        <w:t>的是</w:t>
      </w:r>
      <w:r w:rsidRPr="00F14285">
        <w:rPr>
          <w:rFonts w:asciiTheme="minorHAnsi" w:hAnsiTheme="minorHAnsi" w:cstheme="minorHAnsi"/>
          <w:sz w:val="22"/>
          <w:lang w:val="en-US" w:eastAsia="zh-CN"/>
        </w:rPr>
        <w:t>委托方可</w:t>
      </w:r>
      <w:r w:rsidRPr="00F14285">
        <w:rPr>
          <w:rFonts w:asciiTheme="minorHAnsi" w:hAnsiTheme="minorHAnsi" w:cstheme="minorHAnsi" w:hint="eastAsia"/>
          <w:sz w:val="22"/>
          <w:lang w:val="en-US" w:eastAsia="zh-CN"/>
        </w:rPr>
        <w:t>用</w:t>
      </w:r>
      <w:r w:rsidRPr="00F14285">
        <w:rPr>
          <w:rFonts w:asciiTheme="minorHAnsi" w:hAnsiTheme="minorHAnsi" w:cstheme="minorHAnsi"/>
          <w:sz w:val="22"/>
          <w:lang w:val="en-US" w:eastAsia="zh-CN"/>
        </w:rPr>
        <w:t>不同方式组织资产密集型项目合同文档。例如，一些委托方可能</w:t>
      </w:r>
      <w:r w:rsidRPr="00F14285">
        <w:rPr>
          <w:rFonts w:asciiTheme="minorHAnsi" w:hAnsiTheme="minorHAnsi" w:cstheme="minorHAnsi" w:hint="eastAsia"/>
          <w:sz w:val="22"/>
          <w:lang w:val="en-US" w:eastAsia="zh-CN"/>
        </w:rPr>
        <w:t>在合同文档中</w:t>
      </w:r>
      <w:r w:rsidRPr="00F14285">
        <w:rPr>
          <w:rFonts w:asciiTheme="minorHAnsi" w:hAnsiTheme="minorHAnsi" w:cstheme="minorHAnsi"/>
          <w:sz w:val="22"/>
          <w:lang w:val="en-US" w:eastAsia="zh-CN"/>
        </w:rPr>
        <w:t>包含</w:t>
      </w:r>
      <w:r w:rsidRPr="00F14285">
        <w:rPr>
          <w:rFonts w:asciiTheme="minorHAnsi" w:hAnsiTheme="minorHAnsi" w:cstheme="minorHAnsi" w:hint="eastAsia"/>
          <w:sz w:val="22"/>
          <w:lang w:val="en-US" w:eastAsia="zh-CN"/>
        </w:rPr>
        <w:t>对</w:t>
      </w:r>
      <w:r w:rsidRPr="00F14285">
        <w:rPr>
          <w:rFonts w:asciiTheme="minorHAnsi" w:hAnsiTheme="minorHAnsi" w:cstheme="minorHAnsi"/>
          <w:sz w:val="22"/>
          <w:lang w:val="en-US" w:eastAsia="zh-CN"/>
        </w:rPr>
        <w:t>工作范围内要求的详细描述，而其他</w:t>
      </w:r>
      <w:r w:rsidRPr="00F14285">
        <w:rPr>
          <w:rFonts w:asciiTheme="minorHAnsi" w:hAnsiTheme="minorHAnsi" w:cstheme="minorHAnsi" w:hint="eastAsia"/>
          <w:sz w:val="22"/>
          <w:lang w:val="en-US" w:eastAsia="zh-CN"/>
        </w:rPr>
        <w:t>委托方对</w:t>
      </w:r>
      <w:r w:rsidRPr="00F14285">
        <w:rPr>
          <w:rFonts w:asciiTheme="minorHAnsi" w:hAnsiTheme="minorHAnsi" w:cstheme="minorHAnsi"/>
          <w:sz w:val="22"/>
          <w:lang w:val="en-US" w:eastAsia="zh-CN"/>
        </w:rPr>
        <w:t>工作范围可能</w:t>
      </w:r>
      <w:r w:rsidR="00547235" w:rsidRPr="00F14285">
        <w:rPr>
          <w:rFonts w:asciiTheme="minorHAnsi" w:hAnsiTheme="minorHAnsi" w:cstheme="minorHAnsi" w:hint="eastAsia"/>
          <w:sz w:val="22"/>
          <w:lang w:val="en-US" w:eastAsia="zh-CN"/>
        </w:rPr>
        <w:t>为</w:t>
      </w:r>
      <w:r w:rsidR="007B3C5D">
        <w:rPr>
          <w:rFonts w:asciiTheme="minorHAnsi" w:hAnsiTheme="minorHAnsi" w:cstheme="minorHAnsi" w:hint="eastAsia"/>
          <w:sz w:val="22"/>
          <w:lang w:val="en-US" w:eastAsia="zh-CN"/>
        </w:rPr>
        <w:t>概要</w:t>
      </w:r>
      <w:r w:rsidRPr="00F14285">
        <w:rPr>
          <w:rFonts w:asciiTheme="minorHAnsi" w:hAnsiTheme="minorHAnsi" w:cstheme="minorHAnsi"/>
          <w:sz w:val="22"/>
          <w:lang w:val="en-US" w:eastAsia="zh-CN"/>
        </w:rPr>
        <w:t>描述，详细要求在单独的规范和管理或协调程序中描述</w:t>
      </w:r>
      <w:r w:rsidR="005E4AAC" w:rsidRPr="00F14285">
        <w:rPr>
          <w:rFonts w:asciiTheme="minorHAnsi" w:hAnsiTheme="minorHAnsi" w:cstheme="minorHAnsi"/>
          <w:sz w:val="22"/>
          <w:lang w:eastAsia="zh-CN"/>
        </w:rPr>
        <w:t>。</w:t>
      </w:r>
    </w:p>
    <w:p w14:paraId="30A42095" w14:textId="37BA5AA8" w:rsidR="00993D7F" w:rsidRPr="00F14285" w:rsidRDefault="00993D7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Another difference is that some Principals collect </w:t>
      </w:r>
      <w:proofErr w:type="gramStart"/>
      <w:r w:rsidRPr="00F14285">
        <w:rPr>
          <w:rFonts w:asciiTheme="minorHAnsi" w:hAnsiTheme="minorHAnsi" w:cstheme="minorHAnsi"/>
          <w:sz w:val="22"/>
        </w:rPr>
        <w:t>all of</w:t>
      </w:r>
      <w:proofErr w:type="gramEnd"/>
      <w:r w:rsidRPr="00F14285">
        <w:rPr>
          <w:rFonts w:asciiTheme="minorHAnsi" w:hAnsiTheme="minorHAnsi" w:cstheme="minorHAnsi"/>
          <w:sz w:val="22"/>
        </w:rPr>
        <w:t xml:space="preserve"> their Information Requirements into a single Information Management Scope of Work, whereas others define Information Requirements alongside other requirements for different parts of the Scope of Work.  </w:t>
      </w:r>
      <w:r w:rsidR="0091664A" w:rsidRPr="00F14285">
        <w:rPr>
          <w:rFonts w:asciiTheme="minorHAnsi" w:hAnsiTheme="minorHAnsi" w:cstheme="minorHAnsi"/>
          <w:sz w:val="22"/>
        </w:rPr>
        <w:t>However,</w:t>
      </w:r>
      <w:r w:rsidRPr="00F14285">
        <w:rPr>
          <w:rFonts w:asciiTheme="minorHAnsi" w:hAnsiTheme="minorHAnsi" w:cstheme="minorHAnsi"/>
          <w:sz w:val="22"/>
        </w:rPr>
        <w:t xml:space="preserve"> the Principal cho</w:t>
      </w:r>
      <w:r w:rsidR="00605674" w:rsidRPr="00F14285">
        <w:rPr>
          <w:rFonts w:asciiTheme="minorHAnsi" w:hAnsiTheme="minorHAnsi" w:cstheme="minorHAnsi"/>
          <w:sz w:val="22"/>
        </w:rPr>
        <w:t>o</w:t>
      </w:r>
      <w:r w:rsidRPr="00F14285">
        <w:rPr>
          <w:rFonts w:asciiTheme="minorHAnsi" w:hAnsiTheme="minorHAnsi" w:cstheme="minorHAnsi"/>
          <w:sz w:val="22"/>
        </w:rPr>
        <w:t>ses to organize its Information Requirements, the following must be included in order to benefit from the CFIHOS standard:</w:t>
      </w:r>
    </w:p>
    <w:p w14:paraId="1506F01B" w14:textId="77777777" w:rsidR="00F0648D" w:rsidRPr="00445C90" w:rsidRDefault="00F0648D" w:rsidP="00F0648D">
      <w:pPr>
        <w:tabs>
          <w:tab w:val="left" w:pos="3402"/>
        </w:tabs>
        <w:spacing w:before="100" w:beforeAutospacing="1" w:after="100" w:afterAutospacing="1" w:line="240" w:lineRule="auto"/>
        <w:ind w:left="708"/>
        <w:jc w:val="both"/>
        <w:rPr>
          <w:rFonts w:asciiTheme="minorHAnsi" w:hAnsiTheme="minorHAnsi" w:cstheme="minorHAnsi"/>
          <w:color w:val="000000" w:themeColor="text1"/>
          <w:sz w:val="22"/>
        </w:rPr>
      </w:pPr>
      <w:r>
        <w:rPr>
          <w:rFonts w:asciiTheme="minorHAnsi" w:hAnsiTheme="minorHAnsi" w:cstheme="minorHAnsi"/>
          <w:color w:val="000000" w:themeColor="text1"/>
          <w:sz w:val="22"/>
        </w:rPr>
        <w:t xml:space="preserve">1. </w:t>
      </w:r>
      <w:r w:rsidRPr="00445C90">
        <w:rPr>
          <w:rFonts w:asciiTheme="minorHAnsi" w:hAnsiTheme="minorHAnsi" w:cstheme="minorHAnsi"/>
          <w:color w:val="000000" w:themeColor="text1"/>
          <w:sz w:val="22"/>
        </w:rPr>
        <w:t xml:space="preserve">“What” information is to be provided. </w:t>
      </w:r>
    </w:p>
    <w:p w14:paraId="6ABD24EE" w14:textId="77777777" w:rsidR="00993D7F" w:rsidRPr="00F14285" w:rsidRDefault="00993D7F" w:rsidP="0097120E">
      <w:pPr>
        <w:tabs>
          <w:tab w:val="left" w:pos="3402"/>
        </w:tabs>
        <w:spacing w:before="100" w:beforeAutospacing="1" w:after="100" w:afterAutospacing="1" w:line="240" w:lineRule="auto"/>
        <w:ind w:left="708"/>
        <w:jc w:val="both"/>
        <w:rPr>
          <w:rFonts w:asciiTheme="minorHAnsi" w:hAnsiTheme="minorHAnsi" w:cstheme="minorHAnsi"/>
          <w:sz w:val="22"/>
        </w:rPr>
      </w:pPr>
      <w:r w:rsidRPr="00F14285">
        <w:rPr>
          <w:rFonts w:asciiTheme="minorHAnsi" w:hAnsiTheme="minorHAnsi" w:cstheme="minorHAnsi"/>
          <w:sz w:val="22"/>
        </w:rPr>
        <w:t>2. “How” the information is to be provided, including the format (document or data, file type) and how it is to be identified (document type, metadata, data identifier [CFIHOS Unique ID]).</w:t>
      </w:r>
    </w:p>
    <w:p w14:paraId="52D33A9A" w14:textId="483749CA" w:rsidR="00993D7F" w:rsidRPr="00F14285" w:rsidRDefault="00993D7F" w:rsidP="0097120E">
      <w:pPr>
        <w:tabs>
          <w:tab w:val="left" w:pos="3402"/>
        </w:tabs>
        <w:spacing w:before="100" w:beforeAutospacing="1" w:after="100" w:afterAutospacing="1" w:line="240" w:lineRule="auto"/>
        <w:ind w:left="708"/>
        <w:jc w:val="both"/>
        <w:rPr>
          <w:rFonts w:asciiTheme="minorHAnsi" w:hAnsiTheme="minorHAnsi" w:cstheme="minorHAnsi"/>
          <w:sz w:val="22"/>
        </w:rPr>
      </w:pPr>
      <w:r w:rsidRPr="00F14285">
        <w:rPr>
          <w:rFonts w:asciiTheme="minorHAnsi" w:hAnsiTheme="minorHAnsi" w:cstheme="minorHAnsi"/>
          <w:sz w:val="22"/>
        </w:rPr>
        <w:t>3. “When” the information is to be provided.  This is outside the scope of the CFIHOS Specification [C-SP-001]</w:t>
      </w:r>
      <w:r w:rsidR="008068D7" w:rsidRPr="00F14285">
        <w:rPr>
          <w:rFonts w:asciiTheme="minorHAnsi" w:hAnsiTheme="minorHAnsi" w:cstheme="minorHAnsi"/>
          <w:sz w:val="22"/>
        </w:rPr>
        <w:t>. H</w:t>
      </w:r>
      <w:r w:rsidRPr="00F14285">
        <w:rPr>
          <w:rFonts w:asciiTheme="minorHAnsi" w:hAnsiTheme="minorHAnsi" w:cstheme="minorHAnsi"/>
          <w:sz w:val="22"/>
        </w:rPr>
        <w:t>owever</w:t>
      </w:r>
      <w:r w:rsidR="008068D7" w:rsidRPr="00F14285">
        <w:rPr>
          <w:rFonts w:asciiTheme="minorHAnsi" w:hAnsiTheme="minorHAnsi" w:cstheme="minorHAnsi"/>
          <w:sz w:val="22"/>
        </w:rPr>
        <w:t>,</w:t>
      </w:r>
      <w:r w:rsidRPr="00F14285">
        <w:rPr>
          <w:rFonts w:asciiTheme="minorHAnsi" w:hAnsiTheme="minorHAnsi" w:cstheme="minorHAnsi"/>
          <w:sz w:val="22"/>
        </w:rPr>
        <w:t xml:space="preserve"> the CFIHOS Scope and Procedure [C-TP-001] provides some basic information on this topic.</w:t>
      </w:r>
    </w:p>
    <w:p w14:paraId="32756ECB" w14:textId="318E77DD" w:rsidR="00065580" w:rsidRPr="00F14285" w:rsidRDefault="00993D7F" w:rsidP="0097120E">
      <w:pPr>
        <w:tabs>
          <w:tab w:val="left" w:pos="3402"/>
        </w:tabs>
        <w:spacing w:before="100" w:beforeAutospacing="1" w:after="100" w:afterAutospacing="1" w:line="240" w:lineRule="auto"/>
        <w:ind w:left="709"/>
        <w:jc w:val="both"/>
        <w:rPr>
          <w:rFonts w:asciiTheme="minorHAnsi" w:hAnsiTheme="minorHAnsi" w:cstheme="minorHAnsi"/>
          <w:sz w:val="22"/>
        </w:rPr>
      </w:pPr>
      <w:r w:rsidRPr="00F14285">
        <w:rPr>
          <w:rFonts w:asciiTheme="minorHAnsi" w:hAnsiTheme="minorHAnsi" w:cstheme="minorHAnsi"/>
          <w:sz w:val="22"/>
        </w:rPr>
        <w:lastRenderedPageBreak/>
        <w:t>4. The quality measures used to understand the completeness, timeliness, and accuracy of the information.  This is not currently addressed by the CFIHOS standard, however</w:t>
      </w:r>
      <w:r w:rsidR="008068D7" w:rsidRPr="00F14285">
        <w:rPr>
          <w:rFonts w:asciiTheme="minorHAnsi" w:hAnsiTheme="minorHAnsi" w:cstheme="minorHAnsi"/>
          <w:sz w:val="22"/>
        </w:rPr>
        <w:t>,</w:t>
      </w:r>
      <w:r w:rsidRPr="00F14285">
        <w:rPr>
          <w:rFonts w:asciiTheme="minorHAnsi" w:hAnsiTheme="minorHAnsi" w:cstheme="minorHAnsi"/>
          <w:sz w:val="22"/>
        </w:rPr>
        <w:t xml:space="preserve"> the CFIHOS Scope and Procedure [C-TP-001] provides some basic information on this topic.</w:t>
      </w:r>
    </w:p>
    <w:p w14:paraId="37395026" w14:textId="7FFF2B6B" w:rsidR="00416AFA" w:rsidRPr="00F14285" w:rsidRDefault="00AD7B14" w:rsidP="00416AFA">
      <w:pPr>
        <w:tabs>
          <w:tab w:val="left" w:pos="3402"/>
        </w:tabs>
        <w:jc w:val="both"/>
        <w:rPr>
          <w:rFonts w:asciiTheme="minorHAnsi" w:hAnsiTheme="minorHAnsi" w:cstheme="minorHAnsi"/>
          <w:sz w:val="22"/>
          <w:lang w:val="en-US" w:eastAsia="zh-CN"/>
        </w:rPr>
      </w:pPr>
      <w:r w:rsidRPr="00F14285">
        <w:rPr>
          <w:rFonts w:asciiTheme="minorHAnsi" w:hAnsiTheme="minorHAnsi" w:cstheme="minorHAnsi"/>
          <w:sz w:val="22"/>
          <w:lang w:val="en-US" w:eastAsia="zh-CN"/>
        </w:rPr>
        <w:t>另一个区别是，一些委托方</w:t>
      </w:r>
      <w:r w:rsidRPr="00F14285">
        <w:rPr>
          <w:rFonts w:asciiTheme="minorHAnsi" w:hAnsiTheme="minorHAnsi" w:cstheme="minorHAnsi" w:hint="eastAsia"/>
          <w:sz w:val="22"/>
          <w:lang w:val="en-US" w:eastAsia="zh-CN"/>
        </w:rPr>
        <w:t>在单</w:t>
      </w:r>
      <w:r w:rsidR="00680371" w:rsidRPr="00F14285">
        <w:rPr>
          <w:rFonts w:asciiTheme="minorHAnsi" w:hAnsiTheme="minorHAnsi" w:cstheme="minorHAnsi" w:hint="eastAsia"/>
          <w:sz w:val="22"/>
          <w:lang w:val="en-US" w:eastAsia="zh-CN"/>
        </w:rPr>
        <w:t>一</w:t>
      </w:r>
      <w:r w:rsidRPr="00F14285">
        <w:rPr>
          <w:rFonts w:asciiTheme="minorHAnsi" w:hAnsiTheme="minorHAnsi" w:cstheme="minorHAnsi"/>
          <w:sz w:val="22"/>
          <w:lang w:val="en-US" w:eastAsia="zh-CN"/>
        </w:rPr>
        <w:t>信息管理工作范围中</w:t>
      </w:r>
      <w:r w:rsidR="00A61C28" w:rsidRPr="00F14285">
        <w:rPr>
          <w:rFonts w:asciiTheme="minorHAnsi" w:hAnsiTheme="minorHAnsi" w:cstheme="minorHAnsi" w:hint="eastAsia"/>
          <w:sz w:val="22"/>
          <w:lang w:val="en-US" w:eastAsia="zh-CN"/>
        </w:rPr>
        <w:t>汇集</w:t>
      </w:r>
      <w:r w:rsidRPr="00F14285">
        <w:rPr>
          <w:rFonts w:asciiTheme="minorHAnsi" w:hAnsiTheme="minorHAnsi" w:cstheme="minorHAnsi"/>
          <w:sz w:val="22"/>
          <w:lang w:val="en-US" w:eastAsia="zh-CN"/>
        </w:rPr>
        <w:t>所有信息要求，而其他</w:t>
      </w:r>
      <w:r w:rsidRPr="00F14285">
        <w:rPr>
          <w:rFonts w:asciiTheme="minorHAnsi" w:hAnsiTheme="minorHAnsi" w:cstheme="minorHAnsi" w:hint="eastAsia"/>
          <w:sz w:val="22"/>
          <w:lang w:val="en-US" w:eastAsia="zh-CN"/>
        </w:rPr>
        <w:t>委托方</w:t>
      </w:r>
      <w:r w:rsidRPr="00F14285">
        <w:rPr>
          <w:rFonts w:asciiTheme="minorHAnsi" w:hAnsiTheme="minorHAnsi" w:cstheme="minorHAnsi"/>
          <w:sz w:val="22"/>
          <w:lang w:val="en-US" w:eastAsia="zh-CN"/>
        </w:rPr>
        <w:t>则</w:t>
      </w:r>
      <w:r w:rsidRPr="00F14285">
        <w:rPr>
          <w:rFonts w:asciiTheme="minorHAnsi" w:hAnsiTheme="minorHAnsi" w:cstheme="minorHAnsi" w:hint="eastAsia"/>
          <w:sz w:val="22"/>
          <w:lang w:val="en-US" w:eastAsia="zh-CN"/>
        </w:rPr>
        <w:t>将信息要求</w:t>
      </w:r>
      <w:r w:rsidRPr="00F14285">
        <w:rPr>
          <w:rFonts w:asciiTheme="minorHAnsi" w:hAnsiTheme="minorHAnsi" w:cstheme="minorHAnsi"/>
          <w:sz w:val="22"/>
          <w:lang w:val="en-US" w:eastAsia="zh-CN"/>
        </w:rPr>
        <w:t>与</w:t>
      </w:r>
      <w:r w:rsidR="00065DD1" w:rsidRPr="00F14285">
        <w:rPr>
          <w:rFonts w:asciiTheme="minorHAnsi" w:hAnsiTheme="minorHAnsi" w:cstheme="minorHAnsi" w:hint="eastAsia"/>
          <w:sz w:val="22"/>
          <w:lang w:val="en-US" w:eastAsia="zh-CN"/>
        </w:rPr>
        <w:t>对</w:t>
      </w:r>
      <w:r w:rsidRPr="00F14285">
        <w:rPr>
          <w:rFonts w:asciiTheme="minorHAnsi" w:hAnsiTheme="minorHAnsi" w:cstheme="minorHAnsi"/>
          <w:sz w:val="22"/>
          <w:lang w:val="en-US" w:eastAsia="zh-CN"/>
        </w:rPr>
        <w:t>工作范围不同部分的</w:t>
      </w:r>
      <w:r w:rsidR="004673CA" w:rsidRPr="00F14285">
        <w:rPr>
          <w:rFonts w:asciiTheme="minorHAnsi" w:hAnsiTheme="minorHAnsi" w:cstheme="minorHAnsi" w:hint="eastAsia"/>
          <w:sz w:val="22"/>
          <w:lang w:val="en-US" w:eastAsia="zh-CN"/>
        </w:rPr>
        <w:t>其他</w:t>
      </w:r>
      <w:r w:rsidRPr="00F14285">
        <w:rPr>
          <w:rFonts w:asciiTheme="minorHAnsi" w:hAnsiTheme="minorHAnsi" w:cstheme="minorHAnsi"/>
          <w:sz w:val="22"/>
          <w:lang w:val="en-US" w:eastAsia="zh-CN"/>
        </w:rPr>
        <w:t>要求一</w:t>
      </w:r>
      <w:r w:rsidRPr="00F14285">
        <w:rPr>
          <w:rFonts w:asciiTheme="minorHAnsi" w:hAnsiTheme="minorHAnsi" w:cstheme="minorHAnsi" w:hint="eastAsia"/>
          <w:sz w:val="22"/>
          <w:lang w:val="en-US" w:eastAsia="zh-CN"/>
        </w:rPr>
        <w:t>同</w:t>
      </w:r>
      <w:r w:rsidRPr="00F14285">
        <w:rPr>
          <w:rFonts w:asciiTheme="minorHAnsi" w:hAnsiTheme="minorHAnsi" w:cstheme="minorHAnsi"/>
          <w:sz w:val="22"/>
          <w:lang w:val="en-US" w:eastAsia="zh-CN"/>
        </w:rPr>
        <w:t>定义</w:t>
      </w:r>
      <w:r w:rsidR="00716311" w:rsidRPr="00F14285">
        <w:rPr>
          <w:rFonts w:asciiTheme="minorHAnsi" w:hAnsiTheme="minorHAnsi" w:cstheme="minorHAnsi"/>
          <w:sz w:val="22"/>
          <w:lang w:eastAsia="zh-CN"/>
        </w:rPr>
        <w:t>。</w:t>
      </w:r>
      <w:r w:rsidR="00AC5E9A">
        <w:rPr>
          <w:rFonts w:asciiTheme="minorHAnsi" w:hAnsiTheme="minorHAnsi" w:cstheme="minorHAnsi" w:hint="eastAsia"/>
          <w:sz w:val="22"/>
          <w:lang w:eastAsia="zh-CN"/>
        </w:rPr>
        <w:t>为</w:t>
      </w:r>
      <w:r w:rsidR="00AC5E9A" w:rsidRPr="00F14285">
        <w:rPr>
          <w:rFonts w:asciiTheme="minorHAnsi" w:hAnsiTheme="minorHAnsi" w:cstheme="minorHAnsi" w:hint="eastAsia"/>
          <w:sz w:val="22"/>
          <w:lang w:val="en-US" w:eastAsia="zh-CN"/>
        </w:rPr>
        <w:t>受益于</w:t>
      </w:r>
      <w:r w:rsidR="00AC5E9A" w:rsidRPr="00F14285">
        <w:rPr>
          <w:rFonts w:asciiTheme="minorHAnsi" w:hAnsiTheme="minorHAnsi" w:cstheme="minorHAnsi"/>
          <w:sz w:val="22"/>
          <w:lang w:val="en-US" w:eastAsia="zh-CN"/>
        </w:rPr>
        <w:t>CFIHOS</w:t>
      </w:r>
      <w:r w:rsidR="00AC5E9A" w:rsidRPr="00F14285">
        <w:rPr>
          <w:rFonts w:asciiTheme="minorHAnsi" w:hAnsiTheme="minorHAnsi" w:cstheme="minorHAnsi"/>
          <w:sz w:val="22"/>
          <w:lang w:val="en-US" w:eastAsia="zh-CN"/>
        </w:rPr>
        <w:t>标准</w:t>
      </w:r>
      <w:r w:rsidR="00AC5E9A">
        <w:rPr>
          <w:rFonts w:asciiTheme="minorHAnsi" w:hAnsiTheme="minorHAnsi" w:cstheme="minorHAnsi" w:hint="eastAsia"/>
          <w:sz w:val="22"/>
          <w:lang w:val="en-US" w:eastAsia="zh-CN"/>
        </w:rPr>
        <w:t>，</w:t>
      </w:r>
      <w:r w:rsidR="00416AFA" w:rsidRPr="00F14285">
        <w:rPr>
          <w:rFonts w:asciiTheme="minorHAnsi" w:hAnsiTheme="minorHAnsi" w:cstheme="minorHAnsi" w:hint="eastAsia"/>
          <w:sz w:val="22"/>
          <w:lang w:val="en-US" w:eastAsia="zh-CN"/>
        </w:rPr>
        <w:t>无论</w:t>
      </w:r>
      <w:r w:rsidR="00416AFA" w:rsidRPr="00F14285">
        <w:rPr>
          <w:rFonts w:asciiTheme="minorHAnsi" w:hAnsiTheme="minorHAnsi" w:cstheme="minorHAnsi"/>
          <w:sz w:val="22"/>
          <w:lang w:val="en-US" w:eastAsia="zh-CN"/>
        </w:rPr>
        <w:t>委托方</w:t>
      </w:r>
      <w:r w:rsidR="00416AFA" w:rsidRPr="00F14285">
        <w:rPr>
          <w:rFonts w:asciiTheme="minorHAnsi" w:hAnsiTheme="minorHAnsi" w:cstheme="minorHAnsi" w:hint="eastAsia"/>
          <w:sz w:val="22"/>
          <w:lang w:val="en-US" w:eastAsia="zh-CN"/>
        </w:rPr>
        <w:t>如何</w:t>
      </w:r>
      <w:r w:rsidR="00416AFA" w:rsidRPr="00F14285">
        <w:rPr>
          <w:rFonts w:asciiTheme="minorHAnsi" w:hAnsiTheme="minorHAnsi" w:cstheme="minorHAnsi"/>
          <w:sz w:val="22"/>
          <w:lang w:val="en-US" w:eastAsia="zh-CN"/>
        </w:rPr>
        <w:t>选择组织</w:t>
      </w:r>
      <w:r w:rsidR="00416AFA" w:rsidRPr="00F14285">
        <w:rPr>
          <w:rFonts w:asciiTheme="minorHAnsi" w:hAnsiTheme="minorHAnsi" w:cstheme="minorHAnsi" w:hint="eastAsia"/>
          <w:sz w:val="22"/>
          <w:lang w:val="en-US" w:eastAsia="zh-CN"/>
        </w:rPr>
        <w:t>信息要求</w:t>
      </w:r>
      <w:r w:rsidR="00416AFA" w:rsidRPr="00F14285">
        <w:rPr>
          <w:rFonts w:asciiTheme="minorHAnsi" w:hAnsiTheme="minorHAnsi" w:cstheme="minorHAnsi"/>
          <w:sz w:val="22"/>
          <w:lang w:val="en-US" w:eastAsia="zh-CN"/>
        </w:rPr>
        <w:t>，</w:t>
      </w:r>
      <w:r w:rsidR="00416AFA" w:rsidRPr="00F14285">
        <w:rPr>
          <w:rFonts w:asciiTheme="minorHAnsi" w:hAnsiTheme="minorHAnsi" w:cstheme="minorHAnsi" w:hint="eastAsia"/>
          <w:sz w:val="22"/>
          <w:lang w:val="en-US" w:eastAsia="zh-CN"/>
        </w:rPr>
        <w:t>信息要求</w:t>
      </w:r>
      <w:r w:rsidR="00416AFA" w:rsidRPr="00F14285">
        <w:rPr>
          <w:rFonts w:asciiTheme="minorHAnsi" w:hAnsiTheme="minorHAnsi" w:cstheme="minorHAnsi"/>
          <w:sz w:val="22"/>
          <w:lang w:val="en-US" w:eastAsia="zh-CN"/>
        </w:rPr>
        <w:t>必须包括以下：</w:t>
      </w:r>
    </w:p>
    <w:p w14:paraId="71FC6E27" w14:textId="77777777" w:rsidR="004673CA" w:rsidRPr="00F14285" w:rsidRDefault="004673CA" w:rsidP="004673CA">
      <w:pPr>
        <w:pStyle w:val="ListParagraph"/>
        <w:numPr>
          <w:ilvl w:val="0"/>
          <w:numId w:val="36"/>
        </w:numPr>
        <w:tabs>
          <w:tab w:val="left" w:pos="3402"/>
        </w:tabs>
        <w:spacing w:after="0" w:line="240" w:lineRule="auto"/>
        <w:ind w:leftChars="200" w:left="840" w:hangingChars="200" w:hanging="440"/>
        <w:jc w:val="both"/>
        <w:rPr>
          <w:rFonts w:asciiTheme="minorEastAsia" w:hAnsiTheme="minorEastAsia" w:cstheme="minorHAnsi"/>
          <w:sz w:val="22"/>
          <w:lang w:val="en-US" w:eastAsia="zh-CN"/>
        </w:rPr>
      </w:pPr>
      <w:r w:rsidRPr="00F14285">
        <w:rPr>
          <w:rFonts w:asciiTheme="minorHAnsi" w:hAnsiTheme="minorHAnsi" w:cstheme="minorHAnsi" w:hint="eastAsia"/>
          <w:sz w:val="22"/>
          <w:lang w:val="en-US" w:eastAsia="zh-CN"/>
        </w:rPr>
        <w:t>提</w:t>
      </w:r>
      <w:r w:rsidRPr="00F14285">
        <w:rPr>
          <w:rFonts w:asciiTheme="minorEastAsia" w:hAnsiTheme="minorEastAsia" w:cstheme="minorHAnsi" w:hint="eastAsia"/>
          <w:sz w:val="22"/>
          <w:lang w:val="en-US" w:eastAsia="zh-CN"/>
        </w:rPr>
        <w:t>供</w:t>
      </w:r>
      <w:r w:rsidRPr="00F14285">
        <w:rPr>
          <w:rFonts w:asciiTheme="minorEastAsia" w:hAnsiTheme="minorEastAsia" w:cstheme="minorHAnsi"/>
          <w:sz w:val="22"/>
          <w:lang w:val="en-US" w:eastAsia="zh-CN"/>
        </w:rPr>
        <w:t>“什么”信息；</w:t>
      </w:r>
    </w:p>
    <w:p w14:paraId="7C1ACD51" w14:textId="77777777" w:rsidR="004673CA" w:rsidRPr="00F14285" w:rsidRDefault="004673CA" w:rsidP="004673CA">
      <w:pPr>
        <w:pStyle w:val="ListParagraph"/>
        <w:numPr>
          <w:ilvl w:val="0"/>
          <w:numId w:val="36"/>
        </w:numPr>
        <w:tabs>
          <w:tab w:val="left" w:pos="3402"/>
        </w:tabs>
        <w:spacing w:after="0" w:line="240" w:lineRule="auto"/>
        <w:ind w:leftChars="200" w:left="840" w:hangingChars="200" w:hanging="440"/>
        <w:jc w:val="both"/>
        <w:rPr>
          <w:rFonts w:asciiTheme="minorHAnsi" w:hAnsiTheme="minorHAnsi" w:cstheme="minorBidi"/>
          <w:sz w:val="22"/>
          <w:lang w:val="en-US" w:eastAsia="zh-CN"/>
        </w:rPr>
      </w:pPr>
      <w:r w:rsidRPr="00F14285">
        <w:rPr>
          <w:rFonts w:asciiTheme="minorEastAsia" w:hAnsiTheme="minorEastAsia" w:cstheme="minorBidi"/>
          <w:sz w:val="22"/>
          <w:lang w:val="en-US" w:eastAsia="zh-CN"/>
        </w:rPr>
        <w:t>“</w:t>
      </w:r>
      <w:proofErr w:type="gramStart"/>
      <w:r w:rsidRPr="00F14285">
        <w:rPr>
          <w:rFonts w:asciiTheme="minorEastAsia" w:hAnsiTheme="minorEastAsia" w:cstheme="minorBidi"/>
          <w:sz w:val="22"/>
          <w:lang w:val="en-US" w:eastAsia="zh-CN"/>
        </w:rPr>
        <w:t>如何”提供信息</w:t>
      </w:r>
      <w:proofErr w:type="gramEnd"/>
      <w:r w:rsidRPr="00F14285">
        <w:rPr>
          <w:rFonts w:asciiTheme="minorEastAsia" w:hAnsiTheme="minorEastAsia" w:cstheme="minorBidi"/>
          <w:sz w:val="22"/>
          <w:lang w:val="en-US" w:eastAsia="zh-CN"/>
        </w:rPr>
        <w:t>，包括</w:t>
      </w:r>
      <w:r w:rsidRPr="00F14285">
        <w:rPr>
          <w:rFonts w:asciiTheme="minorHAnsi" w:hAnsiTheme="minorHAnsi" w:cstheme="minorBidi"/>
          <w:sz w:val="22"/>
          <w:lang w:val="en-US" w:eastAsia="zh-CN"/>
        </w:rPr>
        <w:t>格式（文档或数据、文</w:t>
      </w:r>
      <w:r w:rsidRPr="00F14285">
        <w:rPr>
          <w:rFonts w:asciiTheme="minorHAnsi" w:hAnsiTheme="minorHAnsi" w:cstheme="minorBidi" w:hint="eastAsia"/>
          <w:sz w:val="22"/>
          <w:lang w:val="en-US" w:eastAsia="zh-CN"/>
        </w:rPr>
        <w:t>件</w:t>
      </w:r>
      <w:r w:rsidRPr="00F14285">
        <w:rPr>
          <w:rFonts w:asciiTheme="minorHAnsi" w:hAnsiTheme="minorHAnsi" w:cstheme="minorBidi"/>
          <w:sz w:val="22"/>
          <w:lang w:val="en-US" w:eastAsia="zh-CN"/>
        </w:rPr>
        <w:t>类型）以及如何识别信息（文档类型、元数据、数据标识符</w:t>
      </w:r>
      <w:r w:rsidRPr="00F14285">
        <w:rPr>
          <w:rFonts w:asciiTheme="minorHAnsi" w:hAnsiTheme="minorHAnsi" w:cstheme="minorBidi"/>
          <w:sz w:val="22"/>
          <w:lang w:val="en-US" w:eastAsia="zh-CN"/>
        </w:rPr>
        <w:t>[CFIHOS</w:t>
      </w:r>
      <w:r w:rsidRPr="00F14285">
        <w:rPr>
          <w:rFonts w:asciiTheme="minorHAnsi" w:hAnsiTheme="minorHAnsi" w:cstheme="minorBidi"/>
          <w:sz w:val="22"/>
          <w:lang w:val="en-US" w:eastAsia="zh-CN"/>
        </w:rPr>
        <w:t>唯一</w:t>
      </w:r>
      <w:r w:rsidRPr="00F14285">
        <w:rPr>
          <w:rFonts w:asciiTheme="minorHAnsi" w:hAnsiTheme="minorHAnsi" w:cstheme="minorBidi" w:hint="eastAsia"/>
          <w:sz w:val="22"/>
          <w:lang w:val="en-US" w:eastAsia="zh-CN"/>
        </w:rPr>
        <w:t>标识符</w:t>
      </w:r>
      <w:r w:rsidRPr="00F14285">
        <w:rPr>
          <w:rFonts w:asciiTheme="minorHAnsi" w:hAnsiTheme="minorHAnsi" w:cstheme="minorBidi"/>
          <w:sz w:val="22"/>
          <w:lang w:val="en-US" w:eastAsia="zh-CN"/>
        </w:rPr>
        <w:t>]</w:t>
      </w:r>
      <w:r w:rsidRPr="00F14285">
        <w:rPr>
          <w:rFonts w:asciiTheme="minorHAnsi" w:hAnsiTheme="minorHAnsi" w:cstheme="minorBidi"/>
          <w:sz w:val="22"/>
          <w:lang w:val="en-US" w:eastAsia="zh-CN"/>
        </w:rPr>
        <w:t>）；</w:t>
      </w:r>
    </w:p>
    <w:p w14:paraId="075706D8" w14:textId="4352A14F" w:rsidR="004673CA" w:rsidRPr="00F14285" w:rsidRDefault="004673CA" w:rsidP="004673CA">
      <w:pPr>
        <w:pStyle w:val="ListParagraph"/>
        <w:numPr>
          <w:ilvl w:val="0"/>
          <w:numId w:val="36"/>
        </w:numPr>
        <w:tabs>
          <w:tab w:val="left" w:pos="3402"/>
        </w:tabs>
        <w:spacing w:after="0" w:line="240" w:lineRule="auto"/>
        <w:ind w:leftChars="200" w:left="840" w:hangingChars="200" w:hanging="440"/>
        <w:jc w:val="both"/>
        <w:rPr>
          <w:rFonts w:asciiTheme="minorHAnsi" w:hAnsiTheme="minorHAnsi" w:cstheme="minorHAnsi"/>
          <w:sz w:val="22"/>
          <w:lang w:val="en-US" w:eastAsia="zh-CN"/>
        </w:rPr>
      </w:pPr>
      <w:r w:rsidRPr="00F14285">
        <w:rPr>
          <w:rFonts w:asciiTheme="minorEastAsia" w:hAnsiTheme="minorEastAsia" w:cstheme="minorHAnsi"/>
          <w:sz w:val="22"/>
          <w:lang w:val="en-US" w:eastAsia="zh-CN"/>
        </w:rPr>
        <w:t>“</w:t>
      </w:r>
      <w:proofErr w:type="gramStart"/>
      <w:r w:rsidRPr="00F14285">
        <w:rPr>
          <w:rFonts w:asciiTheme="minorEastAsia" w:hAnsiTheme="minorEastAsia" w:cstheme="minorHAnsi"/>
          <w:sz w:val="22"/>
          <w:lang w:val="en-US" w:eastAsia="zh-CN"/>
        </w:rPr>
        <w:t>何时”提供信</w:t>
      </w:r>
      <w:r w:rsidRPr="00F14285">
        <w:rPr>
          <w:rFonts w:asciiTheme="minorHAnsi" w:hAnsiTheme="minorHAnsi" w:cstheme="minorHAnsi"/>
          <w:sz w:val="22"/>
          <w:lang w:val="en-US" w:eastAsia="zh-CN"/>
        </w:rPr>
        <w:t>息</w:t>
      </w:r>
      <w:proofErr w:type="gramEnd"/>
      <w:r w:rsidRPr="00F14285">
        <w:rPr>
          <w:rFonts w:asciiTheme="minorHAnsi" w:hAnsiTheme="minorHAnsi" w:cstheme="minorHAnsi" w:hint="eastAsia"/>
          <w:sz w:val="22"/>
          <w:lang w:val="en-US" w:eastAsia="zh-CN"/>
        </w:rPr>
        <w:t>。</w:t>
      </w:r>
      <w:r w:rsidR="00416AFA" w:rsidRPr="00F14285">
        <w:rPr>
          <w:rFonts w:asciiTheme="minorHAnsi" w:hAnsiTheme="minorHAnsi" w:cstheme="minorBidi"/>
          <w:sz w:val="22"/>
          <w:lang w:val="en-US" w:eastAsia="zh-CN"/>
        </w:rPr>
        <w:t>此主题</w:t>
      </w:r>
      <w:r w:rsidRPr="00F14285">
        <w:rPr>
          <w:rFonts w:asciiTheme="minorHAnsi" w:hAnsiTheme="minorHAnsi" w:cstheme="minorHAnsi" w:hint="eastAsia"/>
          <w:sz w:val="22"/>
          <w:lang w:val="en-US" w:eastAsia="zh-CN"/>
        </w:rPr>
        <w:t>不在</w:t>
      </w:r>
      <w:r w:rsidRPr="00F14285">
        <w:rPr>
          <w:rFonts w:asciiTheme="minorHAnsi" w:hAnsiTheme="minorHAnsi" w:cstheme="minorHAnsi"/>
          <w:sz w:val="22"/>
          <w:lang w:val="en-US" w:eastAsia="zh-CN"/>
        </w:rPr>
        <w:t>CFIHOS</w:t>
      </w:r>
      <w:r w:rsidRPr="00F14285">
        <w:rPr>
          <w:rFonts w:asciiTheme="minorHAnsi" w:hAnsiTheme="minorHAnsi" w:cstheme="minorHAnsi"/>
          <w:sz w:val="22"/>
          <w:lang w:val="en-US" w:eastAsia="zh-CN"/>
        </w:rPr>
        <w:t>规范</w:t>
      </w:r>
      <w:r w:rsidRPr="00F14285">
        <w:rPr>
          <w:rFonts w:asciiTheme="minorHAnsi" w:hAnsiTheme="minorHAnsi" w:cstheme="minorHAnsi"/>
          <w:sz w:val="22"/>
          <w:lang w:val="en-US" w:eastAsia="zh-CN"/>
        </w:rPr>
        <w:t>[C-SP-001]</w:t>
      </w:r>
      <w:r w:rsidRPr="00F14285">
        <w:rPr>
          <w:rFonts w:asciiTheme="minorHAnsi" w:hAnsiTheme="minorHAnsi" w:cstheme="minorHAnsi"/>
          <w:sz w:val="22"/>
          <w:lang w:val="en-US" w:eastAsia="zh-CN"/>
        </w:rPr>
        <w:t>范围</w:t>
      </w:r>
      <w:r w:rsidRPr="00F14285">
        <w:rPr>
          <w:rFonts w:asciiTheme="minorHAnsi" w:hAnsiTheme="minorHAnsi" w:cstheme="minorHAnsi" w:hint="eastAsia"/>
          <w:sz w:val="22"/>
          <w:lang w:val="en-US" w:eastAsia="zh-CN"/>
        </w:rPr>
        <w:t>内</w:t>
      </w:r>
      <w:r w:rsidRPr="00F14285">
        <w:rPr>
          <w:rFonts w:asciiTheme="minorHAnsi" w:hAnsiTheme="minorHAnsi" w:cstheme="minorHAnsi"/>
          <w:sz w:val="22"/>
          <w:lang w:val="en-US" w:eastAsia="zh-CN"/>
        </w:rPr>
        <w:t>，</w:t>
      </w:r>
      <w:r w:rsidR="009114D9" w:rsidRPr="00F14285">
        <w:rPr>
          <w:rFonts w:asciiTheme="minorHAnsi" w:hAnsiTheme="minorHAnsi" w:cstheme="minorHAnsi" w:hint="eastAsia"/>
          <w:sz w:val="22"/>
          <w:lang w:val="en-US" w:eastAsia="zh-CN"/>
        </w:rPr>
        <w:t>但</w:t>
      </w:r>
      <w:r w:rsidR="009114D9" w:rsidRPr="00F14285">
        <w:rPr>
          <w:rFonts w:asciiTheme="minorHAnsi" w:hAnsiTheme="minorHAnsi" w:cstheme="minorHAnsi" w:hint="eastAsia"/>
          <w:sz w:val="22"/>
          <w:lang w:val="en-US" w:eastAsia="zh-CN"/>
        </w:rPr>
        <w:t>CFIHOS</w:t>
      </w:r>
      <w:r w:rsidR="009114D9" w:rsidRPr="00F14285">
        <w:rPr>
          <w:rFonts w:asciiTheme="minorHAnsi" w:hAnsiTheme="minorHAnsi" w:cstheme="minorHAnsi" w:hint="eastAsia"/>
          <w:sz w:val="22"/>
          <w:lang w:val="en-US" w:eastAsia="zh-CN"/>
        </w:rPr>
        <w:t>范围与程序</w:t>
      </w:r>
      <w:r w:rsidR="009114D9" w:rsidRPr="00F14285">
        <w:rPr>
          <w:rFonts w:asciiTheme="minorHAnsi" w:hAnsiTheme="minorHAnsi" w:cstheme="minorHAnsi" w:hint="eastAsia"/>
          <w:sz w:val="22"/>
          <w:lang w:val="en-US" w:eastAsia="zh-CN"/>
        </w:rPr>
        <w:t>[C-TP-001]</w:t>
      </w:r>
      <w:r w:rsidR="009114D9" w:rsidRPr="00F14285">
        <w:rPr>
          <w:rFonts w:asciiTheme="minorHAnsi" w:hAnsiTheme="minorHAnsi" w:cstheme="minorHAnsi" w:hint="eastAsia"/>
          <w:sz w:val="22"/>
          <w:lang w:val="en-US" w:eastAsia="zh-CN"/>
        </w:rPr>
        <w:t>提供一些</w:t>
      </w:r>
      <w:r w:rsidR="000D39E3" w:rsidRPr="00F14285">
        <w:rPr>
          <w:rFonts w:asciiTheme="minorHAnsi" w:hAnsiTheme="minorHAnsi" w:cstheme="minorHAnsi" w:hint="eastAsia"/>
          <w:sz w:val="22"/>
          <w:lang w:val="en-US" w:eastAsia="zh-CN"/>
        </w:rPr>
        <w:t>相关</w:t>
      </w:r>
      <w:r w:rsidR="00EB1D4F" w:rsidRPr="00F14285">
        <w:rPr>
          <w:rFonts w:asciiTheme="minorHAnsi" w:hAnsiTheme="minorHAnsi" w:cstheme="minorHAnsi" w:hint="eastAsia"/>
          <w:sz w:val="22"/>
          <w:lang w:val="en-US" w:eastAsia="zh-CN"/>
        </w:rPr>
        <w:t>基础</w:t>
      </w:r>
      <w:r w:rsidR="009114D9" w:rsidRPr="00F14285">
        <w:rPr>
          <w:rFonts w:asciiTheme="minorHAnsi" w:hAnsiTheme="minorHAnsi" w:cstheme="minorHAnsi" w:hint="eastAsia"/>
          <w:sz w:val="22"/>
          <w:lang w:val="en-US" w:eastAsia="zh-CN"/>
        </w:rPr>
        <w:t>信息</w:t>
      </w:r>
      <w:r w:rsidRPr="00F14285">
        <w:rPr>
          <w:rFonts w:asciiTheme="minorHAnsi" w:hAnsiTheme="minorHAnsi" w:cstheme="minorHAnsi"/>
          <w:sz w:val="22"/>
          <w:lang w:val="en-US" w:eastAsia="zh-CN"/>
        </w:rPr>
        <w:t>；</w:t>
      </w:r>
    </w:p>
    <w:p w14:paraId="5AACC527" w14:textId="57FBF752" w:rsidR="004673CA" w:rsidRPr="00F14285" w:rsidRDefault="004673CA" w:rsidP="004673CA">
      <w:pPr>
        <w:pStyle w:val="ListParagraph"/>
        <w:numPr>
          <w:ilvl w:val="0"/>
          <w:numId w:val="36"/>
        </w:numPr>
        <w:tabs>
          <w:tab w:val="left" w:pos="3402"/>
        </w:tabs>
        <w:spacing w:after="0" w:line="240" w:lineRule="auto"/>
        <w:ind w:leftChars="200" w:left="840" w:hangingChars="200" w:hanging="440"/>
        <w:jc w:val="both"/>
        <w:rPr>
          <w:rFonts w:asciiTheme="minorHAnsi" w:hAnsiTheme="minorHAnsi" w:cstheme="minorHAnsi"/>
          <w:sz w:val="22"/>
          <w:lang w:val="en-US" w:eastAsia="zh-CN"/>
        </w:rPr>
      </w:pPr>
      <w:r w:rsidRPr="00F14285">
        <w:rPr>
          <w:rFonts w:asciiTheme="minorHAnsi" w:hAnsiTheme="minorHAnsi" w:cstheme="minorBidi"/>
          <w:sz w:val="22"/>
          <w:lang w:val="en-US" w:eastAsia="zh-CN"/>
        </w:rPr>
        <w:t>用于</w:t>
      </w:r>
      <w:r w:rsidR="00FC5B7D" w:rsidRPr="00F14285">
        <w:rPr>
          <w:rFonts w:asciiTheme="minorHAnsi" w:hAnsiTheme="minorHAnsi" w:cstheme="minorBidi" w:hint="eastAsia"/>
          <w:sz w:val="22"/>
          <w:lang w:val="en-US" w:eastAsia="zh-CN"/>
        </w:rPr>
        <w:t>解释</w:t>
      </w:r>
      <w:r w:rsidRPr="00F14285">
        <w:rPr>
          <w:rFonts w:asciiTheme="minorHAnsi" w:hAnsiTheme="minorHAnsi" w:cstheme="minorBidi"/>
          <w:sz w:val="22"/>
          <w:lang w:val="en-US" w:eastAsia="zh-CN"/>
        </w:rPr>
        <w:t>信息完整性、及时性和准确性的质量措施。</w:t>
      </w:r>
      <w:r w:rsidRPr="00F14285">
        <w:rPr>
          <w:rFonts w:asciiTheme="minorHAnsi" w:hAnsiTheme="minorHAnsi" w:cstheme="minorBidi"/>
          <w:sz w:val="22"/>
          <w:lang w:val="en-US" w:eastAsia="zh-CN"/>
        </w:rPr>
        <w:t>CFIHOS</w:t>
      </w:r>
      <w:r w:rsidRPr="00F14285">
        <w:rPr>
          <w:rFonts w:asciiTheme="minorHAnsi" w:hAnsiTheme="minorHAnsi" w:cstheme="minorBidi"/>
          <w:sz w:val="22"/>
          <w:lang w:val="en-US" w:eastAsia="zh-CN"/>
        </w:rPr>
        <w:t>标准目前</w:t>
      </w:r>
      <w:r w:rsidR="00010A62" w:rsidRPr="00F14285">
        <w:rPr>
          <w:rFonts w:asciiTheme="minorHAnsi" w:hAnsiTheme="minorHAnsi" w:cstheme="minorBidi" w:hint="eastAsia"/>
          <w:sz w:val="22"/>
          <w:lang w:val="en-US" w:eastAsia="zh-CN"/>
        </w:rPr>
        <w:t>未</w:t>
      </w:r>
      <w:r w:rsidR="003F17C7">
        <w:rPr>
          <w:rFonts w:asciiTheme="minorHAnsi" w:hAnsiTheme="minorHAnsi" w:cstheme="minorBidi" w:hint="eastAsia"/>
          <w:sz w:val="22"/>
          <w:lang w:val="en-US" w:eastAsia="zh-CN"/>
        </w:rPr>
        <w:t>涉及</w:t>
      </w:r>
      <w:r w:rsidR="00B42403">
        <w:rPr>
          <w:rFonts w:asciiTheme="minorHAnsi" w:hAnsiTheme="minorHAnsi" w:cstheme="minorBidi" w:hint="eastAsia"/>
          <w:sz w:val="22"/>
          <w:lang w:val="en-US" w:eastAsia="zh-CN"/>
        </w:rPr>
        <w:t>该</w:t>
      </w:r>
      <w:r w:rsidR="0098110D" w:rsidRPr="00F14285">
        <w:rPr>
          <w:rFonts w:asciiTheme="minorHAnsi" w:hAnsiTheme="minorHAnsi" w:cstheme="minorBidi" w:hint="eastAsia"/>
          <w:sz w:val="22"/>
          <w:lang w:val="en-US" w:eastAsia="zh-CN"/>
        </w:rPr>
        <w:t>主题</w:t>
      </w:r>
      <w:r w:rsidRPr="00F14285">
        <w:rPr>
          <w:rFonts w:asciiTheme="minorHAnsi" w:hAnsiTheme="minorHAnsi" w:cstheme="minorBidi"/>
          <w:sz w:val="22"/>
          <w:lang w:val="en-US" w:eastAsia="zh-CN"/>
        </w:rPr>
        <w:t>，</w:t>
      </w:r>
      <w:r w:rsidR="0098110D" w:rsidRPr="00F14285">
        <w:rPr>
          <w:rFonts w:asciiTheme="minorHAnsi" w:hAnsiTheme="minorHAnsi" w:cstheme="minorHAnsi" w:hint="eastAsia"/>
          <w:sz w:val="22"/>
          <w:lang w:val="en-US" w:eastAsia="zh-CN"/>
        </w:rPr>
        <w:t>但</w:t>
      </w:r>
      <w:r w:rsidR="0098110D" w:rsidRPr="00F14285">
        <w:rPr>
          <w:rFonts w:asciiTheme="minorHAnsi" w:hAnsiTheme="minorHAnsi" w:cstheme="minorHAnsi" w:hint="eastAsia"/>
          <w:sz w:val="22"/>
          <w:lang w:val="en-US" w:eastAsia="zh-CN"/>
        </w:rPr>
        <w:t>CFIHOS</w:t>
      </w:r>
      <w:r w:rsidR="0098110D" w:rsidRPr="00F14285">
        <w:rPr>
          <w:rFonts w:asciiTheme="minorHAnsi" w:hAnsiTheme="minorHAnsi" w:cstheme="minorHAnsi" w:hint="eastAsia"/>
          <w:sz w:val="22"/>
          <w:lang w:val="en-US" w:eastAsia="zh-CN"/>
        </w:rPr>
        <w:t>范围与程序</w:t>
      </w:r>
      <w:r w:rsidR="0098110D" w:rsidRPr="00F14285">
        <w:rPr>
          <w:rFonts w:asciiTheme="minorHAnsi" w:hAnsiTheme="minorHAnsi" w:cstheme="minorHAnsi" w:hint="eastAsia"/>
          <w:sz w:val="22"/>
          <w:lang w:val="en-US" w:eastAsia="zh-CN"/>
        </w:rPr>
        <w:t>[C-TP-</w:t>
      </w:r>
      <w:proofErr w:type="gramStart"/>
      <w:r w:rsidR="0098110D" w:rsidRPr="00F14285">
        <w:rPr>
          <w:rFonts w:asciiTheme="minorHAnsi" w:hAnsiTheme="minorHAnsi" w:cstheme="minorHAnsi" w:hint="eastAsia"/>
          <w:sz w:val="22"/>
          <w:lang w:val="en-US" w:eastAsia="zh-CN"/>
        </w:rPr>
        <w:t>001]</w:t>
      </w:r>
      <w:r w:rsidR="0098110D" w:rsidRPr="00F14285">
        <w:rPr>
          <w:rFonts w:asciiTheme="minorHAnsi" w:hAnsiTheme="minorHAnsi" w:cstheme="minorHAnsi" w:hint="eastAsia"/>
          <w:sz w:val="22"/>
          <w:lang w:val="en-US" w:eastAsia="zh-CN"/>
        </w:rPr>
        <w:t>提供一些相关基础信息</w:t>
      </w:r>
      <w:proofErr w:type="gramEnd"/>
      <w:r w:rsidRPr="00F14285">
        <w:rPr>
          <w:rFonts w:asciiTheme="minorHAnsi" w:hAnsiTheme="minorHAnsi" w:cstheme="minorBidi"/>
          <w:sz w:val="22"/>
          <w:lang w:val="en-US" w:eastAsia="zh-CN"/>
        </w:rPr>
        <w:t>。</w:t>
      </w:r>
    </w:p>
    <w:p w14:paraId="0082E5A4" w14:textId="752534E0" w:rsidR="00523559" w:rsidRPr="00F14285" w:rsidRDefault="007F4785"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13" w:name="_Toc364069489"/>
      <w:bookmarkStart w:id="14" w:name="_Toc391986041"/>
      <w:bookmarkStart w:id="15" w:name="_Ref488843077"/>
      <w:bookmarkStart w:id="16" w:name="_Toc127911912"/>
      <w:r w:rsidRPr="00F14285">
        <w:rPr>
          <w:rFonts w:asciiTheme="minorHAnsi" w:eastAsiaTheme="minorEastAsia" w:hAnsiTheme="minorHAnsi" w:cstheme="minorHAnsi"/>
          <w:sz w:val="22"/>
          <w:szCs w:val="22"/>
        </w:rPr>
        <w:t>Terms, Definitions, Acronyms</w:t>
      </w:r>
      <w:r w:rsidR="004F1ECF" w:rsidRPr="00F14285">
        <w:rPr>
          <w:rFonts w:asciiTheme="minorHAnsi" w:eastAsiaTheme="minorEastAsia" w:hAnsiTheme="minorHAnsi" w:cstheme="minorHAnsi"/>
          <w:sz w:val="22"/>
          <w:szCs w:val="22"/>
        </w:rPr>
        <w:t>,</w:t>
      </w:r>
      <w:r w:rsidRPr="00F14285">
        <w:rPr>
          <w:rFonts w:asciiTheme="minorHAnsi" w:eastAsiaTheme="minorEastAsia" w:hAnsiTheme="minorHAnsi" w:cstheme="minorHAnsi"/>
          <w:sz w:val="22"/>
          <w:szCs w:val="22"/>
        </w:rPr>
        <w:t xml:space="preserve"> and </w:t>
      </w:r>
      <w:r w:rsidR="00B07DF8" w:rsidRPr="00F14285">
        <w:rPr>
          <w:rFonts w:asciiTheme="minorHAnsi" w:eastAsiaTheme="minorEastAsia" w:hAnsiTheme="minorHAnsi" w:cstheme="minorHAnsi"/>
          <w:sz w:val="22"/>
          <w:szCs w:val="22"/>
        </w:rPr>
        <w:t>Abbreviations</w:t>
      </w:r>
      <w:bookmarkEnd w:id="13"/>
      <w:bookmarkEnd w:id="14"/>
      <w:bookmarkEnd w:id="15"/>
      <w:r w:rsidR="00F73512" w:rsidRPr="00F14285">
        <w:rPr>
          <w:rFonts w:asciiTheme="minorHAnsi" w:eastAsiaTheme="minorEastAsia" w:hAnsiTheme="minorHAnsi" w:cstheme="minorHAnsi"/>
          <w:sz w:val="22"/>
          <w:szCs w:val="22"/>
        </w:rPr>
        <w:t xml:space="preserve"> </w:t>
      </w:r>
      <w:r w:rsidR="00C4171F" w:rsidRPr="00F14285">
        <w:rPr>
          <w:rFonts w:asciiTheme="minorHAnsi" w:eastAsiaTheme="minorEastAsia" w:hAnsiTheme="minorHAnsi" w:cstheme="minorHAnsi"/>
          <w:bCs w:val="0"/>
          <w:sz w:val="21"/>
          <w:szCs w:val="21"/>
          <w:lang w:eastAsia="zh-CN"/>
        </w:rPr>
        <w:t>术语、定义、首字母</w:t>
      </w:r>
      <w:r w:rsidR="00C0323D" w:rsidRPr="00F14285">
        <w:rPr>
          <w:rFonts w:asciiTheme="minorHAnsi" w:eastAsiaTheme="minorEastAsia" w:hAnsiTheme="minorHAnsi" w:cstheme="minorHAnsi" w:hint="eastAsia"/>
          <w:bCs w:val="0"/>
          <w:sz w:val="21"/>
          <w:szCs w:val="21"/>
          <w:lang w:eastAsia="zh-CN"/>
        </w:rPr>
        <w:t>缩略词和缩略语</w:t>
      </w:r>
      <w:bookmarkEnd w:id="16"/>
    </w:p>
    <w:p w14:paraId="38B07356" w14:textId="279A3E79" w:rsidR="00523559" w:rsidRPr="00F14285" w:rsidRDefault="00523559"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A complete definition of terms is available in the </w:t>
      </w:r>
      <w:r w:rsidR="006E473A" w:rsidRPr="00F14285">
        <w:rPr>
          <w:rStyle w:val="Hyperlink"/>
          <w:rFonts w:asciiTheme="minorHAnsi" w:hAnsiTheme="minorHAnsi" w:cstheme="minorHAnsi"/>
          <w:color w:val="auto"/>
          <w:sz w:val="22"/>
          <w:u w:val="none"/>
        </w:rPr>
        <w:t>CFIHOS Specification</w:t>
      </w:r>
      <w:r w:rsidR="00183903" w:rsidRPr="00F14285">
        <w:rPr>
          <w:rStyle w:val="Hyperlink"/>
          <w:rFonts w:asciiTheme="minorHAnsi" w:hAnsiTheme="minorHAnsi" w:cstheme="minorHAnsi"/>
          <w:color w:val="auto"/>
          <w:sz w:val="22"/>
          <w:u w:val="none"/>
        </w:rPr>
        <w:t xml:space="preserve"> Document [C-SP-001]</w:t>
      </w:r>
      <w:r w:rsidRPr="00F14285">
        <w:rPr>
          <w:rFonts w:asciiTheme="minorHAnsi" w:hAnsiTheme="minorHAnsi" w:cstheme="minorHAnsi"/>
          <w:sz w:val="22"/>
        </w:rPr>
        <w:t>. A few key terms used in this document are included below</w:t>
      </w:r>
      <w:r w:rsidR="006558BC" w:rsidRPr="00F14285">
        <w:rPr>
          <w:rFonts w:asciiTheme="minorHAnsi" w:hAnsiTheme="minorHAnsi" w:cstheme="minorHAnsi"/>
          <w:sz w:val="22"/>
        </w:rPr>
        <w:t>.</w:t>
      </w:r>
    </w:p>
    <w:p w14:paraId="1E99BCE4" w14:textId="77AD7ED0" w:rsidR="00A34A74" w:rsidRPr="00F14285" w:rsidRDefault="00E22B78" w:rsidP="28C0F07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CFIHOS</w:t>
      </w:r>
      <w:r w:rsidRPr="00F14285">
        <w:rPr>
          <w:rFonts w:asciiTheme="minorHAnsi" w:hAnsiTheme="minorHAnsi" w:cstheme="minorBidi" w:hint="eastAsia"/>
          <w:sz w:val="22"/>
          <w:lang w:eastAsia="zh-CN"/>
        </w:rPr>
        <w:t>规范</w:t>
      </w:r>
      <w:r w:rsidRPr="00F14285">
        <w:rPr>
          <w:rFonts w:asciiTheme="minorHAnsi" w:hAnsiTheme="minorHAnsi" w:cstheme="minorBidi" w:hint="eastAsia"/>
          <w:sz w:val="22"/>
          <w:lang w:eastAsia="zh-CN"/>
        </w:rPr>
        <w:t>[C-SP-</w:t>
      </w:r>
      <w:proofErr w:type="gramStart"/>
      <w:r w:rsidRPr="00F14285">
        <w:rPr>
          <w:rFonts w:asciiTheme="minorHAnsi" w:hAnsiTheme="minorHAnsi" w:cstheme="minorBidi" w:hint="eastAsia"/>
          <w:sz w:val="22"/>
          <w:lang w:eastAsia="zh-CN"/>
        </w:rPr>
        <w:t>001]</w:t>
      </w:r>
      <w:r w:rsidRPr="00F14285">
        <w:rPr>
          <w:rFonts w:asciiTheme="minorHAnsi" w:hAnsiTheme="minorHAnsi" w:cstheme="minorBidi" w:hint="eastAsia"/>
          <w:sz w:val="22"/>
          <w:lang w:eastAsia="zh-CN"/>
        </w:rPr>
        <w:t>提供完整术语定义</w:t>
      </w:r>
      <w:proofErr w:type="gramEnd"/>
      <w:r w:rsidRPr="00F14285">
        <w:rPr>
          <w:rFonts w:asciiTheme="minorHAnsi" w:hAnsiTheme="minorHAnsi" w:cstheme="minorBidi" w:hint="eastAsia"/>
          <w:sz w:val="22"/>
          <w:lang w:eastAsia="zh-CN"/>
        </w:rPr>
        <w:t>。</w:t>
      </w:r>
      <w:r w:rsidR="00107C44" w:rsidRPr="00F14285">
        <w:rPr>
          <w:rFonts w:asciiTheme="minorHAnsi" w:hAnsiTheme="minorHAnsi" w:cstheme="minorHAnsi" w:hint="eastAsia"/>
          <w:sz w:val="22"/>
          <w:lang w:val="en-US" w:eastAsia="zh-CN"/>
        </w:rPr>
        <w:t>本文件使用的一些关键术语包括以下</w:t>
      </w:r>
      <w:r w:rsidR="00A34A74" w:rsidRPr="00F14285">
        <w:rPr>
          <w:rFonts w:asciiTheme="minorHAnsi" w:hAnsiTheme="minorHAnsi" w:cstheme="minorBidi"/>
          <w:sz w:val="22"/>
          <w:lang w:eastAsia="zh-CN"/>
        </w:rPr>
        <w:t>。</w:t>
      </w:r>
    </w:p>
    <w:p w14:paraId="76A11DB0" w14:textId="76CEAEF5" w:rsidR="007F4785" w:rsidRPr="00F14285" w:rsidRDefault="007F4785"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Style w:val="normaltextrun1"/>
          <w:rFonts w:asciiTheme="minorHAnsi" w:hAnsiTheme="minorHAnsi" w:cstheme="minorHAnsi"/>
          <w:b/>
          <w:bCs/>
          <w:sz w:val="22"/>
          <w:highlight w:val="yellow"/>
        </w:rPr>
        <w:t>Contract Information Management Scope of Work</w:t>
      </w:r>
      <w:r w:rsidR="00FE0B8D" w:rsidRPr="00F14285">
        <w:rPr>
          <w:rStyle w:val="normaltextrun1"/>
          <w:rFonts w:asciiTheme="minorHAnsi" w:hAnsiTheme="minorHAnsi" w:cstheme="minorHAnsi"/>
          <w:b/>
          <w:bCs/>
          <w:sz w:val="22"/>
          <w:highlight w:val="yellow"/>
        </w:rPr>
        <w:t xml:space="preserve"> (</w:t>
      </w:r>
      <w:r w:rsidR="00040F78" w:rsidRPr="00F14285">
        <w:rPr>
          <w:rStyle w:val="normaltextrun1"/>
          <w:rFonts w:asciiTheme="minorHAnsi" w:hAnsiTheme="minorHAnsi" w:cstheme="minorHAnsi"/>
          <w:b/>
          <w:bCs/>
          <w:sz w:val="22"/>
          <w:highlight w:val="yellow"/>
        </w:rPr>
        <w:t>IM SoW)</w:t>
      </w:r>
      <w:r w:rsidRPr="00F14285">
        <w:rPr>
          <w:rStyle w:val="normaltextrun1"/>
          <w:rFonts w:asciiTheme="minorHAnsi" w:hAnsiTheme="minorHAnsi" w:cstheme="minorHAnsi"/>
          <w:sz w:val="22"/>
        </w:rPr>
        <w:t xml:space="preserve">: In this contractual </w:t>
      </w:r>
      <w:r w:rsidR="006E473A" w:rsidRPr="00F14285">
        <w:rPr>
          <w:rStyle w:val="normaltextrun1"/>
          <w:rFonts w:asciiTheme="minorHAnsi" w:hAnsiTheme="minorHAnsi" w:cstheme="minorHAnsi"/>
          <w:sz w:val="22"/>
        </w:rPr>
        <w:t xml:space="preserve">document </w:t>
      </w:r>
      <w:r w:rsidRPr="00F14285">
        <w:rPr>
          <w:rStyle w:val="normaltextrun1"/>
          <w:rFonts w:asciiTheme="minorHAnsi" w:hAnsiTheme="minorHAnsi" w:cstheme="minorHAnsi"/>
          <w:sz w:val="22"/>
        </w:rPr>
        <w:t xml:space="preserve">the </w:t>
      </w:r>
      <w:proofErr w:type="gramStart"/>
      <w:r w:rsidR="002146B5" w:rsidRPr="00F14285">
        <w:rPr>
          <w:rFonts w:asciiTheme="minorHAnsi" w:hAnsiTheme="minorHAnsi" w:cstheme="minorHAnsi"/>
          <w:sz w:val="22"/>
        </w:rPr>
        <w:t>P</w:t>
      </w:r>
      <w:r w:rsidRPr="00F14285">
        <w:rPr>
          <w:rFonts w:asciiTheme="minorHAnsi" w:hAnsiTheme="minorHAnsi" w:cstheme="minorHAnsi"/>
          <w:sz w:val="22"/>
        </w:rPr>
        <w:t>rincipal</w:t>
      </w:r>
      <w:proofErr w:type="gramEnd"/>
      <w:r w:rsidRPr="00F14285">
        <w:rPr>
          <w:rFonts w:asciiTheme="minorHAnsi" w:hAnsiTheme="minorHAnsi" w:cstheme="minorHAnsi"/>
          <w:sz w:val="22"/>
        </w:rPr>
        <w:t xml:space="preserve"> specifies the terms and conditions </w:t>
      </w:r>
      <w:r w:rsidR="007C0F66" w:rsidRPr="00F14285">
        <w:rPr>
          <w:rFonts w:asciiTheme="minorHAnsi" w:hAnsiTheme="minorHAnsi" w:cstheme="minorHAnsi"/>
          <w:sz w:val="22"/>
        </w:rPr>
        <w:t>for</w:t>
      </w:r>
      <w:r w:rsidR="002146B5" w:rsidRPr="00F14285">
        <w:rPr>
          <w:rFonts w:asciiTheme="minorHAnsi" w:hAnsiTheme="minorHAnsi" w:cstheme="minorHAnsi"/>
          <w:sz w:val="22"/>
        </w:rPr>
        <w:t xml:space="preserve"> information delivery by the C</w:t>
      </w:r>
      <w:r w:rsidRPr="00F14285">
        <w:rPr>
          <w:rFonts w:asciiTheme="minorHAnsi" w:hAnsiTheme="minorHAnsi" w:cstheme="minorHAnsi"/>
          <w:sz w:val="22"/>
        </w:rPr>
        <w:t>ontractor. Where it is applicable and feasible</w:t>
      </w:r>
      <w:r w:rsidR="007C0F66" w:rsidRPr="00F14285">
        <w:rPr>
          <w:rFonts w:asciiTheme="minorHAnsi" w:hAnsiTheme="minorHAnsi" w:cstheme="minorHAnsi"/>
          <w:sz w:val="22"/>
        </w:rPr>
        <w:t>,</w:t>
      </w:r>
      <w:r w:rsidRPr="00F14285">
        <w:rPr>
          <w:rFonts w:asciiTheme="minorHAnsi" w:hAnsiTheme="minorHAnsi" w:cstheme="minorHAnsi"/>
          <w:sz w:val="22"/>
        </w:rPr>
        <w:t xml:space="preserve"> quality benchmarks and criteria to fulfil </w:t>
      </w:r>
      <w:r w:rsidR="007C0F66" w:rsidRPr="00F14285">
        <w:rPr>
          <w:rFonts w:asciiTheme="minorHAnsi" w:hAnsiTheme="minorHAnsi" w:cstheme="minorHAnsi"/>
          <w:sz w:val="22"/>
        </w:rPr>
        <w:t xml:space="preserve">may </w:t>
      </w:r>
      <w:r w:rsidRPr="00F14285">
        <w:rPr>
          <w:rFonts w:asciiTheme="minorHAnsi" w:hAnsiTheme="minorHAnsi" w:cstheme="minorHAnsi"/>
          <w:sz w:val="22"/>
        </w:rPr>
        <w:t>be included. For any details</w:t>
      </w:r>
      <w:r w:rsidR="004F1ECF" w:rsidRPr="00F14285">
        <w:rPr>
          <w:rFonts w:asciiTheme="minorHAnsi" w:hAnsiTheme="minorHAnsi" w:cstheme="minorHAnsi"/>
          <w:sz w:val="22"/>
        </w:rPr>
        <w:t>,</w:t>
      </w:r>
      <w:r w:rsidRPr="00F14285">
        <w:rPr>
          <w:rFonts w:asciiTheme="minorHAnsi" w:hAnsiTheme="minorHAnsi" w:cstheme="minorHAnsi"/>
          <w:sz w:val="22"/>
        </w:rPr>
        <w:t xml:space="preserve"> there could either </w:t>
      </w:r>
      <w:r w:rsidR="00260085" w:rsidRPr="00F14285">
        <w:rPr>
          <w:rFonts w:asciiTheme="minorHAnsi" w:hAnsiTheme="minorHAnsi" w:cstheme="minorHAnsi"/>
          <w:sz w:val="22"/>
        </w:rPr>
        <w:t>be reference</w:t>
      </w:r>
      <w:r w:rsidRPr="00F14285">
        <w:rPr>
          <w:rFonts w:asciiTheme="minorHAnsi" w:hAnsiTheme="minorHAnsi" w:cstheme="minorHAnsi"/>
          <w:sz w:val="22"/>
        </w:rPr>
        <w:t xml:space="preserve"> to </w:t>
      </w:r>
      <w:r w:rsidR="00260085" w:rsidRPr="00F14285">
        <w:rPr>
          <w:rFonts w:asciiTheme="minorHAnsi" w:hAnsiTheme="minorHAnsi" w:cstheme="minorHAnsi"/>
          <w:sz w:val="22"/>
        </w:rPr>
        <w:t xml:space="preserve">a </w:t>
      </w:r>
      <w:r w:rsidRPr="00F14285">
        <w:rPr>
          <w:rFonts w:asciiTheme="minorHAnsi" w:hAnsiTheme="minorHAnsi" w:cstheme="minorHAnsi"/>
          <w:sz w:val="22"/>
        </w:rPr>
        <w:t xml:space="preserve">specific specification document or included in the scope of work. CFIHOS Scope and </w:t>
      </w:r>
      <w:r w:rsidR="00183903" w:rsidRPr="00F14285">
        <w:rPr>
          <w:rFonts w:asciiTheme="minorHAnsi" w:hAnsiTheme="minorHAnsi" w:cstheme="minorHAnsi"/>
          <w:sz w:val="22"/>
        </w:rPr>
        <w:t xml:space="preserve">Procedure </w:t>
      </w:r>
      <w:r w:rsidRPr="00F14285">
        <w:rPr>
          <w:rFonts w:asciiTheme="minorHAnsi" w:hAnsiTheme="minorHAnsi" w:cstheme="minorHAnsi"/>
          <w:sz w:val="22"/>
        </w:rPr>
        <w:t>document</w:t>
      </w:r>
      <w:r w:rsidR="00183903" w:rsidRPr="00F14285">
        <w:rPr>
          <w:rFonts w:asciiTheme="minorHAnsi" w:hAnsiTheme="minorHAnsi" w:cstheme="minorHAnsi"/>
          <w:sz w:val="22"/>
        </w:rPr>
        <w:t xml:space="preserve"> [C-TP-001]</w:t>
      </w:r>
      <w:r w:rsidRPr="00F14285">
        <w:rPr>
          <w:rFonts w:asciiTheme="minorHAnsi" w:hAnsiTheme="minorHAnsi" w:cstheme="minorHAnsi"/>
          <w:sz w:val="22"/>
        </w:rPr>
        <w:t xml:space="preserve"> is used as </w:t>
      </w:r>
      <w:r w:rsidR="004F1ECF" w:rsidRPr="00F14285">
        <w:rPr>
          <w:rFonts w:asciiTheme="minorHAnsi" w:hAnsiTheme="minorHAnsi" w:cstheme="minorHAnsi"/>
          <w:sz w:val="22"/>
        </w:rPr>
        <w:t xml:space="preserve">a </w:t>
      </w:r>
      <w:r w:rsidRPr="00F14285">
        <w:rPr>
          <w:rFonts w:asciiTheme="minorHAnsi" w:hAnsiTheme="minorHAnsi" w:cstheme="minorHAnsi"/>
          <w:sz w:val="22"/>
        </w:rPr>
        <w:t>reference to create the project or contract specific Information Management Scope of Work.</w:t>
      </w:r>
      <w:r w:rsidR="00040F78" w:rsidRPr="00F14285">
        <w:rPr>
          <w:rFonts w:asciiTheme="minorHAnsi" w:hAnsiTheme="minorHAnsi" w:cstheme="minorHAnsi"/>
          <w:sz w:val="22"/>
        </w:rPr>
        <w:t xml:space="preserve"> The term Project Information Management Scope of Work can also be used.</w:t>
      </w:r>
    </w:p>
    <w:p w14:paraId="56DD1867" w14:textId="034629AE" w:rsidR="007F6737" w:rsidRPr="00F14285" w:rsidRDefault="000C5EA3" w:rsidP="28C0F07E">
      <w:pPr>
        <w:pStyle w:val="paragraph"/>
        <w:spacing w:before="100" w:beforeAutospacing="1" w:after="100" w:afterAutospacing="1"/>
        <w:jc w:val="both"/>
        <w:textAlignment w:val="baseline"/>
        <w:rPr>
          <w:rStyle w:val="normaltextrun1"/>
          <w:rFonts w:asciiTheme="minorHAnsi" w:eastAsiaTheme="minorEastAsia" w:hAnsiTheme="minorHAnsi" w:cstheme="minorBidi"/>
          <w:sz w:val="22"/>
          <w:szCs w:val="22"/>
        </w:rPr>
      </w:pPr>
      <w:r w:rsidRPr="00F14285">
        <w:rPr>
          <w:rFonts w:asciiTheme="minorHAnsi" w:eastAsiaTheme="minorEastAsia" w:hAnsiTheme="minorHAnsi" w:cstheme="minorBidi"/>
          <w:b/>
          <w:bCs/>
          <w:sz w:val="22"/>
          <w:szCs w:val="22"/>
          <w:lang w:val="en-US"/>
        </w:rPr>
        <w:t>IM</w:t>
      </w:r>
      <w:r w:rsidRPr="00F14285">
        <w:rPr>
          <w:rFonts w:asciiTheme="minorHAnsi" w:eastAsiaTheme="minorEastAsia" w:hAnsiTheme="minorHAnsi" w:cstheme="minorBidi"/>
          <w:b/>
          <w:bCs/>
          <w:sz w:val="22"/>
          <w:szCs w:val="22"/>
          <w:lang w:val="en-US" w:eastAsia="zh-CN"/>
        </w:rPr>
        <w:t xml:space="preserve"> </w:t>
      </w:r>
      <w:r w:rsidRPr="00F14285">
        <w:rPr>
          <w:rFonts w:asciiTheme="minorHAnsi" w:eastAsiaTheme="minorEastAsia" w:hAnsiTheme="minorHAnsi" w:cstheme="minorBidi"/>
          <w:b/>
          <w:bCs/>
          <w:sz w:val="22"/>
          <w:szCs w:val="22"/>
          <w:lang w:val="en-US"/>
        </w:rPr>
        <w:t>SoW</w:t>
      </w:r>
      <w:r w:rsidRPr="00F14285">
        <w:rPr>
          <w:rFonts w:asciiTheme="minorHAnsi" w:eastAsiaTheme="minorEastAsia" w:hAnsiTheme="minorHAnsi" w:cstheme="minorBidi" w:hint="eastAsia"/>
          <w:b/>
          <w:bCs/>
          <w:sz w:val="22"/>
          <w:szCs w:val="22"/>
          <w:lang w:val="en-US" w:eastAsia="zh-CN"/>
        </w:rPr>
        <w:t>（</w:t>
      </w:r>
      <w:r w:rsidRPr="00F14285">
        <w:rPr>
          <w:rFonts w:asciiTheme="minorHAnsi" w:eastAsiaTheme="minorEastAsia" w:hAnsiTheme="minorHAnsi" w:cstheme="minorBidi"/>
          <w:b/>
          <w:bCs/>
          <w:sz w:val="22"/>
          <w:szCs w:val="22"/>
          <w:lang w:val="en-US"/>
        </w:rPr>
        <w:t>合同信息管理工作范围</w:t>
      </w:r>
      <w:r w:rsidRPr="00F14285">
        <w:rPr>
          <w:rFonts w:asciiTheme="minorHAnsi" w:eastAsiaTheme="minorEastAsia" w:hAnsiTheme="minorHAnsi" w:cstheme="minorBidi" w:hint="eastAsia"/>
          <w:b/>
          <w:bCs/>
          <w:sz w:val="22"/>
          <w:szCs w:val="22"/>
          <w:lang w:val="en-US" w:eastAsia="zh-CN"/>
        </w:rPr>
        <w:t>）</w:t>
      </w:r>
      <w:r w:rsidR="00A34A74" w:rsidRPr="00F14285">
        <w:rPr>
          <w:rStyle w:val="normaltextrun1"/>
          <w:rFonts w:asciiTheme="minorHAnsi" w:eastAsiaTheme="minorEastAsia" w:hAnsiTheme="minorHAnsi" w:cstheme="minorBidi"/>
          <w:b/>
          <w:bCs/>
          <w:sz w:val="21"/>
          <w:szCs w:val="21"/>
          <w:lang w:val="en-GB"/>
        </w:rPr>
        <w:t>：</w:t>
      </w:r>
      <w:r w:rsidR="007F6737" w:rsidRPr="00F14285">
        <w:rPr>
          <w:rFonts w:asciiTheme="minorHAnsi" w:eastAsiaTheme="minorEastAsia" w:hAnsiTheme="minorHAnsi" w:cstheme="minorBidi"/>
          <w:sz w:val="22"/>
          <w:szCs w:val="22"/>
          <w:lang w:val="en-US"/>
        </w:rPr>
        <w:t>委托方</w:t>
      </w:r>
      <w:r w:rsidR="00107C44" w:rsidRPr="00F14285">
        <w:rPr>
          <w:rFonts w:asciiTheme="minorHAnsi" w:eastAsiaTheme="minorEastAsia" w:hAnsiTheme="minorHAnsi" w:cstheme="minorBidi" w:hint="eastAsia"/>
          <w:sz w:val="22"/>
          <w:szCs w:val="22"/>
          <w:lang w:val="en-US" w:eastAsia="zh-CN"/>
        </w:rPr>
        <w:t>在</w:t>
      </w:r>
      <w:r w:rsidR="00835F6C">
        <w:rPr>
          <w:rFonts w:asciiTheme="minorHAnsi" w:eastAsiaTheme="minorEastAsia" w:hAnsiTheme="minorHAnsi" w:cstheme="minorBidi" w:hint="eastAsia"/>
          <w:sz w:val="22"/>
          <w:szCs w:val="22"/>
          <w:lang w:val="en-US" w:eastAsia="zh-CN"/>
        </w:rPr>
        <w:t>此</w:t>
      </w:r>
      <w:r w:rsidR="00C4055D" w:rsidRPr="00F14285">
        <w:rPr>
          <w:rFonts w:asciiTheme="minorHAnsi" w:eastAsiaTheme="minorEastAsia" w:hAnsiTheme="minorHAnsi" w:cstheme="minorBidi" w:hint="eastAsia"/>
          <w:sz w:val="22"/>
          <w:szCs w:val="22"/>
          <w:lang w:val="en-US" w:eastAsia="zh-CN"/>
        </w:rPr>
        <w:t>合同</w:t>
      </w:r>
      <w:r w:rsidR="00107C44" w:rsidRPr="00F14285">
        <w:rPr>
          <w:rFonts w:asciiTheme="minorHAnsi" w:eastAsiaTheme="minorEastAsia" w:hAnsiTheme="minorHAnsi" w:cstheme="minorBidi"/>
          <w:sz w:val="22"/>
          <w:szCs w:val="22"/>
          <w:lang w:val="en-US"/>
        </w:rPr>
        <w:t>文档中</w:t>
      </w:r>
      <w:r w:rsidR="007F6737" w:rsidRPr="00F14285">
        <w:rPr>
          <w:rFonts w:asciiTheme="minorHAnsi" w:eastAsiaTheme="minorEastAsia" w:hAnsiTheme="minorHAnsi" w:cstheme="minorBidi"/>
          <w:sz w:val="22"/>
          <w:szCs w:val="22"/>
          <w:lang w:val="en-US"/>
        </w:rPr>
        <w:t>规定承包方交付信息的条款和条件</w:t>
      </w:r>
      <w:r w:rsidR="00CD512D" w:rsidRPr="00F14285">
        <w:rPr>
          <w:rFonts w:asciiTheme="minorHAnsi" w:eastAsiaTheme="minorEastAsia" w:hAnsiTheme="minorHAnsi" w:cstheme="minorBidi"/>
          <w:sz w:val="22"/>
          <w:szCs w:val="22"/>
          <w:lang w:val="en-US"/>
        </w:rPr>
        <w:t>，可在适用且可行</w:t>
      </w:r>
      <w:r w:rsidR="00445C4D" w:rsidRPr="00445C4D">
        <w:rPr>
          <w:rFonts w:asciiTheme="minorHAnsi" w:eastAsiaTheme="minorEastAsia" w:hAnsiTheme="minorHAnsi" w:cstheme="minorBidi" w:hint="eastAsia"/>
          <w:sz w:val="22"/>
          <w:szCs w:val="22"/>
          <w:lang w:val="en-US"/>
        </w:rPr>
        <w:t>的情况下</w:t>
      </w:r>
      <w:r w:rsidR="00CD512D" w:rsidRPr="00F14285">
        <w:rPr>
          <w:rFonts w:asciiTheme="minorHAnsi" w:eastAsiaTheme="minorEastAsia" w:hAnsiTheme="minorHAnsi" w:cstheme="minorBidi"/>
          <w:sz w:val="22"/>
          <w:szCs w:val="22"/>
          <w:lang w:val="en-US"/>
        </w:rPr>
        <w:t>包括满足这些要求的质量基准和准则</w:t>
      </w:r>
      <w:r w:rsidR="00EF3DC1" w:rsidRPr="00F14285">
        <w:rPr>
          <w:rFonts w:asciiTheme="minorHAnsi" w:eastAsiaTheme="minorEastAsia" w:hAnsiTheme="minorHAnsi" w:cstheme="minorBidi" w:hint="eastAsia"/>
          <w:sz w:val="22"/>
          <w:szCs w:val="22"/>
          <w:lang w:val="en-US" w:eastAsia="zh-CN"/>
        </w:rPr>
        <w:t>。</w:t>
      </w:r>
      <w:r w:rsidR="00287928" w:rsidRPr="00F14285">
        <w:rPr>
          <w:rFonts w:asciiTheme="minorHAnsi" w:eastAsiaTheme="minorEastAsia" w:hAnsiTheme="minorHAnsi" w:cstheme="minorBidi" w:hint="eastAsia"/>
          <w:sz w:val="22"/>
          <w:szCs w:val="22"/>
          <w:lang w:val="en-US" w:eastAsia="zh-CN"/>
        </w:rPr>
        <w:t>细节</w:t>
      </w:r>
      <w:r w:rsidR="007F6737" w:rsidRPr="00F14285">
        <w:rPr>
          <w:rFonts w:eastAsia="宋体" w:hint="eastAsia"/>
          <w:sz w:val="21"/>
          <w:szCs w:val="21"/>
          <w:lang w:eastAsia="zh-CN"/>
        </w:rPr>
        <w:t>可以引用</w:t>
      </w:r>
      <w:r w:rsidR="007F6737" w:rsidRPr="00F14285">
        <w:rPr>
          <w:rFonts w:eastAsia="宋体" w:cstheme="minorBidi"/>
          <w:sz w:val="21"/>
          <w:szCs w:val="21"/>
          <w:lang w:eastAsia="zh-CN"/>
        </w:rPr>
        <w:t>特定规范或包含在工</w:t>
      </w:r>
      <w:r w:rsidR="007F6737" w:rsidRPr="00F14285">
        <w:rPr>
          <w:rFonts w:eastAsia="宋体" w:hint="eastAsia"/>
          <w:sz w:val="21"/>
          <w:szCs w:val="21"/>
          <w:lang w:eastAsia="zh-CN"/>
        </w:rPr>
        <w:t>作</w:t>
      </w:r>
      <w:r w:rsidR="007F6737" w:rsidRPr="00F14285">
        <w:rPr>
          <w:rFonts w:eastAsia="宋体" w:cstheme="minorBidi"/>
          <w:sz w:val="21"/>
          <w:szCs w:val="21"/>
          <w:lang w:eastAsia="zh-CN"/>
        </w:rPr>
        <w:t>范围内</w:t>
      </w:r>
      <w:r w:rsidR="007F6737" w:rsidRPr="00F14285">
        <w:rPr>
          <w:rFonts w:asciiTheme="minorHAnsi" w:eastAsiaTheme="minorEastAsia" w:hAnsiTheme="minorHAnsi" w:cstheme="minorBidi"/>
          <w:sz w:val="22"/>
          <w:szCs w:val="22"/>
          <w:lang w:val="en-US"/>
        </w:rPr>
        <w:t>。</w:t>
      </w:r>
      <w:r w:rsidR="00470814" w:rsidRPr="00F14285">
        <w:rPr>
          <w:rStyle w:val="normaltextrun1"/>
          <w:rFonts w:asciiTheme="minorHAnsi" w:eastAsiaTheme="minorEastAsia" w:hAnsiTheme="minorHAnsi" w:cstheme="minorBidi"/>
          <w:sz w:val="22"/>
          <w:szCs w:val="22"/>
          <w:lang w:val="en-GB"/>
        </w:rPr>
        <w:t>CFIHOS</w:t>
      </w:r>
      <w:r w:rsidR="00470814" w:rsidRPr="00F14285">
        <w:rPr>
          <w:rStyle w:val="normaltextrun1"/>
          <w:rFonts w:asciiTheme="minorHAnsi" w:eastAsiaTheme="minorEastAsia" w:hAnsiTheme="minorHAnsi" w:cstheme="minorBidi"/>
          <w:sz w:val="22"/>
          <w:szCs w:val="22"/>
          <w:lang w:val="en-GB"/>
        </w:rPr>
        <w:t>范围与程序</w:t>
      </w:r>
      <w:r w:rsidR="00470814" w:rsidRPr="00F14285">
        <w:rPr>
          <w:rStyle w:val="normaltextrun1"/>
          <w:rFonts w:asciiTheme="minorHAnsi" w:eastAsiaTheme="minorEastAsia" w:hAnsiTheme="minorHAnsi" w:cstheme="minorBidi"/>
          <w:sz w:val="22"/>
          <w:szCs w:val="22"/>
          <w:lang w:val="en-GB"/>
        </w:rPr>
        <w:t>[C-TP-</w:t>
      </w:r>
      <w:proofErr w:type="gramStart"/>
      <w:r w:rsidR="00470814" w:rsidRPr="00F14285">
        <w:rPr>
          <w:rStyle w:val="normaltextrun1"/>
          <w:rFonts w:asciiTheme="minorHAnsi" w:eastAsiaTheme="minorEastAsia" w:hAnsiTheme="minorHAnsi" w:cstheme="minorBidi"/>
          <w:sz w:val="22"/>
          <w:szCs w:val="22"/>
          <w:lang w:val="en-GB"/>
        </w:rPr>
        <w:t>001]</w:t>
      </w:r>
      <w:r w:rsidR="00D0557F" w:rsidRPr="00F14285">
        <w:rPr>
          <w:rStyle w:val="normaltextrun1"/>
          <w:rFonts w:asciiTheme="minorHAnsi" w:eastAsiaTheme="minorEastAsia" w:hAnsiTheme="minorHAnsi" w:cstheme="minorBidi" w:hint="eastAsia"/>
          <w:sz w:val="22"/>
          <w:szCs w:val="22"/>
          <w:lang w:val="en-GB" w:eastAsia="zh-CN"/>
        </w:rPr>
        <w:t>用作</w:t>
      </w:r>
      <w:r w:rsidR="00470814" w:rsidRPr="00F14285">
        <w:rPr>
          <w:rStyle w:val="normaltextrun1"/>
          <w:rFonts w:asciiTheme="minorHAnsi" w:eastAsiaTheme="minorEastAsia" w:hAnsiTheme="minorHAnsi" w:cstheme="minorBidi"/>
          <w:sz w:val="22"/>
          <w:szCs w:val="22"/>
          <w:lang w:val="en-GB"/>
        </w:rPr>
        <w:t>创建项目或合同特定信息管理工作范围的参考</w:t>
      </w:r>
      <w:proofErr w:type="gramEnd"/>
      <w:r w:rsidR="00470814" w:rsidRPr="00F14285">
        <w:rPr>
          <w:rStyle w:val="normaltextrun1"/>
          <w:rFonts w:asciiTheme="minorHAnsi" w:eastAsiaTheme="minorEastAsia" w:hAnsiTheme="minorHAnsi" w:cstheme="minorBidi"/>
          <w:sz w:val="22"/>
          <w:szCs w:val="22"/>
          <w:lang w:val="en-GB"/>
        </w:rPr>
        <w:t>。也</w:t>
      </w:r>
      <w:r w:rsidR="00470814" w:rsidRPr="00F14285">
        <w:rPr>
          <w:rStyle w:val="normaltextrun1"/>
          <w:rFonts w:asciiTheme="minorHAnsi" w:eastAsiaTheme="minorEastAsia" w:hAnsiTheme="minorHAnsi" w:cstheme="minorBidi" w:hint="eastAsia"/>
          <w:sz w:val="22"/>
          <w:szCs w:val="22"/>
          <w:lang w:val="en-GB" w:eastAsia="zh-CN"/>
        </w:rPr>
        <w:t>能</w:t>
      </w:r>
      <w:r w:rsidR="00470814" w:rsidRPr="00F14285">
        <w:rPr>
          <w:rStyle w:val="normaltextrun1"/>
          <w:rFonts w:asciiTheme="minorHAnsi" w:eastAsiaTheme="minorEastAsia" w:hAnsiTheme="minorHAnsi" w:cstheme="minorBidi"/>
          <w:sz w:val="22"/>
          <w:szCs w:val="22"/>
          <w:lang w:val="en-GB"/>
        </w:rPr>
        <w:t>使用术语</w:t>
      </w:r>
      <w:r w:rsidR="00470814" w:rsidRPr="00F14285">
        <w:rPr>
          <w:rStyle w:val="normaltextrun1"/>
          <w:rFonts w:asciiTheme="minorEastAsia" w:eastAsiaTheme="minorEastAsia" w:hAnsiTheme="minorEastAsia" w:cstheme="minorBidi"/>
          <w:sz w:val="21"/>
          <w:szCs w:val="21"/>
        </w:rPr>
        <w:t>“</w:t>
      </w:r>
      <w:r w:rsidR="00470814" w:rsidRPr="00F14285">
        <w:rPr>
          <w:rStyle w:val="normaltextrun1"/>
          <w:rFonts w:asciiTheme="minorEastAsia" w:eastAsiaTheme="minorEastAsia" w:hAnsiTheme="minorEastAsia" w:cstheme="minorBidi"/>
          <w:sz w:val="21"/>
          <w:szCs w:val="21"/>
          <w:lang w:val="en-GB"/>
        </w:rPr>
        <w:t>项目信息管理工作范围</w:t>
      </w:r>
      <w:r w:rsidR="00470814" w:rsidRPr="00F14285">
        <w:rPr>
          <w:rStyle w:val="normaltextrun1"/>
          <w:rFonts w:asciiTheme="minorEastAsia" w:eastAsiaTheme="minorEastAsia" w:hAnsiTheme="minorEastAsia" w:cstheme="minorBidi"/>
          <w:sz w:val="21"/>
          <w:szCs w:val="21"/>
        </w:rPr>
        <w:t>”</w:t>
      </w:r>
      <w:r w:rsidR="00B7236F" w:rsidRPr="00F14285">
        <w:rPr>
          <w:rStyle w:val="normaltextrun1"/>
          <w:rFonts w:asciiTheme="minorEastAsia" w:eastAsiaTheme="minorEastAsia" w:hAnsiTheme="minorEastAsia" w:cstheme="minorBidi" w:hint="eastAsia"/>
          <w:sz w:val="21"/>
          <w:szCs w:val="21"/>
          <w:lang w:eastAsia="zh-CN"/>
        </w:rPr>
        <w:t>。</w:t>
      </w:r>
    </w:p>
    <w:p w14:paraId="0DB39401" w14:textId="20A0580A" w:rsidR="00065580" w:rsidRPr="00F14285" w:rsidRDefault="007F4785" w:rsidP="0097120E">
      <w:pPr>
        <w:pStyle w:val="paragraph"/>
        <w:spacing w:before="100" w:beforeAutospacing="1" w:after="100" w:afterAutospacing="1"/>
        <w:jc w:val="both"/>
        <w:textAlignment w:val="baseline"/>
        <w:rPr>
          <w:rFonts w:asciiTheme="minorHAnsi" w:eastAsiaTheme="minorEastAsia" w:hAnsiTheme="minorHAnsi" w:cstheme="minorHAnsi"/>
          <w:sz w:val="22"/>
          <w:szCs w:val="22"/>
          <w:lang w:val="en-US"/>
        </w:rPr>
      </w:pPr>
      <w:r w:rsidRPr="00F14285">
        <w:rPr>
          <w:rStyle w:val="normaltextrun1"/>
          <w:rFonts w:asciiTheme="minorHAnsi" w:eastAsiaTheme="minorEastAsia" w:hAnsiTheme="minorHAnsi" w:cstheme="minorHAnsi"/>
          <w:b/>
          <w:bCs/>
          <w:sz w:val="22"/>
          <w:szCs w:val="22"/>
        </w:rPr>
        <w:t>Contract</w:t>
      </w:r>
      <w:r w:rsidR="006F1BB3" w:rsidRPr="00F14285">
        <w:rPr>
          <w:rStyle w:val="normaltextrun1"/>
          <w:rFonts w:asciiTheme="minorHAnsi" w:eastAsiaTheme="minorEastAsia" w:hAnsiTheme="minorHAnsi" w:cstheme="minorHAnsi"/>
          <w:b/>
          <w:bCs/>
          <w:sz w:val="22"/>
          <w:szCs w:val="22"/>
        </w:rPr>
        <w:t xml:space="preserve"> </w:t>
      </w:r>
      <w:r w:rsidR="00065580" w:rsidRPr="00F14285">
        <w:rPr>
          <w:rStyle w:val="normaltextrun1"/>
          <w:rFonts w:asciiTheme="minorHAnsi" w:eastAsiaTheme="minorEastAsia" w:hAnsiTheme="minorHAnsi" w:cstheme="minorHAnsi"/>
          <w:b/>
          <w:bCs/>
          <w:sz w:val="22"/>
          <w:szCs w:val="22"/>
        </w:rPr>
        <w:t>Information Specification</w:t>
      </w:r>
      <w:r w:rsidRPr="00F14285">
        <w:rPr>
          <w:rStyle w:val="normaltextrun1"/>
          <w:rFonts w:asciiTheme="minorHAnsi" w:eastAsiaTheme="minorEastAsia" w:hAnsiTheme="minorHAnsi" w:cstheme="minorHAnsi"/>
          <w:b/>
          <w:bCs/>
          <w:sz w:val="22"/>
          <w:szCs w:val="22"/>
        </w:rPr>
        <w:t xml:space="preserve"> (CIS)</w:t>
      </w:r>
      <w:r w:rsidR="00065580" w:rsidRPr="00F14285">
        <w:rPr>
          <w:rStyle w:val="normaltextrun1"/>
          <w:rFonts w:asciiTheme="minorHAnsi" w:eastAsiaTheme="minorEastAsia" w:hAnsiTheme="minorHAnsi" w:cstheme="minorHAnsi"/>
          <w:b/>
          <w:bCs/>
          <w:sz w:val="22"/>
          <w:szCs w:val="22"/>
        </w:rPr>
        <w:t xml:space="preserve">: </w:t>
      </w:r>
      <w:r w:rsidR="00065580" w:rsidRPr="00F14285">
        <w:rPr>
          <w:rStyle w:val="normaltextrun1"/>
          <w:rFonts w:asciiTheme="minorHAnsi" w:eastAsiaTheme="minorEastAsia" w:hAnsiTheme="minorHAnsi" w:cstheme="minorHAnsi"/>
          <w:sz w:val="22"/>
          <w:szCs w:val="22"/>
        </w:rPr>
        <w:t xml:space="preserve">The resulting document when this industry guideline is applied </w:t>
      </w:r>
      <w:r w:rsidR="007C0F66" w:rsidRPr="00F14285">
        <w:rPr>
          <w:rStyle w:val="normaltextrun1"/>
          <w:rFonts w:asciiTheme="minorHAnsi" w:eastAsiaTheme="minorEastAsia" w:hAnsiTheme="minorHAnsi" w:cstheme="minorHAnsi"/>
          <w:sz w:val="22"/>
          <w:szCs w:val="22"/>
        </w:rPr>
        <w:t xml:space="preserve">to </w:t>
      </w:r>
      <w:r w:rsidR="00065580" w:rsidRPr="00F14285">
        <w:rPr>
          <w:rStyle w:val="normaltextrun1"/>
          <w:rFonts w:asciiTheme="minorHAnsi" w:eastAsiaTheme="minorEastAsia" w:hAnsiTheme="minorHAnsi" w:cstheme="minorHAnsi"/>
          <w:sz w:val="22"/>
          <w:szCs w:val="22"/>
        </w:rPr>
        <w:t xml:space="preserve">a </w:t>
      </w:r>
      <w:r w:rsidR="00065580" w:rsidRPr="00F14285">
        <w:rPr>
          <w:rStyle w:val="advancedproofingissue"/>
          <w:rFonts w:asciiTheme="minorHAnsi" w:eastAsiaTheme="minorEastAsia" w:hAnsiTheme="minorHAnsi" w:cstheme="minorHAnsi"/>
          <w:sz w:val="22"/>
          <w:szCs w:val="22"/>
        </w:rPr>
        <w:t>particular project</w:t>
      </w:r>
      <w:r w:rsidR="00065580" w:rsidRPr="00F14285">
        <w:rPr>
          <w:rStyle w:val="normaltextrun1"/>
          <w:rFonts w:asciiTheme="minorHAnsi" w:eastAsiaTheme="minorEastAsia" w:hAnsiTheme="minorHAnsi" w:cstheme="minorHAnsi"/>
          <w:sz w:val="22"/>
          <w:szCs w:val="22"/>
        </w:rPr>
        <w:t xml:space="preserve"> describing the </w:t>
      </w:r>
      <w:r w:rsidR="004F1ECF" w:rsidRPr="00F14285">
        <w:rPr>
          <w:rStyle w:val="normaltextrun1"/>
          <w:rFonts w:asciiTheme="minorHAnsi" w:eastAsiaTheme="minorEastAsia" w:hAnsiTheme="minorHAnsi" w:cstheme="minorHAnsi"/>
          <w:sz w:val="22"/>
          <w:szCs w:val="22"/>
        </w:rPr>
        <w:t xml:space="preserve">specific </w:t>
      </w:r>
      <w:r w:rsidR="00065580" w:rsidRPr="00F14285">
        <w:rPr>
          <w:rStyle w:val="normaltextrun1"/>
          <w:rFonts w:asciiTheme="minorHAnsi" w:eastAsiaTheme="minorEastAsia" w:hAnsiTheme="minorHAnsi" w:cstheme="minorHAnsi"/>
          <w:sz w:val="22"/>
          <w:szCs w:val="22"/>
        </w:rPr>
        <w:t xml:space="preserve">set of requirements to be fulfilled. </w:t>
      </w:r>
      <w:r w:rsidR="00065580" w:rsidRPr="00F14285">
        <w:rPr>
          <w:rStyle w:val="normaltextrun1"/>
          <w:rFonts w:asciiTheme="minorHAnsi" w:eastAsiaTheme="minorEastAsia" w:hAnsiTheme="minorHAnsi" w:cstheme="minorHAnsi"/>
          <w:sz w:val="22"/>
          <w:szCs w:val="22"/>
          <w:lang w:val="en-GB"/>
        </w:rPr>
        <w:t>Linked to this document is a Reference Data Library that describes the data characteristics and document types.</w:t>
      </w:r>
      <w:r w:rsidR="00065580" w:rsidRPr="00F14285">
        <w:rPr>
          <w:rStyle w:val="eop"/>
          <w:rFonts w:asciiTheme="minorHAnsi" w:eastAsiaTheme="minorEastAsia" w:hAnsiTheme="minorHAnsi" w:cstheme="minorHAnsi"/>
          <w:sz w:val="22"/>
          <w:szCs w:val="22"/>
          <w:lang w:val="en-US"/>
        </w:rPr>
        <w:t> </w:t>
      </w:r>
    </w:p>
    <w:p w14:paraId="3D41A8DB" w14:textId="0376E0F0" w:rsidR="00065580" w:rsidRPr="00F14285" w:rsidRDefault="00065580"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The CF</w:t>
      </w:r>
      <w:r w:rsidR="004F1ECF" w:rsidRPr="00F14285">
        <w:rPr>
          <w:rFonts w:asciiTheme="minorHAnsi" w:hAnsiTheme="minorHAnsi" w:cstheme="minorHAnsi"/>
          <w:sz w:val="22"/>
        </w:rPr>
        <w:t>I</w:t>
      </w:r>
      <w:r w:rsidRPr="00F14285">
        <w:rPr>
          <w:rFonts w:asciiTheme="minorHAnsi" w:hAnsiTheme="minorHAnsi" w:cstheme="minorHAnsi"/>
          <w:sz w:val="22"/>
        </w:rPr>
        <w:t xml:space="preserve">HOS Specification Document </w:t>
      </w:r>
      <w:r w:rsidR="00183903" w:rsidRPr="00F14285">
        <w:rPr>
          <w:rFonts w:asciiTheme="minorHAnsi" w:hAnsiTheme="minorHAnsi" w:cstheme="minorHAnsi"/>
          <w:sz w:val="22"/>
        </w:rPr>
        <w:t>[C-SP-001]</w:t>
      </w:r>
      <w:r w:rsidRPr="00F14285">
        <w:rPr>
          <w:rFonts w:asciiTheme="minorHAnsi" w:hAnsiTheme="minorHAnsi" w:cstheme="minorHAnsi"/>
          <w:sz w:val="22"/>
        </w:rPr>
        <w:t xml:space="preserve"> is the basis for creating a </w:t>
      </w:r>
      <w:r w:rsidR="007F4785" w:rsidRPr="00F14285">
        <w:rPr>
          <w:rFonts w:asciiTheme="minorHAnsi" w:hAnsiTheme="minorHAnsi" w:cstheme="minorHAnsi"/>
          <w:sz w:val="22"/>
        </w:rPr>
        <w:t xml:space="preserve">project or </w:t>
      </w:r>
      <w:r w:rsidRPr="00F14285">
        <w:rPr>
          <w:rFonts w:asciiTheme="minorHAnsi" w:hAnsiTheme="minorHAnsi" w:cstheme="minorHAnsi"/>
          <w:sz w:val="22"/>
        </w:rPr>
        <w:t xml:space="preserve">contract specific Information Specification.  </w:t>
      </w:r>
    </w:p>
    <w:p w14:paraId="64199A31" w14:textId="0A47D626" w:rsidR="0025269F" w:rsidRPr="00F14285" w:rsidRDefault="00C0693C" w:rsidP="0025269F">
      <w:pPr>
        <w:tabs>
          <w:tab w:val="left" w:pos="3402"/>
        </w:tabs>
        <w:spacing w:before="200" w:line="240" w:lineRule="auto"/>
        <w:jc w:val="both"/>
        <w:rPr>
          <w:rFonts w:asciiTheme="minorHAnsi" w:hAnsiTheme="minorHAnsi" w:cstheme="minorHAnsi"/>
          <w:sz w:val="22"/>
          <w:lang w:val="en-US" w:eastAsia="nb-NO"/>
        </w:rPr>
      </w:pPr>
      <w:r w:rsidRPr="00F14285">
        <w:rPr>
          <w:rFonts w:asciiTheme="minorHAnsi" w:hAnsiTheme="minorHAnsi" w:cstheme="minorHAnsi"/>
          <w:b/>
          <w:bCs/>
          <w:sz w:val="22"/>
          <w:lang w:eastAsia="zh-CN"/>
        </w:rPr>
        <w:t>CIS</w:t>
      </w:r>
      <w:r w:rsidRPr="00F14285">
        <w:rPr>
          <w:rFonts w:asciiTheme="minorHAnsi" w:hAnsiTheme="minorHAnsi" w:cstheme="minorHAnsi" w:hint="eastAsia"/>
          <w:b/>
          <w:bCs/>
          <w:sz w:val="22"/>
          <w:lang w:eastAsia="zh-CN"/>
        </w:rPr>
        <w:t>（</w:t>
      </w:r>
      <w:r w:rsidRPr="00F14285">
        <w:rPr>
          <w:rFonts w:asciiTheme="minorHAnsi" w:hAnsiTheme="minorHAnsi" w:cstheme="minorHAnsi"/>
          <w:b/>
          <w:bCs/>
          <w:sz w:val="22"/>
          <w:lang w:eastAsia="zh-CN"/>
        </w:rPr>
        <w:t>合同信息规范</w:t>
      </w:r>
      <w:r w:rsidRPr="00F14285">
        <w:rPr>
          <w:rFonts w:asciiTheme="minorHAnsi" w:hAnsiTheme="minorHAnsi" w:cstheme="minorHAnsi" w:hint="eastAsia"/>
          <w:b/>
          <w:bCs/>
          <w:sz w:val="22"/>
          <w:lang w:eastAsia="zh-CN"/>
        </w:rPr>
        <w:t>）</w:t>
      </w:r>
      <w:r w:rsidR="00630281" w:rsidRPr="00F14285">
        <w:rPr>
          <w:rFonts w:asciiTheme="minorHAnsi" w:hAnsiTheme="minorHAnsi" w:cstheme="minorBidi"/>
          <w:b/>
          <w:bCs/>
          <w:sz w:val="22"/>
          <w:lang w:eastAsia="zh-CN"/>
        </w:rPr>
        <w:t>：</w:t>
      </w:r>
      <w:r w:rsidR="0025269F" w:rsidRPr="00F14285">
        <w:rPr>
          <w:rFonts w:asciiTheme="minorHAnsi" w:hAnsiTheme="minorHAnsi" w:cstheme="minorHAnsi" w:hint="eastAsia"/>
          <w:sz w:val="22"/>
          <w:lang w:val="en-US" w:eastAsia="nb-NO"/>
        </w:rPr>
        <w:t>将</w:t>
      </w:r>
      <w:r w:rsidR="00AF30F8" w:rsidRPr="00F14285">
        <w:rPr>
          <w:rFonts w:asciiTheme="minorHAnsi" w:hAnsiTheme="minorHAnsi" w:cstheme="minorHAnsi"/>
          <w:sz w:val="22"/>
          <w:lang w:val="en-US" w:eastAsia="nb-NO"/>
        </w:rPr>
        <w:t>CFIHOS</w:t>
      </w:r>
      <w:r w:rsidR="00F47836" w:rsidRPr="00F14285">
        <w:rPr>
          <w:rFonts w:asciiTheme="minorHAnsi" w:hAnsiTheme="minorHAnsi" w:cstheme="minorHAnsi" w:hint="eastAsia"/>
          <w:sz w:val="22"/>
          <w:lang w:val="en-US" w:eastAsia="zh-CN"/>
        </w:rPr>
        <w:t>标准</w:t>
      </w:r>
      <w:r w:rsidR="0025269F" w:rsidRPr="00F14285">
        <w:rPr>
          <w:rFonts w:asciiTheme="minorHAnsi" w:hAnsiTheme="minorHAnsi" w:cstheme="minorHAnsi" w:hint="eastAsia"/>
          <w:sz w:val="22"/>
          <w:lang w:val="en-US" w:eastAsia="nb-NO"/>
        </w:rPr>
        <w:t>应用于特定项目时生成的文档，描述要满足的特定要求</w:t>
      </w:r>
      <w:r w:rsidR="00CA4202" w:rsidRPr="00CA4202">
        <w:rPr>
          <w:rFonts w:asciiTheme="minorHAnsi" w:hAnsiTheme="minorHAnsi" w:cstheme="minorHAnsi" w:hint="eastAsia"/>
          <w:sz w:val="22"/>
          <w:lang w:val="en-US" w:eastAsia="nb-NO"/>
        </w:rPr>
        <w:t>集</w:t>
      </w:r>
      <w:r w:rsidR="0025269F" w:rsidRPr="00F14285">
        <w:rPr>
          <w:rFonts w:asciiTheme="minorHAnsi" w:hAnsiTheme="minorHAnsi" w:cstheme="minorHAnsi" w:hint="eastAsia"/>
          <w:sz w:val="22"/>
          <w:lang w:val="en-US" w:eastAsia="nb-NO"/>
        </w:rPr>
        <w:t>。描述数据特</w:t>
      </w:r>
      <w:r w:rsidR="0025269F" w:rsidRPr="00F14285">
        <w:rPr>
          <w:rFonts w:asciiTheme="minorHAnsi" w:hAnsiTheme="minorHAnsi" w:cstheme="minorHAnsi" w:hint="eastAsia"/>
          <w:sz w:val="22"/>
          <w:lang w:val="en-US" w:eastAsia="zh-CN"/>
        </w:rPr>
        <w:t>征</w:t>
      </w:r>
      <w:r w:rsidR="0025269F" w:rsidRPr="00F14285">
        <w:rPr>
          <w:rFonts w:asciiTheme="minorHAnsi" w:hAnsiTheme="minorHAnsi" w:cstheme="minorHAnsi" w:hint="eastAsia"/>
          <w:sz w:val="22"/>
          <w:lang w:val="en-US" w:eastAsia="nb-NO"/>
        </w:rPr>
        <w:t>和文档类型的参考数据类库链接</w:t>
      </w:r>
      <w:r w:rsidR="009256F0" w:rsidRPr="00F14285">
        <w:rPr>
          <w:rFonts w:asciiTheme="minorHAnsi" w:hAnsiTheme="minorHAnsi" w:cstheme="minorHAnsi" w:hint="eastAsia"/>
          <w:sz w:val="22"/>
          <w:lang w:val="en-US" w:eastAsia="nb-NO"/>
        </w:rPr>
        <w:t>至</w:t>
      </w:r>
      <w:r w:rsidR="00CE2E51">
        <w:rPr>
          <w:rFonts w:asciiTheme="minorHAnsi" w:hAnsiTheme="minorHAnsi" w:cstheme="minorHAnsi" w:hint="eastAsia"/>
          <w:sz w:val="22"/>
          <w:lang w:val="en-US" w:eastAsia="zh-CN"/>
        </w:rPr>
        <w:t>该</w:t>
      </w:r>
      <w:r w:rsidR="005B2C2F" w:rsidRPr="00F14285">
        <w:rPr>
          <w:rFonts w:asciiTheme="minorHAnsi" w:hAnsiTheme="minorHAnsi" w:cstheme="minorHAnsi" w:hint="eastAsia"/>
          <w:sz w:val="22"/>
          <w:lang w:val="en-US" w:eastAsia="zh-CN"/>
        </w:rPr>
        <w:t>文档</w:t>
      </w:r>
      <w:r w:rsidR="0025269F" w:rsidRPr="00F14285">
        <w:rPr>
          <w:rFonts w:asciiTheme="minorHAnsi" w:hAnsiTheme="minorHAnsi" w:cstheme="minorHAnsi"/>
          <w:sz w:val="22"/>
          <w:lang w:val="en-US" w:eastAsia="nb-NO"/>
        </w:rPr>
        <w:t>。</w:t>
      </w:r>
    </w:p>
    <w:p w14:paraId="77E164FC" w14:textId="0A86C3B7" w:rsidR="00A30C14" w:rsidRPr="00F14285" w:rsidRDefault="0025269F" w:rsidP="0025269F">
      <w:pPr>
        <w:tabs>
          <w:tab w:val="left" w:pos="3402"/>
        </w:tabs>
        <w:spacing w:before="100" w:beforeAutospacing="1" w:after="100" w:afterAutospacing="1" w:line="240" w:lineRule="auto"/>
        <w:jc w:val="both"/>
        <w:rPr>
          <w:rFonts w:asciiTheme="minorHAnsi" w:hAnsiTheme="minorHAnsi" w:cstheme="minorBidi"/>
          <w:sz w:val="21"/>
          <w:szCs w:val="21"/>
          <w:lang w:eastAsia="zh-CN"/>
        </w:rPr>
      </w:pPr>
      <w:r w:rsidRPr="00F14285">
        <w:rPr>
          <w:rFonts w:asciiTheme="minorHAnsi" w:hAnsiTheme="minorHAnsi" w:cstheme="minorBidi" w:hint="eastAsia"/>
          <w:sz w:val="22"/>
          <w:lang w:eastAsia="zh-CN"/>
        </w:rPr>
        <w:t>CFIHOS</w:t>
      </w:r>
      <w:r w:rsidRPr="00F14285">
        <w:rPr>
          <w:rFonts w:asciiTheme="minorHAnsi" w:hAnsiTheme="minorHAnsi" w:cstheme="minorBidi" w:hint="eastAsia"/>
          <w:sz w:val="22"/>
          <w:lang w:eastAsia="zh-CN"/>
        </w:rPr>
        <w:t>规范</w:t>
      </w:r>
      <w:r w:rsidRPr="00F14285">
        <w:rPr>
          <w:rFonts w:asciiTheme="minorHAnsi" w:hAnsiTheme="minorHAnsi" w:cstheme="minorBidi" w:hint="eastAsia"/>
          <w:sz w:val="22"/>
          <w:lang w:eastAsia="zh-CN"/>
        </w:rPr>
        <w:t>[C-SP-</w:t>
      </w:r>
      <w:proofErr w:type="gramStart"/>
      <w:r w:rsidRPr="00F14285">
        <w:rPr>
          <w:rFonts w:asciiTheme="minorHAnsi" w:hAnsiTheme="minorHAnsi" w:cstheme="minorBidi" w:hint="eastAsia"/>
          <w:sz w:val="22"/>
          <w:lang w:eastAsia="zh-CN"/>
        </w:rPr>
        <w:t>001]</w:t>
      </w:r>
      <w:r w:rsidRPr="00F14285">
        <w:rPr>
          <w:rFonts w:asciiTheme="minorHAnsi" w:hAnsiTheme="minorHAnsi" w:cstheme="minorBidi" w:hint="eastAsia"/>
          <w:sz w:val="22"/>
          <w:lang w:eastAsia="zh-CN"/>
        </w:rPr>
        <w:t>是创建项目或合同特定信息规范的基</w:t>
      </w:r>
      <w:r w:rsidR="00597E9F">
        <w:rPr>
          <w:rFonts w:asciiTheme="minorHAnsi" w:hAnsiTheme="minorHAnsi" w:cstheme="minorBidi" w:hint="eastAsia"/>
          <w:sz w:val="22"/>
          <w:lang w:eastAsia="zh-CN"/>
        </w:rPr>
        <w:t>准</w:t>
      </w:r>
      <w:proofErr w:type="gramEnd"/>
      <w:r w:rsidR="00630281" w:rsidRPr="00F14285">
        <w:rPr>
          <w:rStyle w:val="normaltextrun1"/>
          <w:rFonts w:asciiTheme="minorHAnsi" w:hAnsiTheme="minorHAnsi" w:cstheme="minorBidi"/>
          <w:sz w:val="22"/>
          <w:lang w:eastAsia="nb-NO"/>
        </w:rPr>
        <w:t>。</w:t>
      </w:r>
    </w:p>
    <w:p w14:paraId="56232238" w14:textId="3C53DA10" w:rsidR="00523559" w:rsidRPr="00F14285" w:rsidRDefault="00523559"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bCs/>
          <w:sz w:val="22"/>
        </w:rPr>
        <w:t>Discipline Document Type</w:t>
      </w:r>
      <w:r w:rsidRPr="00F14285">
        <w:rPr>
          <w:rFonts w:asciiTheme="minorHAnsi" w:hAnsiTheme="minorHAnsi" w:cstheme="minorHAnsi"/>
          <w:sz w:val="22"/>
        </w:rPr>
        <w:t>: An association between Disciplines and Document Class names. In the CFIHOS context, the term Discipline Document Type is a unique identifier for types of documents</w:t>
      </w:r>
      <w:r w:rsidR="00FF7EBA" w:rsidRPr="00F14285">
        <w:rPr>
          <w:rFonts w:asciiTheme="minorHAnsi" w:hAnsiTheme="minorHAnsi" w:cstheme="minorHAnsi"/>
          <w:sz w:val="22"/>
        </w:rPr>
        <w:t xml:space="preserve">, </w:t>
      </w:r>
      <w:r w:rsidR="00FF7EBA" w:rsidRPr="00F14285">
        <w:rPr>
          <w:rFonts w:asciiTheme="minorHAnsi" w:hAnsiTheme="minorHAnsi" w:cstheme="minorHAnsi"/>
          <w:sz w:val="22"/>
        </w:rPr>
        <w:lastRenderedPageBreak/>
        <w:t>which allows deliverables to be specified and content ownership to be assigned by discipline</w:t>
      </w:r>
      <w:r w:rsidRPr="00F14285">
        <w:rPr>
          <w:rFonts w:asciiTheme="minorHAnsi" w:hAnsiTheme="minorHAnsi" w:cstheme="minorHAnsi"/>
          <w:sz w:val="22"/>
        </w:rPr>
        <w:t>. This term has been developed to cater for situations where a document class is common to more than one discipline, for example</w:t>
      </w:r>
      <w:r w:rsidR="002457AF" w:rsidRPr="00F14285">
        <w:rPr>
          <w:rFonts w:asciiTheme="minorHAnsi" w:hAnsiTheme="minorHAnsi" w:cstheme="minorHAnsi"/>
          <w:sz w:val="22"/>
        </w:rPr>
        <w:t>,</w:t>
      </w:r>
      <w:r w:rsidRPr="00F14285">
        <w:rPr>
          <w:rFonts w:asciiTheme="minorHAnsi" w:hAnsiTheme="minorHAnsi" w:cstheme="minorHAnsi"/>
          <w:sz w:val="22"/>
        </w:rPr>
        <w:t xml:space="preserve"> a </w:t>
      </w:r>
      <w:r w:rsidR="004F1ECF" w:rsidRPr="00F14285">
        <w:rPr>
          <w:rFonts w:asciiTheme="minorHAnsi" w:hAnsiTheme="minorHAnsi" w:cstheme="minorHAnsi"/>
          <w:sz w:val="22"/>
        </w:rPr>
        <w:t>D</w:t>
      </w:r>
      <w:r w:rsidRPr="00F14285">
        <w:rPr>
          <w:rFonts w:asciiTheme="minorHAnsi" w:hAnsiTheme="minorHAnsi" w:cstheme="minorHAnsi"/>
          <w:sz w:val="22"/>
        </w:rPr>
        <w:t xml:space="preserve">ata </w:t>
      </w:r>
      <w:r w:rsidR="004F1ECF" w:rsidRPr="00F14285">
        <w:rPr>
          <w:rFonts w:asciiTheme="minorHAnsi" w:hAnsiTheme="minorHAnsi" w:cstheme="minorHAnsi"/>
          <w:sz w:val="22"/>
        </w:rPr>
        <w:t>S</w:t>
      </w:r>
      <w:r w:rsidRPr="00F14285">
        <w:rPr>
          <w:rFonts w:asciiTheme="minorHAnsi" w:hAnsiTheme="minorHAnsi" w:cstheme="minorHAnsi"/>
          <w:sz w:val="22"/>
        </w:rPr>
        <w:t>heet</w:t>
      </w:r>
      <w:r w:rsidR="00FF7EBA" w:rsidRPr="00F14285">
        <w:rPr>
          <w:rFonts w:asciiTheme="minorHAnsi" w:hAnsiTheme="minorHAnsi" w:cstheme="minorHAnsi"/>
          <w:sz w:val="22"/>
        </w:rPr>
        <w:t>, which</w:t>
      </w:r>
      <w:r w:rsidRPr="00F14285">
        <w:rPr>
          <w:rFonts w:asciiTheme="minorHAnsi" w:hAnsiTheme="minorHAnsi" w:cstheme="minorHAnsi"/>
          <w:sz w:val="22"/>
        </w:rPr>
        <w:t xml:space="preserve"> could be produced by </w:t>
      </w:r>
      <w:r w:rsidR="00673DAA" w:rsidRPr="00F14285">
        <w:rPr>
          <w:rFonts w:asciiTheme="minorHAnsi" w:hAnsiTheme="minorHAnsi" w:cstheme="minorHAnsi"/>
          <w:sz w:val="22"/>
        </w:rPr>
        <w:t xml:space="preserve">different </w:t>
      </w:r>
      <w:r w:rsidRPr="00F14285">
        <w:rPr>
          <w:rFonts w:asciiTheme="minorHAnsi" w:hAnsiTheme="minorHAnsi" w:cstheme="minorHAnsi"/>
          <w:sz w:val="22"/>
        </w:rPr>
        <w:t xml:space="preserve">disciplines depending on the </w:t>
      </w:r>
      <w:r w:rsidR="00673DAA" w:rsidRPr="00F14285">
        <w:rPr>
          <w:rFonts w:asciiTheme="minorHAnsi" w:hAnsiTheme="minorHAnsi" w:cstheme="minorHAnsi"/>
          <w:sz w:val="22"/>
        </w:rPr>
        <w:t xml:space="preserve">nature of the associated </w:t>
      </w:r>
      <w:r w:rsidRPr="00F14285">
        <w:rPr>
          <w:rFonts w:asciiTheme="minorHAnsi" w:hAnsiTheme="minorHAnsi" w:cstheme="minorHAnsi"/>
          <w:sz w:val="22"/>
        </w:rPr>
        <w:t xml:space="preserve">equipment. </w:t>
      </w:r>
    </w:p>
    <w:p w14:paraId="26CDC501" w14:textId="2CA884D4" w:rsidR="00A30C14" w:rsidRPr="00F14285" w:rsidRDefault="00094297" w:rsidP="0097120E">
      <w:pPr>
        <w:tabs>
          <w:tab w:val="left" w:pos="3402"/>
        </w:tabs>
        <w:spacing w:before="100" w:beforeAutospacing="1" w:after="100" w:afterAutospacing="1" w:line="240" w:lineRule="auto"/>
        <w:jc w:val="both"/>
        <w:rPr>
          <w:rFonts w:asciiTheme="minorHAnsi" w:hAnsiTheme="minorHAnsi" w:cstheme="minorBidi"/>
          <w:b/>
          <w:sz w:val="22"/>
          <w:lang w:eastAsia="zh-CN"/>
        </w:rPr>
      </w:pPr>
      <w:r w:rsidRPr="00F14285">
        <w:rPr>
          <w:rFonts w:asciiTheme="minorHAnsi" w:hAnsiTheme="minorHAnsi" w:cstheme="minorBidi"/>
          <w:b/>
          <w:sz w:val="22"/>
          <w:lang w:eastAsia="zh-CN"/>
        </w:rPr>
        <w:t>专业</w:t>
      </w:r>
      <w:r w:rsidR="002E3A3E" w:rsidRPr="00F14285">
        <w:rPr>
          <w:rFonts w:asciiTheme="minorHAnsi" w:hAnsiTheme="minorHAnsi" w:cstheme="minorBidi"/>
          <w:b/>
          <w:sz w:val="22"/>
          <w:lang w:eastAsia="zh-CN"/>
        </w:rPr>
        <w:t>文档类型：</w:t>
      </w:r>
      <w:r w:rsidR="00E7296A" w:rsidRPr="00F14285">
        <w:rPr>
          <w:rFonts w:asciiTheme="minorHAnsi" w:hAnsiTheme="minorHAnsi" w:cstheme="minorBidi"/>
          <w:sz w:val="22"/>
          <w:lang w:eastAsia="zh-CN"/>
        </w:rPr>
        <w:t>专业和文档</w:t>
      </w:r>
      <w:r w:rsidR="005D2057" w:rsidRPr="00F14285">
        <w:rPr>
          <w:rFonts w:eastAsia="宋体" w:cstheme="minorBidi"/>
          <w:sz w:val="22"/>
          <w:lang w:eastAsia="zh-CN"/>
        </w:rPr>
        <w:t>类名之间的</w:t>
      </w:r>
      <w:r w:rsidR="005D2057" w:rsidRPr="00F14285">
        <w:rPr>
          <w:rFonts w:eastAsia="宋体" w:cstheme="minorBidi" w:hint="eastAsia"/>
          <w:sz w:val="22"/>
          <w:lang w:eastAsia="zh-CN"/>
        </w:rPr>
        <w:t>一种</w:t>
      </w:r>
      <w:r w:rsidR="005D2057" w:rsidRPr="00F14285">
        <w:rPr>
          <w:rFonts w:eastAsia="宋体" w:cstheme="minorBidi"/>
          <w:sz w:val="22"/>
          <w:lang w:eastAsia="zh-CN"/>
        </w:rPr>
        <w:t>关联</w:t>
      </w:r>
      <w:r w:rsidR="00E7296A" w:rsidRPr="00F14285">
        <w:rPr>
          <w:rFonts w:asciiTheme="minorHAnsi" w:hAnsiTheme="minorHAnsi" w:cstheme="minorBidi"/>
          <w:sz w:val="22"/>
          <w:lang w:eastAsia="zh-CN"/>
        </w:rPr>
        <w:t>。</w:t>
      </w:r>
      <w:r w:rsidR="009172FC" w:rsidRPr="00F14285">
        <w:rPr>
          <w:rFonts w:asciiTheme="minorHAnsi" w:hAnsiTheme="minorHAnsi" w:cstheme="minorBidi"/>
          <w:sz w:val="22"/>
          <w:lang w:eastAsia="zh-CN"/>
        </w:rPr>
        <w:t>术</w:t>
      </w:r>
      <w:r w:rsidR="009172FC" w:rsidRPr="00F14285">
        <w:rPr>
          <w:rFonts w:asciiTheme="minorEastAsia" w:hAnsiTheme="minorEastAsia" w:cstheme="minorBidi"/>
          <w:sz w:val="22"/>
          <w:lang w:eastAsia="zh-CN"/>
        </w:rPr>
        <w:t>语“专业文档类型”</w:t>
      </w:r>
      <w:r w:rsidR="009172FC" w:rsidRPr="00F14285">
        <w:rPr>
          <w:rFonts w:asciiTheme="minorEastAsia" w:hAnsiTheme="minorEastAsia" w:cstheme="minorBidi" w:hint="eastAsia"/>
          <w:sz w:val="22"/>
          <w:lang w:eastAsia="zh-CN"/>
        </w:rPr>
        <w:t>在</w:t>
      </w:r>
      <w:r w:rsidR="009172FC" w:rsidRPr="00F14285">
        <w:rPr>
          <w:rFonts w:asciiTheme="minorHAnsi" w:hAnsiTheme="minorHAnsi" w:cstheme="minorBidi"/>
          <w:sz w:val="22"/>
          <w:lang w:eastAsia="zh-CN"/>
        </w:rPr>
        <w:t>CFIHOS</w:t>
      </w:r>
      <w:r w:rsidR="009172FC" w:rsidRPr="00F14285">
        <w:rPr>
          <w:rFonts w:asciiTheme="minorHAnsi" w:hAnsiTheme="minorHAnsi" w:cstheme="minorBidi" w:hint="eastAsia"/>
          <w:sz w:val="22"/>
          <w:lang w:eastAsia="zh-CN"/>
        </w:rPr>
        <w:t>中</w:t>
      </w:r>
      <w:r w:rsidR="009172FC" w:rsidRPr="00F14285">
        <w:rPr>
          <w:rFonts w:asciiTheme="minorHAnsi" w:hAnsiTheme="minorHAnsi" w:cstheme="minorBidi"/>
          <w:sz w:val="22"/>
          <w:lang w:eastAsia="zh-CN"/>
        </w:rPr>
        <w:t>是文档类型的唯一标识符，</w:t>
      </w:r>
      <w:r w:rsidR="00ED76E6">
        <w:rPr>
          <w:rFonts w:asciiTheme="minorHAnsi" w:hAnsiTheme="minorHAnsi" w:cstheme="minorBidi" w:hint="eastAsia"/>
          <w:sz w:val="22"/>
          <w:lang w:eastAsia="zh-CN"/>
        </w:rPr>
        <w:t>以</w:t>
      </w:r>
      <w:r w:rsidR="00990B09">
        <w:rPr>
          <w:rFonts w:asciiTheme="minorHAnsi" w:hAnsiTheme="minorHAnsi" w:cstheme="minorBidi" w:hint="eastAsia"/>
          <w:sz w:val="22"/>
          <w:lang w:eastAsia="zh-CN"/>
        </w:rPr>
        <w:t>容许</w:t>
      </w:r>
      <w:r w:rsidR="009172FC" w:rsidRPr="00F14285">
        <w:rPr>
          <w:rFonts w:asciiTheme="minorHAnsi" w:hAnsiTheme="minorHAnsi" w:cstheme="minorBidi"/>
          <w:sz w:val="22"/>
          <w:lang w:eastAsia="zh-CN"/>
        </w:rPr>
        <w:t>按专业规定交付物并</w:t>
      </w:r>
      <w:r w:rsidR="004F66F8" w:rsidRPr="00F14285">
        <w:rPr>
          <w:rFonts w:asciiTheme="minorHAnsi" w:hAnsiTheme="minorHAnsi" w:cstheme="minorBidi" w:hint="eastAsia"/>
          <w:sz w:val="22"/>
          <w:lang w:eastAsia="zh-CN"/>
        </w:rPr>
        <w:t>指</w:t>
      </w:r>
      <w:r w:rsidR="009172FC" w:rsidRPr="00F14285">
        <w:rPr>
          <w:rFonts w:asciiTheme="minorHAnsi" w:hAnsiTheme="minorHAnsi" w:cstheme="minorBidi" w:hint="eastAsia"/>
          <w:sz w:val="22"/>
          <w:lang w:eastAsia="zh-CN"/>
        </w:rPr>
        <w:t>派</w:t>
      </w:r>
      <w:r w:rsidR="00E7296A" w:rsidRPr="00F14285">
        <w:rPr>
          <w:rFonts w:asciiTheme="minorHAnsi" w:hAnsiTheme="minorHAnsi" w:cstheme="minorBidi"/>
          <w:sz w:val="22"/>
          <w:lang w:eastAsia="zh-CN"/>
        </w:rPr>
        <w:t>内容所有</w:t>
      </w:r>
      <w:r w:rsidR="00E7296A" w:rsidRPr="00F14285">
        <w:rPr>
          <w:rFonts w:asciiTheme="minorHAnsi" w:hAnsiTheme="minorHAnsi" w:cstheme="minorBidi" w:hint="eastAsia"/>
          <w:sz w:val="22"/>
          <w:lang w:eastAsia="zh-CN"/>
        </w:rPr>
        <w:t>权</w:t>
      </w:r>
      <w:r w:rsidR="00E7296A" w:rsidRPr="00F14285">
        <w:rPr>
          <w:rFonts w:asciiTheme="minorHAnsi" w:hAnsiTheme="minorHAnsi" w:cstheme="minorBidi"/>
          <w:sz w:val="22"/>
          <w:lang w:eastAsia="zh-CN"/>
        </w:rPr>
        <w:t>。</w:t>
      </w:r>
      <w:r w:rsidR="00C74C21">
        <w:rPr>
          <w:rFonts w:asciiTheme="minorHAnsi" w:hAnsiTheme="minorHAnsi" w:cstheme="minorBidi" w:hint="eastAsia"/>
          <w:sz w:val="22"/>
          <w:lang w:eastAsia="zh-CN"/>
        </w:rPr>
        <w:t>该</w:t>
      </w:r>
      <w:r w:rsidR="00B2137F" w:rsidRPr="00F14285">
        <w:rPr>
          <w:rFonts w:asciiTheme="minorHAnsi" w:hAnsiTheme="minorHAnsi" w:cstheme="minorBidi"/>
          <w:sz w:val="22"/>
          <w:lang w:eastAsia="zh-CN"/>
        </w:rPr>
        <w:t>术语为满足</w:t>
      </w:r>
      <w:r w:rsidR="00C62F7E">
        <w:rPr>
          <w:rFonts w:eastAsia="宋体" w:cstheme="minorBidi" w:hint="eastAsia"/>
          <w:sz w:val="22"/>
          <w:lang w:eastAsia="zh-CN"/>
        </w:rPr>
        <w:t>一个以上</w:t>
      </w:r>
      <w:r w:rsidR="00B2137F" w:rsidRPr="00F14285">
        <w:rPr>
          <w:rFonts w:eastAsia="宋体" w:cstheme="minorBidi"/>
          <w:sz w:val="22"/>
          <w:lang w:eastAsia="zh-CN"/>
        </w:rPr>
        <w:t>专业</w:t>
      </w:r>
      <w:r w:rsidR="00B2137F" w:rsidRPr="00F14285">
        <w:rPr>
          <w:rFonts w:eastAsia="宋体" w:cstheme="minorBidi" w:hint="eastAsia"/>
          <w:sz w:val="22"/>
          <w:lang w:eastAsia="zh-CN"/>
        </w:rPr>
        <w:t>公用</w:t>
      </w:r>
      <w:r w:rsidR="00B2137F" w:rsidRPr="00F14285">
        <w:rPr>
          <w:rFonts w:eastAsia="宋体" w:cstheme="minorBidi"/>
          <w:sz w:val="22"/>
          <w:lang w:eastAsia="zh-CN"/>
        </w:rPr>
        <w:t>一个</w:t>
      </w:r>
      <w:r w:rsidR="00B2137F" w:rsidRPr="00F14285">
        <w:rPr>
          <w:rFonts w:eastAsia="宋体" w:cstheme="minorBidi" w:hint="eastAsia"/>
          <w:sz w:val="22"/>
          <w:lang w:eastAsia="zh-CN"/>
        </w:rPr>
        <w:t>文档类</w:t>
      </w:r>
      <w:r w:rsidR="00B2137F" w:rsidRPr="00F14285">
        <w:rPr>
          <w:rFonts w:asciiTheme="minorHAnsi" w:hAnsiTheme="minorHAnsi" w:cstheme="minorBidi"/>
          <w:sz w:val="22"/>
          <w:lang w:eastAsia="zh-CN"/>
        </w:rPr>
        <w:t>的情况而</w:t>
      </w:r>
      <w:r w:rsidR="00B2137F" w:rsidRPr="00F14285">
        <w:rPr>
          <w:rFonts w:asciiTheme="minorHAnsi" w:hAnsiTheme="minorHAnsi" w:cstheme="minorBidi" w:hint="eastAsia"/>
          <w:sz w:val="22"/>
          <w:lang w:eastAsia="zh-CN"/>
        </w:rPr>
        <w:t>制定，</w:t>
      </w:r>
      <w:r w:rsidR="00B2137F" w:rsidRPr="00F14285">
        <w:rPr>
          <w:rFonts w:asciiTheme="minorHAnsi" w:hAnsiTheme="minorHAnsi" w:cstheme="minorBidi"/>
          <w:sz w:val="22"/>
          <w:lang w:eastAsia="zh-CN"/>
        </w:rPr>
        <w:t>例如数据表</w:t>
      </w:r>
      <w:r w:rsidR="00E7296A" w:rsidRPr="00F14285">
        <w:rPr>
          <w:rFonts w:asciiTheme="minorHAnsi" w:hAnsiTheme="minorHAnsi" w:cstheme="minorBidi" w:hint="eastAsia"/>
          <w:sz w:val="22"/>
          <w:lang w:eastAsia="zh-CN"/>
        </w:rPr>
        <w:t>可能</w:t>
      </w:r>
      <w:r w:rsidR="00BE0C1B" w:rsidRPr="00F14285">
        <w:rPr>
          <w:rFonts w:asciiTheme="minorHAnsi" w:hAnsiTheme="minorHAnsi" w:cstheme="minorBidi"/>
          <w:sz w:val="22"/>
          <w:lang w:eastAsia="zh-CN"/>
        </w:rPr>
        <w:t>由不同专业根据相关设备性质</w:t>
      </w:r>
      <w:r w:rsidR="00BE0C1B" w:rsidRPr="00F14285">
        <w:rPr>
          <w:rFonts w:asciiTheme="minorHAnsi" w:hAnsiTheme="minorHAnsi" w:cstheme="minorBidi" w:hint="eastAsia"/>
          <w:sz w:val="22"/>
          <w:lang w:eastAsia="zh-CN"/>
        </w:rPr>
        <w:t>生成</w:t>
      </w:r>
      <w:r w:rsidR="002E3A3E" w:rsidRPr="00F14285">
        <w:rPr>
          <w:rStyle w:val="normaltextrun1"/>
          <w:rFonts w:asciiTheme="minorHAnsi" w:hAnsiTheme="minorHAnsi" w:cstheme="minorBidi"/>
          <w:sz w:val="22"/>
          <w:lang w:eastAsia="nb-NO"/>
        </w:rPr>
        <w:t>。</w:t>
      </w:r>
    </w:p>
    <w:p w14:paraId="1CE49351" w14:textId="6339430A" w:rsidR="00523559"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bCs/>
          <w:sz w:val="22"/>
        </w:rPr>
        <w:t>Contractor</w:t>
      </w:r>
      <w:r w:rsidRPr="00F14285">
        <w:rPr>
          <w:rFonts w:asciiTheme="minorHAnsi" w:hAnsiTheme="minorHAnsi" w:cstheme="minorHAnsi"/>
          <w:sz w:val="22"/>
        </w:rPr>
        <w:t xml:space="preserve"> </w:t>
      </w:r>
      <w:r w:rsidR="00040F78" w:rsidRPr="00F14285">
        <w:rPr>
          <w:rFonts w:asciiTheme="minorHAnsi" w:hAnsiTheme="minorHAnsi" w:cstheme="minorHAnsi"/>
          <w:sz w:val="22"/>
        </w:rPr>
        <w:t>(Or EPC Contractor): The</w:t>
      </w:r>
      <w:r w:rsidRPr="00F14285">
        <w:rPr>
          <w:rFonts w:asciiTheme="minorHAnsi" w:hAnsiTheme="minorHAnsi" w:cstheme="minorHAnsi"/>
          <w:sz w:val="22"/>
        </w:rPr>
        <w:t xml:space="preserve"> party that carries out all or part of the design, engineering, procurement, construction, commissioning or management of a project or operation of a facility. The </w:t>
      </w:r>
      <w:proofErr w:type="gramStart"/>
      <w:r w:rsidR="406DD3F8"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may undertake all or part of the duties of the Contractor.</w:t>
      </w:r>
    </w:p>
    <w:p w14:paraId="797DC0C5" w14:textId="7E01C015" w:rsidR="00A30C14" w:rsidRPr="00F14285" w:rsidRDefault="00C565BC" w:rsidP="0097120E">
      <w:pPr>
        <w:tabs>
          <w:tab w:val="left" w:pos="3402"/>
        </w:tabs>
        <w:spacing w:before="100" w:beforeAutospacing="1" w:after="100" w:afterAutospacing="1" w:line="240" w:lineRule="auto"/>
        <w:jc w:val="both"/>
        <w:rPr>
          <w:rFonts w:asciiTheme="minorHAnsi" w:hAnsiTheme="minorHAnsi" w:cstheme="minorHAnsi"/>
          <w:b/>
          <w:bCs/>
          <w:sz w:val="22"/>
          <w:lang w:eastAsia="zh-CN"/>
        </w:rPr>
      </w:pPr>
      <w:r w:rsidRPr="00F14285">
        <w:rPr>
          <w:rFonts w:asciiTheme="minorHAnsi" w:hAnsiTheme="minorHAnsi" w:cstheme="minorHAnsi"/>
          <w:b/>
          <w:bCs/>
          <w:sz w:val="22"/>
          <w:lang w:eastAsia="zh-CN"/>
        </w:rPr>
        <w:t>承包方</w:t>
      </w:r>
      <w:r w:rsidR="002E3A3E" w:rsidRPr="00F14285">
        <w:rPr>
          <w:rFonts w:asciiTheme="minorHAnsi" w:hAnsiTheme="minorHAnsi" w:cstheme="minorHAnsi"/>
          <w:b/>
          <w:bCs/>
          <w:sz w:val="22"/>
          <w:lang w:eastAsia="zh-CN"/>
        </w:rPr>
        <w:t>（或</w:t>
      </w:r>
      <w:r w:rsidR="002E3A3E" w:rsidRPr="00F14285">
        <w:rPr>
          <w:rFonts w:asciiTheme="minorHAnsi" w:hAnsiTheme="minorHAnsi" w:cstheme="minorHAnsi"/>
          <w:b/>
          <w:bCs/>
          <w:sz w:val="22"/>
          <w:lang w:eastAsia="zh-CN"/>
        </w:rPr>
        <w:t>EPC</w:t>
      </w:r>
      <w:r w:rsidRPr="00F14285">
        <w:rPr>
          <w:rFonts w:asciiTheme="minorHAnsi" w:hAnsiTheme="minorHAnsi" w:cstheme="minorHAnsi"/>
          <w:b/>
          <w:bCs/>
          <w:sz w:val="22"/>
          <w:lang w:eastAsia="zh-CN"/>
        </w:rPr>
        <w:t>承包方</w:t>
      </w:r>
      <w:r w:rsidR="002E3A3E" w:rsidRPr="00F14285">
        <w:rPr>
          <w:rFonts w:asciiTheme="minorHAnsi" w:hAnsiTheme="minorHAnsi" w:cstheme="minorHAnsi"/>
          <w:b/>
          <w:bCs/>
          <w:sz w:val="22"/>
          <w:lang w:eastAsia="zh-CN"/>
        </w:rPr>
        <w:t>）：</w:t>
      </w:r>
      <w:r w:rsidR="00EC6044" w:rsidRPr="00F14285">
        <w:rPr>
          <w:rFonts w:asciiTheme="minorHAnsi" w:hAnsiTheme="minorHAnsi" w:cstheme="minorBidi"/>
          <w:sz w:val="22"/>
          <w:lang w:eastAsia="zh-CN"/>
        </w:rPr>
        <w:t>执行全部或部分</w:t>
      </w:r>
      <w:r w:rsidR="003427B5" w:rsidRPr="00F14285">
        <w:rPr>
          <w:rFonts w:asciiTheme="minorHAnsi" w:hAnsiTheme="minorHAnsi" w:cstheme="minorBidi"/>
          <w:sz w:val="22"/>
          <w:lang w:eastAsia="zh-CN"/>
        </w:rPr>
        <w:t>项目</w:t>
      </w:r>
      <w:r w:rsidR="00EC6044" w:rsidRPr="00F14285">
        <w:rPr>
          <w:rFonts w:asciiTheme="minorHAnsi" w:hAnsiTheme="minorHAnsi" w:cstheme="minorBidi"/>
          <w:sz w:val="22"/>
          <w:lang w:eastAsia="zh-CN"/>
        </w:rPr>
        <w:t>设计、工程</w:t>
      </w:r>
      <w:r w:rsidR="00AF65F6">
        <w:rPr>
          <w:rFonts w:asciiTheme="minorHAnsi" w:hAnsiTheme="minorHAnsi" w:cstheme="minorBidi" w:hint="eastAsia"/>
          <w:sz w:val="22"/>
          <w:lang w:eastAsia="zh-CN"/>
        </w:rPr>
        <w:t>设计</w:t>
      </w:r>
      <w:r w:rsidR="00EC6044" w:rsidRPr="00F14285">
        <w:rPr>
          <w:rFonts w:asciiTheme="minorHAnsi" w:hAnsiTheme="minorHAnsi" w:cstheme="minorBidi"/>
          <w:sz w:val="22"/>
          <w:lang w:eastAsia="zh-CN"/>
        </w:rPr>
        <w:t>、采购、施工、调试或管理</w:t>
      </w:r>
      <w:r w:rsidR="008C1660" w:rsidRPr="00F14285">
        <w:rPr>
          <w:rFonts w:asciiTheme="minorHAnsi" w:hAnsiTheme="minorHAnsi" w:cstheme="minorBidi" w:hint="eastAsia"/>
          <w:sz w:val="22"/>
          <w:lang w:eastAsia="zh-CN"/>
        </w:rPr>
        <w:t>，</w:t>
      </w:r>
      <w:r w:rsidR="00EC6044" w:rsidRPr="00F14285">
        <w:rPr>
          <w:rFonts w:asciiTheme="minorHAnsi" w:hAnsiTheme="minorHAnsi" w:cstheme="minorBidi"/>
          <w:sz w:val="22"/>
          <w:lang w:eastAsia="zh-CN"/>
        </w:rPr>
        <w:t>或设施运行的一方。委托方可承担承包方的全部或部分职责</w:t>
      </w:r>
      <w:r w:rsidR="002E3A3E" w:rsidRPr="00F14285">
        <w:rPr>
          <w:rStyle w:val="normaltextrun1"/>
          <w:rFonts w:asciiTheme="minorHAnsi" w:hAnsiTheme="minorHAnsi" w:cstheme="minorHAnsi"/>
          <w:sz w:val="22"/>
          <w:lang w:eastAsia="nb-NO"/>
        </w:rPr>
        <w:t>。</w:t>
      </w:r>
    </w:p>
    <w:p w14:paraId="07F43D28" w14:textId="63CE396C" w:rsidR="00523559" w:rsidRPr="00F14285" w:rsidRDefault="744BDAE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bCs/>
          <w:sz w:val="22"/>
        </w:rPr>
        <w:t xml:space="preserve">Principal </w:t>
      </w:r>
      <w:r w:rsidRPr="00F14285">
        <w:rPr>
          <w:rFonts w:asciiTheme="minorHAnsi" w:hAnsiTheme="minorHAnsi" w:cstheme="minorHAnsi"/>
          <w:bCs/>
          <w:sz w:val="22"/>
        </w:rPr>
        <w:t xml:space="preserve">(or </w:t>
      </w:r>
      <w:r w:rsidR="00523559" w:rsidRPr="00F14285">
        <w:rPr>
          <w:rFonts w:asciiTheme="minorHAnsi" w:hAnsiTheme="minorHAnsi" w:cstheme="minorHAnsi"/>
          <w:bCs/>
          <w:sz w:val="22"/>
        </w:rPr>
        <w:t>Owner/</w:t>
      </w:r>
      <w:r w:rsidR="006558BC" w:rsidRPr="00F14285">
        <w:rPr>
          <w:rFonts w:asciiTheme="minorHAnsi" w:hAnsiTheme="minorHAnsi" w:cstheme="minorHAnsi"/>
          <w:bCs/>
          <w:sz w:val="22"/>
        </w:rPr>
        <w:t>Operator)</w:t>
      </w:r>
      <w:r w:rsidR="00040F78" w:rsidRPr="00F14285">
        <w:rPr>
          <w:rFonts w:asciiTheme="minorHAnsi" w:hAnsiTheme="minorHAnsi" w:cstheme="minorHAnsi"/>
          <w:bCs/>
          <w:sz w:val="22"/>
        </w:rPr>
        <w:t>: The</w:t>
      </w:r>
      <w:r w:rsidR="00523559" w:rsidRPr="00F14285">
        <w:rPr>
          <w:rFonts w:asciiTheme="minorHAnsi" w:hAnsiTheme="minorHAnsi" w:cstheme="minorHAnsi"/>
          <w:sz w:val="22"/>
        </w:rPr>
        <w:t xml:space="preserve"> party that initiates the project and ultimately pays for it. The </w:t>
      </w:r>
      <w:proofErr w:type="gramStart"/>
      <w:r w:rsidR="665035FB" w:rsidRPr="00F14285">
        <w:rPr>
          <w:rFonts w:asciiTheme="minorHAnsi" w:hAnsiTheme="minorHAnsi" w:cstheme="minorHAnsi"/>
          <w:sz w:val="22"/>
        </w:rPr>
        <w:t>Principal</w:t>
      </w:r>
      <w:proofErr w:type="gramEnd"/>
      <w:r w:rsidR="00523559" w:rsidRPr="00F14285">
        <w:rPr>
          <w:rFonts w:asciiTheme="minorHAnsi" w:hAnsiTheme="minorHAnsi" w:cstheme="minorHAnsi"/>
          <w:sz w:val="22"/>
        </w:rPr>
        <w:t xml:space="preserve"> may also include an agent or consultant authorised to act for, and on behalf of, the </w:t>
      </w:r>
      <w:r w:rsidR="665035FB" w:rsidRPr="00F14285">
        <w:rPr>
          <w:rFonts w:asciiTheme="minorHAnsi" w:hAnsiTheme="minorHAnsi" w:cstheme="minorHAnsi"/>
          <w:sz w:val="22"/>
        </w:rPr>
        <w:t>Principal</w:t>
      </w:r>
      <w:r w:rsidR="00523559" w:rsidRPr="00F14285">
        <w:rPr>
          <w:rFonts w:asciiTheme="minorHAnsi" w:hAnsiTheme="minorHAnsi" w:cstheme="minorHAnsi"/>
          <w:sz w:val="22"/>
        </w:rPr>
        <w:t>.</w:t>
      </w:r>
    </w:p>
    <w:p w14:paraId="02CA2C94" w14:textId="5848E9F9" w:rsidR="00A30C14" w:rsidRPr="00F14285" w:rsidRDefault="00C55448" w:rsidP="0097120E">
      <w:pPr>
        <w:tabs>
          <w:tab w:val="left" w:pos="3402"/>
        </w:tabs>
        <w:spacing w:before="100" w:beforeAutospacing="1" w:after="100" w:afterAutospacing="1" w:line="240" w:lineRule="auto"/>
        <w:jc w:val="both"/>
        <w:rPr>
          <w:rFonts w:asciiTheme="minorHAnsi" w:hAnsiTheme="minorHAnsi" w:cstheme="minorHAnsi"/>
          <w:b/>
          <w:bCs/>
          <w:sz w:val="22"/>
          <w:lang w:eastAsia="zh-CN"/>
        </w:rPr>
      </w:pPr>
      <w:r w:rsidRPr="00F14285">
        <w:rPr>
          <w:rFonts w:asciiTheme="minorHAnsi" w:hAnsiTheme="minorHAnsi" w:cstheme="minorHAnsi"/>
          <w:b/>
          <w:bCs/>
          <w:sz w:val="22"/>
          <w:lang w:eastAsia="zh-CN"/>
        </w:rPr>
        <w:t>委托方</w:t>
      </w:r>
      <w:r w:rsidR="002E3A3E" w:rsidRPr="00F14285">
        <w:rPr>
          <w:rFonts w:asciiTheme="minorHAnsi" w:hAnsiTheme="minorHAnsi" w:cstheme="minorHAnsi"/>
          <w:b/>
          <w:bCs/>
          <w:sz w:val="22"/>
          <w:lang w:eastAsia="zh-CN"/>
        </w:rPr>
        <w:t>（或</w:t>
      </w:r>
      <w:r w:rsidR="00D77BC6" w:rsidRPr="00F14285">
        <w:rPr>
          <w:rFonts w:asciiTheme="minorHAnsi" w:hAnsiTheme="minorHAnsi" w:cstheme="minorHAnsi"/>
          <w:b/>
          <w:bCs/>
          <w:sz w:val="22"/>
          <w:lang w:eastAsia="zh-CN"/>
        </w:rPr>
        <w:t>业主</w:t>
      </w:r>
      <w:r w:rsidR="002E3A3E" w:rsidRPr="00F14285">
        <w:rPr>
          <w:rFonts w:asciiTheme="minorHAnsi" w:hAnsiTheme="minorHAnsi" w:cstheme="minorHAnsi"/>
          <w:b/>
          <w:bCs/>
          <w:sz w:val="22"/>
          <w:lang w:eastAsia="zh-CN"/>
        </w:rPr>
        <w:t>/</w:t>
      </w:r>
      <w:r w:rsidR="00A0601B" w:rsidRPr="00F14285">
        <w:rPr>
          <w:rFonts w:asciiTheme="minorHAnsi" w:hAnsiTheme="minorHAnsi" w:cstheme="minorHAnsi"/>
          <w:b/>
          <w:bCs/>
          <w:sz w:val="22"/>
          <w:lang w:eastAsia="zh-CN"/>
        </w:rPr>
        <w:t>运行</w:t>
      </w:r>
      <w:r w:rsidR="005E4ABF" w:rsidRPr="00F14285">
        <w:rPr>
          <w:rFonts w:asciiTheme="minorHAnsi" w:hAnsiTheme="minorHAnsi" w:cstheme="minorHAnsi"/>
          <w:b/>
          <w:bCs/>
          <w:sz w:val="22"/>
          <w:lang w:eastAsia="zh-CN"/>
        </w:rPr>
        <w:t>方</w:t>
      </w:r>
      <w:r w:rsidR="002E3A3E" w:rsidRPr="00F14285">
        <w:rPr>
          <w:rFonts w:asciiTheme="minorHAnsi" w:hAnsiTheme="minorHAnsi" w:cstheme="minorHAnsi"/>
          <w:b/>
          <w:bCs/>
          <w:sz w:val="22"/>
          <w:lang w:eastAsia="zh-CN"/>
        </w:rPr>
        <w:t>）：</w:t>
      </w:r>
      <w:r w:rsidR="00FE1990" w:rsidRPr="00F14285">
        <w:rPr>
          <w:rFonts w:asciiTheme="minorHAnsi" w:hAnsiTheme="minorHAnsi" w:cstheme="minorHAnsi" w:hint="eastAsia"/>
          <w:sz w:val="22"/>
          <w:lang w:eastAsia="zh-CN"/>
        </w:rPr>
        <w:t>发起</w:t>
      </w:r>
      <w:r w:rsidR="00FE1990" w:rsidRPr="00F14285">
        <w:rPr>
          <w:rFonts w:asciiTheme="minorHAnsi" w:hAnsiTheme="minorHAnsi" w:cstheme="minorHAnsi"/>
          <w:sz w:val="22"/>
          <w:lang w:eastAsia="zh-CN"/>
        </w:rPr>
        <w:t>项目并最终为其</w:t>
      </w:r>
      <w:r w:rsidR="003F40E2">
        <w:rPr>
          <w:rFonts w:asciiTheme="minorHAnsi" w:hAnsiTheme="minorHAnsi" w:cstheme="minorHAnsi" w:hint="eastAsia"/>
          <w:sz w:val="22"/>
          <w:lang w:eastAsia="zh-CN"/>
        </w:rPr>
        <w:t>出资</w:t>
      </w:r>
      <w:r w:rsidR="00FE1990" w:rsidRPr="00F14285">
        <w:rPr>
          <w:rFonts w:asciiTheme="minorHAnsi" w:hAnsiTheme="minorHAnsi" w:cstheme="minorHAnsi"/>
          <w:sz w:val="22"/>
          <w:lang w:eastAsia="zh-CN"/>
        </w:rPr>
        <w:t>的一方。委托方还可包括被授权代表委托方</w:t>
      </w:r>
      <w:r w:rsidR="0021562E" w:rsidRPr="00F14285">
        <w:rPr>
          <w:rFonts w:asciiTheme="minorHAnsi" w:hAnsiTheme="minorHAnsi" w:cstheme="minorHAnsi" w:hint="eastAsia"/>
          <w:sz w:val="22"/>
          <w:lang w:eastAsia="zh-CN"/>
        </w:rPr>
        <w:t>并为其</w:t>
      </w:r>
      <w:r w:rsidR="00FE1990" w:rsidRPr="00F14285">
        <w:rPr>
          <w:rFonts w:asciiTheme="minorHAnsi" w:hAnsiTheme="minorHAnsi" w:cstheme="minorHAnsi"/>
          <w:sz w:val="22"/>
          <w:lang w:eastAsia="zh-CN"/>
        </w:rPr>
        <w:t>行事的</w:t>
      </w:r>
      <w:r w:rsidR="0021562E" w:rsidRPr="00F14285">
        <w:rPr>
          <w:rFonts w:asciiTheme="minorHAnsi" w:hAnsiTheme="minorHAnsi" w:cstheme="minorHAnsi" w:hint="eastAsia"/>
          <w:sz w:val="22"/>
          <w:lang w:eastAsia="zh-CN"/>
        </w:rPr>
        <w:t>某</w:t>
      </w:r>
      <w:r w:rsidR="00FE1990" w:rsidRPr="00F14285">
        <w:rPr>
          <w:rFonts w:asciiTheme="minorHAnsi" w:hAnsiTheme="minorHAnsi" w:cstheme="minorHAnsi"/>
          <w:sz w:val="22"/>
          <w:lang w:eastAsia="zh-CN"/>
        </w:rPr>
        <w:t>代理</w:t>
      </w:r>
      <w:r w:rsidR="0021562E" w:rsidRPr="00F14285">
        <w:rPr>
          <w:rFonts w:asciiTheme="minorHAnsi" w:hAnsiTheme="minorHAnsi" w:cstheme="minorHAnsi" w:hint="eastAsia"/>
          <w:sz w:val="22"/>
          <w:lang w:eastAsia="zh-CN"/>
        </w:rPr>
        <w:t>方</w:t>
      </w:r>
      <w:r w:rsidR="00FE1990" w:rsidRPr="00F14285">
        <w:rPr>
          <w:rFonts w:asciiTheme="minorHAnsi" w:hAnsiTheme="minorHAnsi" w:cstheme="minorHAnsi"/>
          <w:sz w:val="22"/>
          <w:lang w:eastAsia="zh-CN"/>
        </w:rPr>
        <w:t>或顾问</w:t>
      </w:r>
      <w:r w:rsidR="0021562E" w:rsidRPr="00F14285">
        <w:rPr>
          <w:rFonts w:asciiTheme="minorHAnsi" w:hAnsiTheme="minorHAnsi" w:cstheme="minorHAnsi" w:hint="eastAsia"/>
          <w:sz w:val="22"/>
          <w:lang w:eastAsia="zh-CN"/>
        </w:rPr>
        <w:t>方</w:t>
      </w:r>
      <w:r w:rsidR="002E3A3E" w:rsidRPr="00F14285">
        <w:rPr>
          <w:rStyle w:val="normaltextrun1"/>
          <w:rFonts w:asciiTheme="minorHAnsi" w:hAnsiTheme="minorHAnsi" w:cstheme="minorHAnsi"/>
          <w:sz w:val="22"/>
          <w:lang w:eastAsia="nb-NO"/>
        </w:rPr>
        <w:t>。</w:t>
      </w:r>
    </w:p>
    <w:p w14:paraId="49E58F57" w14:textId="2A80F527" w:rsidR="00523559" w:rsidRPr="00F14285" w:rsidRDefault="00523559"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bCs/>
          <w:sz w:val="22"/>
        </w:rPr>
        <w:t xml:space="preserve">Reference Data Library (RDL): </w:t>
      </w:r>
      <w:r w:rsidR="00AE428D" w:rsidRPr="00F14285">
        <w:rPr>
          <w:rFonts w:asciiTheme="minorHAnsi" w:hAnsiTheme="minorHAnsi" w:cstheme="minorHAnsi"/>
          <w:b/>
          <w:bCs/>
          <w:sz w:val="22"/>
        </w:rPr>
        <w:t xml:space="preserve"> </w:t>
      </w:r>
      <w:r w:rsidR="00683E3E" w:rsidRPr="00F14285">
        <w:rPr>
          <w:rFonts w:asciiTheme="minorHAnsi" w:hAnsiTheme="minorHAnsi" w:cstheme="minorHAnsi"/>
          <w:sz w:val="22"/>
        </w:rPr>
        <w:t>Reference Data Library of the metadata of Data and Documents described in CFIHOS Specification Document [C-SP-001]</w:t>
      </w:r>
    </w:p>
    <w:p w14:paraId="2ECC0156" w14:textId="34A8CF22" w:rsidR="00A30C14" w:rsidRPr="00F14285" w:rsidRDefault="007839DC" w:rsidP="28C0F07E">
      <w:pPr>
        <w:tabs>
          <w:tab w:val="left" w:pos="3402"/>
        </w:tabs>
        <w:spacing w:before="100" w:beforeAutospacing="1" w:after="100" w:afterAutospacing="1" w:line="240" w:lineRule="auto"/>
        <w:jc w:val="both"/>
        <w:rPr>
          <w:rFonts w:asciiTheme="minorHAnsi" w:hAnsiTheme="minorHAnsi" w:cstheme="minorBidi"/>
          <w:b/>
          <w:bCs/>
          <w:sz w:val="22"/>
          <w:lang w:val="nb-NO" w:eastAsia="zh-CN"/>
        </w:rPr>
      </w:pPr>
      <w:r w:rsidRPr="00F14285">
        <w:rPr>
          <w:rFonts w:asciiTheme="minorHAnsi" w:hAnsiTheme="minorHAnsi" w:cstheme="minorBidi"/>
          <w:b/>
          <w:bCs/>
          <w:sz w:val="22"/>
          <w:lang w:eastAsia="zh-CN"/>
        </w:rPr>
        <w:t>RDL</w:t>
      </w:r>
      <w:r w:rsidRPr="00F14285">
        <w:rPr>
          <w:rFonts w:asciiTheme="minorHAnsi" w:hAnsiTheme="minorHAnsi" w:cstheme="minorBidi"/>
          <w:b/>
          <w:bCs/>
          <w:sz w:val="22"/>
          <w:lang w:eastAsia="zh-CN"/>
        </w:rPr>
        <w:t>（参考数据类库）</w:t>
      </w:r>
      <w:r w:rsidR="002E3A3E" w:rsidRPr="00F14285">
        <w:rPr>
          <w:rFonts w:asciiTheme="minorHAnsi" w:hAnsiTheme="minorHAnsi" w:cstheme="minorBidi"/>
          <w:b/>
          <w:bCs/>
          <w:sz w:val="22"/>
          <w:lang w:eastAsia="zh-CN"/>
        </w:rPr>
        <w:t>：</w:t>
      </w:r>
      <w:r w:rsidR="00F94934" w:rsidRPr="00F14285">
        <w:rPr>
          <w:rStyle w:val="normaltextrun1"/>
          <w:rFonts w:asciiTheme="minorHAnsi" w:hAnsiTheme="minorHAnsi" w:cstheme="minorBidi"/>
          <w:sz w:val="22"/>
          <w:lang w:eastAsia="nb-NO"/>
        </w:rPr>
        <w:t>CFIHOS</w:t>
      </w:r>
      <w:r w:rsidR="00F94934" w:rsidRPr="00F14285">
        <w:rPr>
          <w:rStyle w:val="normaltextrun1"/>
          <w:rFonts w:asciiTheme="minorHAnsi" w:hAnsiTheme="minorHAnsi" w:cstheme="minorBidi"/>
          <w:sz w:val="22"/>
          <w:lang w:eastAsia="nb-NO"/>
        </w:rPr>
        <w:t>规范</w:t>
      </w:r>
      <w:r w:rsidR="00F94934" w:rsidRPr="00F14285">
        <w:rPr>
          <w:rStyle w:val="normaltextrun1"/>
          <w:rFonts w:asciiTheme="minorHAnsi" w:hAnsiTheme="minorHAnsi" w:cstheme="minorBidi"/>
          <w:sz w:val="22"/>
          <w:lang w:eastAsia="nb-NO"/>
        </w:rPr>
        <w:t>[C-SP-</w:t>
      </w:r>
      <w:proofErr w:type="gramStart"/>
      <w:r w:rsidR="00F94934" w:rsidRPr="00F14285">
        <w:rPr>
          <w:rStyle w:val="normaltextrun1"/>
          <w:rFonts w:asciiTheme="minorHAnsi" w:hAnsiTheme="minorHAnsi" w:cstheme="minorBidi"/>
          <w:sz w:val="22"/>
          <w:lang w:eastAsia="nb-NO"/>
        </w:rPr>
        <w:t>001]</w:t>
      </w:r>
      <w:r w:rsidR="007B1EF8" w:rsidRPr="00F14285">
        <w:rPr>
          <w:rStyle w:val="normaltextrun1"/>
          <w:rFonts w:asciiTheme="minorHAnsi" w:hAnsiTheme="minorHAnsi" w:cstheme="minorBidi"/>
          <w:sz w:val="22"/>
          <w:lang w:eastAsia="nb-NO"/>
        </w:rPr>
        <w:t>所述</w:t>
      </w:r>
      <w:r w:rsidR="00F94934" w:rsidRPr="00F14285">
        <w:rPr>
          <w:rStyle w:val="normaltextrun1"/>
          <w:rFonts w:asciiTheme="minorHAnsi" w:hAnsiTheme="minorHAnsi" w:cstheme="minorBidi"/>
          <w:sz w:val="22"/>
          <w:lang w:eastAsia="nb-NO"/>
        </w:rPr>
        <w:t>数据和文档元数据的参考数据</w:t>
      </w:r>
      <w:r w:rsidR="000C4FE5" w:rsidRPr="00F14285">
        <w:rPr>
          <w:rStyle w:val="normaltextrun1"/>
          <w:rFonts w:asciiTheme="minorHAnsi" w:hAnsiTheme="minorHAnsi" w:cstheme="minorBidi"/>
          <w:sz w:val="22"/>
          <w:lang w:val="nb-NO" w:eastAsia="zh-CN"/>
        </w:rPr>
        <w:t>类</w:t>
      </w:r>
      <w:r w:rsidR="00F94934" w:rsidRPr="00F14285">
        <w:rPr>
          <w:rStyle w:val="normaltextrun1"/>
          <w:rFonts w:asciiTheme="minorHAnsi" w:hAnsiTheme="minorHAnsi" w:cstheme="minorBidi"/>
          <w:sz w:val="22"/>
          <w:lang w:eastAsia="nb-NO"/>
        </w:rPr>
        <w:t>库</w:t>
      </w:r>
      <w:proofErr w:type="gramEnd"/>
      <w:r w:rsidR="002E3A3E" w:rsidRPr="00F14285">
        <w:rPr>
          <w:rStyle w:val="normaltextrun1"/>
          <w:rFonts w:asciiTheme="minorHAnsi" w:hAnsiTheme="minorHAnsi" w:cstheme="minorBidi"/>
          <w:sz w:val="22"/>
          <w:lang w:eastAsia="nb-NO"/>
        </w:rPr>
        <w:t>。</w:t>
      </w:r>
    </w:p>
    <w:p w14:paraId="75A3FE85" w14:textId="028B230B" w:rsidR="008946A1" w:rsidRPr="00F14285" w:rsidRDefault="008946A1"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sz w:val="22"/>
          <w:lang w:val="nb-NO"/>
        </w:rPr>
        <w:t>SEED file</w:t>
      </w:r>
      <w:r w:rsidRPr="00F14285">
        <w:rPr>
          <w:rFonts w:asciiTheme="minorHAnsi" w:hAnsiTheme="minorHAnsi" w:cstheme="minorHAnsi"/>
          <w:sz w:val="22"/>
          <w:lang w:val="nb-NO"/>
        </w:rPr>
        <w:t>: File that contains set-up information that must be loaded for a</w:t>
      </w:r>
      <w:r w:rsidR="00FE0FB1" w:rsidRPr="00F14285">
        <w:rPr>
          <w:rFonts w:asciiTheme="minorHAnsi" w:hAnsiTheme="minorHAnsi" w:cstheme="minorHAnsi"/>
          <w:sz w:val="22"/>
          <w:lang w:val="nb-NO"/>
        </w:rPr>
        <w:t xml:space="preserve"> software</w:t>
      </w:r>
      <w:r w:rsidRPr="00F14285">
        <w:rPr>
          <w:rFonts w:asciiTheme="minorHAnsi" w:hAnsiTheme="minorHAnsi" w:cstheme="minorHAnsi"/>
          <w:sz w:val="22"/>
          <w:lang w:val="nb-NO"/>
        </w:rPr>
        <w:t xml:space="preserve"> application to work properly. </w:t>
      </w:r>
      <w:r w:rsidRPr="00F14285">
        <w:rPr>
          <w:rFonts w:asciiTheme="minorHAnsi" w:hAnsiTheme="minorHAnsi" w:cstheme="minorHAnsi"/>
          <w:sz w:val="22"/>
        </w:rPr>
        <w:t>A seed file may contain class</w:t>
      </w:r>
      <w:r w:rsidR="00942D19" w:rsidRPr="00F14285">
        <w:rPr>
          <w:rFonts w:asciiTheme="minorHAnsi" w:hAnsiTheme="minorHAnsi" w:cstheme="minorHAnsi"/>
          <w:sz w:val="22"/>
        </w:rPr>
        <w:t>, type</w:t>
      </w:r>
      <w:r w:rsidRPr="00F14285">
        <w:rPr>
          <w:rFonts w:asciiTheme="minorHAnsi" w:hAnsiTheme="minorHAnsi" w:cstheme="minorHAnsi"/>
          <w:sz w:val="22"/>
        </w:rPr>
        <w:t xml:space="preserve"> and attribute definitions, UOM, symbols, catalogues, assemblies, valid value lists, breakdown structures, report definitions, etc. The content of a seed file varies based on the standardization</w:t>
      </w:r>
      <w:r w:rsidR="00100024" w:rsidRPr="00F14285">
        <w:rPr>
          <w:rFonts w:asciiTheme="minorHAnsi" w:hAnsiTheme="minorHAnsi" w:cstheme="minorHAnsi"/>
          <w:sz w:val="22"/>
        </w:rPr>
        <w:t xml:space="preserve"> and application integration</w:t>
      </w:r>
      <w:r w:rsidRPr="00F14285">
        <w:rPr>
          <w:rFonts w:asciiTheme="minorHAnsi" w:hAnsiTheme="minorHAnsi" w:cstheme="minorHAnsi"/>
          <w:sz w:val="22"/>
        </w:rPr>
        <w:t xml:space="preserve"> requirements </w:t>
      </w:r>
      <w:r w:rsidR="00EB2ADC" w:rsidRPr="00F14285">
        <w:rPr>
          <w:rFonts w:asciiTheme="minorHAnsi" w:hAnsiTheme="minorHAnsi" w:cstheme="minorHAnsi"/>
          <w:sz w:val="22"/>
        </w:rPr>
        <w:t>of its provider</w:t>
      </w:r>
      <w:r w:rsidRPr="00F14285">
        <w:rPr>
          <w:rFonts w:asciiTheme="minorHAnsi" w:hAnsiTheme="minorHAnsi" w:cstheme="minorHAnsi"/>
          <w:sz w:val="22"/>
        </w:rPr>
        <w:t>.</w:t>
      </w:r>
    </w:p>
    <w:p w14:paraId="4F7F948B" w14:textId="202D3626" w:rsidR="00A30C14" w:rsidRPr="00F14285" w:rsidRDefault="005E4ABF" w:rsidP="28C0F07E">
      <w:pPr>
        <w:shd w:val="clear" w:color="auto" w:fill="CCE8CF" w:themeFill="background1"/>
        <w:spacing w:before="100" w:beforeAutospacing="1" w:after="100" w:afterAutospacing="1" w:line="240" w:lineRule="auto"/>
        <w:rPr>
          <w:rFonts w:asciiTheme="minorHAnsi" w:hAnsiTheme="minorHAnsi" w:cstheme="minorBidi"/>
          <w:b/>
          <w:bCs/>
          <w:sz w:val="22"/>
          <w:lang w:val="nb-NO" w:eastAsia="zh-CN"/>
        </w:rPr>
      </w:pPr>
      <w:r w:rsidRPr="00F14285">
        <w:rPr>
          <w:rFonts w:asciiTheme="minorHAnsi" w:hAnsiTheme="minorHAnsi" w:cstheme="minorBidi"/>
          <w:b/>
          <w:bCs/>
          <w:sz w:val="22"/>
          <w:lang w:eastAsia="zh-CN"/>
        </w:rPr>
        <w:t>种子</w:t>
      </w:r>
      <w:r w:rsidR="0069222E" w:rsidRPr="00F14285">
        <w:rPr>
          <w:rFonts w:asciiTheme="minorHAnsi" w:hAnsiTheme="minorHAnsi" w:cstheme="minorBidi"/>
          <w:b/>
          <w:bCs/>
          <w:sz w:val="22"/>
          <w:lang w:eastAsia="zh-CN"/>
        </w:rPr>
        <w:t>文件</w:t>
      </w:r>
      <w:r w:rsidR="009969DF" w:rsidRPr="00F14285">
        <w:rPr>
          <w:rFonts w:asciiTheme="minorHAnsi" w:hAnsiTheme="minorHAnsi" w:cstheme="minorBidi"/>
          <w:b/>
          <w:bCs/>
          <w:sz w:val="22"/>
          <w:lang w:eastAsia="zh-CN"/>
        </w:rPr>
        <w:t>：</w:t>
      </w:r>
      <w:r w:rsidR="009969DF" w:rsidRPr="00F14285">
        <w:rPr>
          <w:rStyle w:val="normaltextrun1"/>
          <w:rFonts w:asciiTheme="minorHAnsi" w:hAnsiTheme="minorHAnsi" w:cstheme="minorBidi"/>
          <w:sz w:val="22"/>
          <w:lang w:eastAsia="nb-NO"/>
        </w:rPr>
        <w:t>包含</w:t>
      </w:r>
      <w:r w:rsidR="00EF79AE" w:rsidRPr="00F14285">
        <w:rPr>
          <w:rStyle w:val="normaltextrun1"/>
          <w:rFonts w:asciiTheme="minorHAnsi" w:hAnsiTheme="minorHAnsi" w:cstheme="minorBidi" w:hint="eastAsia"/>
          <w:sz w:val="22"/>
          <w:lang w:eastAsia="zh-CN"/>
        </w:rPr>
        <w:t>为使</w:t>
      </w:r>
      <w:r w:rsidR="009969DF" w:rsidRPr="00F14285">
        <w:rPr>
          <w:rStyle w:val="normaltextrun1"/>
          <w:rFonts w:asciiTheme="minorHAnsi" w:hAnsiTheme="minorHAnsi" w:cstheme="minorBidi"/>
          <w:sz w:val="22"/>
          <w:lang w:eastAsia="nb-NO"/>
        </w:rPr>
        <w:t>软件应用程序正常工作</w:t>
      </w:r>
      <w:r w:rsidR="00194EFC" w:rsidRPr="00F14285">
        <w:rPr>
          <w:rStyle w:val="normaltextrun1"/>
          <w:rFonts w:asciiTheme="minorHAnsi" w:hAnsiTheme="minorHAnsi" w:cstheme="minorBidi" w:hint="eastAsia"/>
          <w:sz w:val="22"/>
          <w:lang w:eastAsia="zh-CN"/>
        </w:rPr>
        <w:t>而</w:t>
      </w:r>
      <w:r w:rsidR="005F22D6" w:rsidRPr="00F14285">
        <w:rPr>
          <w:rStyle w:val="normaltextrun1"/>
          <w:rFonts w:asciiTheme="minorHAnsi" w:hAnsiTheme="minorHAnsi" w:cstheme="minorBidi"/>
          <w:sz w:val="22"/>
          <w:lang w:eastAsia="nb-NO"/>
        </w:rPr>
        <w:t>必须</w:t>
      </w:r>
      <w:r w:rsidR="009969DF" w:rsidRPr="00F14285">
        <w:rPr>
          <w:rStyle w:val="normaltextrun1"/>
          <w:rFonts w:asciiTheme="minorHAnsi" w:hAnsiTheme="minorHAnsi" w:cstheme="minorBidi"/>
          <w:sz w:val="22"/>
          <w:lang w:eastAsia="nb-NO"/>
        </w:rPr>
        <w:t>加载的设置信息的</w:t>
      </w:r>
      <w:r w:rsidR="0069222E" w:rsidRPr="00F14285">
        <w:rPr>
          <w:rStyle w:val="normaltextrun1"/>
          <w:rFonts w:asciiTheme="minorHAnsi" w:hAnsiTheme="minorHAnsi" w:cstheme="minorBidi"/>
          <w:sz w:val="22"/>
          <w:lang w:eastAsia="nb-NO"/>
        </w:rPr>
        <w:t>文</w:t>
      </w:r>
      <w:r w:rsidR="005F7FB1" w:rsidRPr="00F14285">
        <w:rPr>
          <w:rStyle w:val="normaltextrun1"/>
          <w:rFonts w:asciiTheme="minorHAnsi" w:hAnsiTheme="minorHAnsi" w:cstheme="minorBidi" w:hint="eastAsia"/>
          <w:sz w:val="22"/>
          <w:lang w:eastAsia="zh-CN"/>
        </w:rPr>
        <w:t>件</w:t>
      </w:r>
      <w:r w:rsidR="009969DF" w:rsidRPr="00F14285">
        <w:rPr>
          <w:rStyle w:val="normaltextrun1"/>
          <w:rFonts w:asciiTheme="minorHAnsi" w:hAnsiTheme="minorHAnsi" w:cstheme="minorBidi"/>
          <w:sz w:val="22"/>
          <w:lang w:eastAsia="nb-NO"/>
        </w:rPr>
        <w:t>。种子</w:t>
      </w:r>
      <w:r w:rsidR="0069222E" w:rsidRPr="00F14285">
        <w:rPr>
          <w:rStyle w:val="normaltextrun1"/>
          <w:rFonts w:asciiTheme="minorHAnsi" w:hAnsiTheme="minorHAnsi" w:cstheme="minorBidi"/>
          <w:sz w:val="22"/>
          <w:lang w:eastAsia="zh-CN"/>
        </w:rPr>
        <w:t>文件</w:t>
      </w:r>
      <w:r w:rsidR="009969DF" w:rsidRPr="00F14285">
        <w:rPr>
          <w:rStyle w:val="normaltextrun1"/>
          <w:rFonts w:asciiTheme="minorHAnsi" w:hAnsiTheme="minorHAnsi" w:cstheme="minorBidi"/>
          <w:sz w:val="22"/>
          <w:lang w:eastAsia="nb-NO"/>
        </w:rPr>
        <w:t>可包含类</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类型和</w:t>
      </w:r>
      <w:r w:rsidR="00BE54CC" w:rsidRPr="00F14285">
        <w:rPr>
          <w:rStyle w:val="normaltextrun1"/>
          <w:rFonts w:asciiTheme="minorHAnsi" w:hAnsiTheme="minorHAnsi" w:cstheme="minorBidi" w:hint="eastAsia"/>
          <w:sz w:val="22"/>
          <w:lang w:eastAsia="zh-CN"/>
        </w:rPr>
        <w:t>属性</w:t>
      </w:r>
      <w:r w:rsidR="009969DF" w:rsidRPr="00F14285">
        <w:rPr>
          <w:rStyle w:val="normaltextrun1"/>
          <w:rFonts w:asciiTheme="minorHAnsi" w:hAnsiTheme="minorHAnsi" w:cstheme="minorBidi"/>
          <w:sz w:val="22"/>
          <w:lang w:eastAsia="nb-NO"/>
        </w:rPr>
        <w:t>定义</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UOM</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符号</w:t>
      </w:r>
      <w:r w:rsidRPr="00F14285">
        <w:rPr>
          <w:rStyle w:val="normaltextrun1"/>
          <w:rFonts w:asciiTheme="minorHAnsi" w:hAnsiTheme="minorHAnsi" w:cstheme="minorBidi"/>
          <w:sz w:val="22"/>
          <w:lang w:eastAsia="nb-NO"/>
        </w:rPr>
        <w:t>、</w:t>
      </w:r>
      <w:r w:rsidR="00D02FEF" w:rsidRPr="00F14285">
        <w:rPr>
          <w:rStyle w:val="normaltextrun1"/>
          <w:rFonts w:asciiTheme="minorHAnsi" w:hAnsiTheme="minorHAnsi" w:cstheme="minorBidi" w:hint="eastAsia"/>
          <w:sz w:val="22"/>
          <w:lang w:val="en-US" w:eastAsia="zh-CN"/>
        </w:rPr>
        <w:t>元件库</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程序集</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有效值列表</w:t>
      </w:r>
      <w:r w:rsidRPr="00F14285">
        <w:rPr>
          <w:rStyle w:val="normaltextrun1"/>
          <w:rFonts w:asciiTheme="minorHAnsi" w:hAnsiTheme="minorHAnsi" w:cstheme="minorBidi"/>
          <w:sz w:val="22"/>
          <w:lang w:eastAsia="nb-NO"/>
        </w:rPr>
        <w:t>、</w:t>
      </w:r>
      <w:r w:rsidR="002261C0" w:rsidRPr="00F14285">
        <w:rPr>
          <w:rStyle w:val="normaltextrun1"/>
          <w:rFonts w:asciiTheme="minorHAnsi" w:hAnsiTheme="minorHAnsi" w:cstheme="minorBidi" w:hint="eastAsia"/>
          <w:sz w:val="22"/>
          <w:lang w:eastAsia="zh-CN"/>
        </w:rPr>
        <w:t>分解</w:t>
      </w:r>
      <w:r w:rsidR="009969DF" w:rsidRPr="00F14285">
        <w:rPr>
          <w:rStyle w:val="normaltextrun1"/>
          <w:rFonts w:asciiTheme="minorHAnsi" w:hAnsiTheme="minorHAnsi" w:cstheme="minorBidi"/>
          <w:sz w:val="22"/>
          <w:lang w:eastAsia="nb-NO"/>
        </w:rPr>
        <w:t>结构</w:t>
      </w:r>
      <w:r w:rsidR="00194EFC" w:rsidRPr="00F14285">
        <w:rPr>
          <w:rStyle w:val="normaltextrun1"/>
          <w:rFonts w:asciiTheme="minorHAnsi" w:hAnsiTheme="minorHAnsi" w:cstheme="minorBidi" w:hint="eastAsia"/>
          <w:sz w:val="22"/>
          <w:lang w:eastAsia="zh-CN"/>
        </w:rPr>
        <w:t>和</w:t>
      </w:r>
      <w:r w:rsidR="009969DF" w:rsidRPr="00F14285">
        <w:rPr>
          <w:rStyle w:val="normaltextrun1"/>
          <w:rFonts w:asciiTheme="minorHAnsi" w:hAnsiTheme="minorHAnsi" w:cstheme="minorBidi"/>
          <w:sz w:val="22"/>
          <w:lang w:eastAsia="nb-NO"/>
        </w:rPr>
        <w:t>报告定义等。种子</w:t>
      </w:r>
      <w:r w:rsidR="0069222E" w:rsidRPr="00F14285">
        <w:rPr>
          <w:rStyle w:val="normaltextrun1"/>
          <w:rFonts w:asciiTheme="minorHAnsi" w:hAnsiTheme="minorHAnsi" w:cstheme="minorBidi"/>
          <w:sz w:val="22"/>
          <w:lang w:eastAsia="zh-CN"/>
        </w:rPr>
        <w:t>文件</w:t>
      </w:r>
      <w:r w:rsidR="009969DF" w:rsidRPr="00F14285">
        <w:rPr>
          <w:rStyle w:val="normaltextrun1"/>
          <w:rFonts w:asciiTheme="minorHAnsi" w:hAnsiTheme="minorHAnsi" w:cstheme="minorBidi"/>
          <w:sz w:val="22"/>
          <w:lang w:eastAsia="nb-NO"/>
        </w:rPr>
        <w:t>内容根据其</w:t>
      </w:r>
      <w:r w:rsidR="00E933E1" w:rsidRPr="00F14285">
        <w:rPr>
          <w:rStyle w:val="normaltextrun1"/>
          <w:rFonts w:asciiTheme="minorHAnsi" w:hAnsiTheme="minorHAnsi" w:cstheme="minorBidi"/>
          <w:sz w:val="22"/>
          <w:lang w:eastAsia="nb-NO"/>
        </w:rPr>
        <w:t>提供方</w:t>
      </w:r>
      <w:r w:rsidR="009969DF" w:rsidRPr="00F14285">
        <w:rPr>
          <w:rStyle w:val="normaltextrun1"/>
          <w:rFonts w:asciiTheme="minorHAnsi" w:hAnsiTheme="minorHAnsi" w:cstheme="minorBidi"/>
          <w:sz w:val="22"/>
          <w:lang w:eastAsia="nb-NO"/>
        </w:rPr>
        <w:t>的标准化和应用程序集成要求而有所不同。</w:t>
      </w:r>
    </w:p>
    <w:p w14:paraId="0218F665" w14:textId="41FE2FE1" w:rsidR="00040F78" w:rsidRPr="00F14285" w:rsidRDefault="00040F78" w:rsidP="0097120E">
      <w:pPr>
        <w:tabs>
          <w:tab w:val="left" w:pos="3402"/>
        </w:tabs>
        <w:spacing w:before="100" w:beforeAutospacing="1" w:after="100" w:afterAutospacing="1" w:line="240" w:lineRule="auto"/>
        <w:jc w:val="both"/>
        <w:rPr>
          <w:rFonts w:asciiTheme="minorHAnsi" w:hAnsiTheme="minorHAnsi" w:cstheme="minorHAnsi"/>
          <w:sz w:val="22"/>
          <w:lang w:val="nb-NO"/>
        </w:rPr>
      </w:pPr>
      <w:r w:rsidRPr="00F14285">
        <w:rPr>
          <w:rFonts w:asciiTheme="minorHAnsi" w:hAnsiTheme="minorHAnsi" w:cstheme="minorHAnsi"/>
          <w:b/>
          <w:sz w:val="22"/>
          <w:lang w:val="nb-NO"/>
        </w:rPr>
        <w:t>Shall</w:t>
      </w:r>
      <w:r w:rsidRPr="00F14285">
        <w:rPr>
          <w:rFonts w:asciiTheme="minorHAnsi" w:hAnsiTheme="minorHAnsi" w:cstheme="minorHAnsi"/>
          <w:sz w:val="22"/>
          <w:lang w:val="nb-NO"/>
        </w:rPr>
        <w:t xml:space="preserve"> is used to dictate absolute requirement</w:t>
      </w:r>
      <w:r w:rsidR="009249C8" w:rsidRPr="00F14285">
        <w:rPr>
          <w:rFonts w:asciiTheme="minorHAnsi" w:hAnsiTheme="minorHAnsi" w:cstheme="minorHAnsi"/>
          <w:sz w:val="22"/>
          <w:lang w:val="nb-NO"/>
        </w:rPr>
        <w:t>s</w:t>
      </w:r>
      <w:r w:rsidRPr="00F14285">
        <w:rPr>
          <w:rFonts w:asciiTheme="minorHAnsi" w:hAnsiTheme="minorHAnsi" w:cstheme="minorHAnsi"/>
          <w:sz w:val="22"/>
          <w:lang w:val="nb-NO"/>
        </w:rPr>
        <w:t>.</w:t>
      </w:r>
    </w:p>
    <w:p w14:paraId="6F289594" w14:textId="7A7BA151" w:rsidR="00A30C14" w:rsidRPr="00F14285" w:rsidRDefault="009969DF" w:rsidP="0097120E">
      <w:pPr>
        <w:tabs>
          <w:tab w:val="left" w:pos="3402"/>
        </w:tabs>
        <w:spacing w:before="100" w:beforeAutospacing="1" w:after="100" w:afterAutospacing="1" w:line="240" w:lineRule="auto"/>
        <w:jc w:val="both"/>
        <w:rPr>
          <w:rFonts w:asciiTheme="minorHAnsi" w:hAnsiTheme="minorHAnsi" w:cstheme="minorHAnsi"/>
          <w:sz w:val="22"/>
          <w:lang w:val="nb-NO" w:eastAsia="zh-CN"/>
        </w:rPr>
      </w:pPr>
      <w:r w:rsidRPr="00F14285">
        <w:rPr>
          <w:rFonts w:asciiTheme="minorHAnsi" w:hAnsiTheme="minorHAnsi" w:cstheme="minorHAnsi"/>
          <w:b/>
          <w:bCs/>
          <w:sz w:val="22"/>
          <w:lang w:eastAsia="zh-CN"/>
        </w:rPr>
        <w:t>应</w:t>
      </w:r>
      <w:r w:rsidRPr="00F14285">
        <w:rPr>
          <w:rFonts w:asciiTheme="minorHAnsi" w:hAnsiTheme="minorHAnsi" w:cstheme="minorHAnsi"/>
          <w:sz w:val="21"/>
          <w:szCs w:val="21"/>
          <w:lang w:eastAsia="zh-CN"/>
        </w:rPr>
        <w:t>用于</w:t>
      </w:r>
      <w:r w:rsidR="00FD74A4" w:rsidRPr="00F14285">
        <w:rPr>
          <w:rFonts w:asciiTheme="minorHAnsi" w:hAnsiTheme="minorHAnsi" w:cstheme="minorHAnsi" w:hint="eastAsia"/>
          <w:sz w:val="21"/>
          <w:szCs w:val="21"/>
          <w:lang w:eastAsia="zh-CN"/>
        </w:rPr>
        <w:t>指定</w:t>
      </w:r>
      <w:r w:rsidRPr="00F14285">
        <w:rPr>
          <w:rFonts w:asciiTheme="minorHAnsi" w:hAnsiTheme="minorHAnsi" w:cstheme="minorHAnsi"/>
          <w:sz w:val="21"/>
          <w:szCs w:val="21"/>
          <w:lang w:eastAsia="zh-CN"/>
        </w:rPr>
        <w:t>绝对要求。</w:t>
      </w:r>
    </w:p>
    <w:p w14:paraId="4127C576" w14:textId="6A681933" w:rsidR="00040F78" w:rsidRPr="00F14285" w:rsidRDefault="00040F78" w:rsidP="0097120E">
      <w:pPr>
        <w:tabs>
          <w:tab w:val="left" w:pos="3402"/>
        </w:tabs>
        <w:spacing w:before="100" w:beforeAutospacing="1" w:after="100" w:afterAutospacing="1" w:line="240" w:lineRule="auto"/>
        <w:jc w:val="both"/>
        <w:rPr>
          <w:rFonts w:asciiTheme="minorHAnsi" w:hAnsiTheme="minorHAnsi" w:cstheme="minorHAnsi"/>
          <w:sz w:val="22"/>
          <w:lang w:val="nb-NO"/>
        </w:rPr>
      </w:pPr>
      <w:r w:rsidRPr="00F14285">
        <w:rPr>
          <w:rFonts w:asciiTheme="minorHAnsi" w:hAnsiTheme="minorHAnsi" w:cstheme="minorHAnsi"/>
          <w:b/>
          <w:sz w:val="22"/>
          <w:lang w:val="nb-NO"/>
        </w:rPr>
        <w:t>Should</w:t>
      </w:r>
      <w:r w:rsidRPr="00F14285">
        <w:rPr>
          <w:rFonts w:asciiTheme="minorHAnsi" w:hAnsiTheme="minorHAnsi" w:cstheme="minorHAnsi"/>
          <w:sz w:val="22"/>
          <w:lang w:val="nb-NO"/>
        </w:rPr>
        <w:t xml:space="preserve"> is used to</w:t>
      </w:r>
      <w:r w:rsidR="009249C8" w:rsidRPr="00F14285">
        <w:rPr>
          <w:rFonts w:asciiTheme="minorHAnsi" w:hAnsiTheme="minorHAnsi" w:cstheme="minorHAnsi"/>
          <w:sz w:val="22"/>
          <w:lang w:val="nb-NO"/>
        </w:rPr>
        <w:t xml:space="preserve"> describe recommendations where noncompliance can be acceptable.</w:t>
      </w:r>
      <w:r w:rsidRPr="00F14285">
        <w:rPr>
          <w:rFonts w:asciiTheme="minorHAnsi" w:hAnsiTheme="minorHAnsi" w:cstheme="minorHAnsi"/>
          <w:sz w:val="22"/>
          <w:lang w:val="nb-NO"/>
        </w:rPr>
        <w:t xml:space="preserve"> </w:t>
      </w:r>
    </w:p>
    <w:p w14:paraId="2F65DD1B" w14:textId="43BFFBD1" w:rsidR="00A30C14" w:rsidRPr="00F14285" w:rsidRDefault="001F5CC5" w:rsidP="24493ABC">
      <w:pPr>
        <w:tabs>
          <w:tab w:val="left" w:pos="3402"/>
        </w:tabs>
        <w:spacing w:before="100" w:beforeAutospacing="1" w:after="100" w:afterAutospacing="1" w:line="240" w:lineRule="auto"/>
        <w:jc w:val="both"/>
        <w:rPr>
          <w:rFonts w:asciiTheme="minorHAnsi" w:hAnsiTheme="minorHAnsi" w:cstheme="minorBidi"/>
          <w:sz w:val="21"/>
          <w:szCs w:val="21"/>
          <w:lang w:val="nb-NO" w:eastAsia="zh-CN"/>
        </w:rPr>
      </w:pPr>
      <w:r w:rsidRPr="00F14285">
        <w:rPr>
          <w:rFonts w:asciiTheme="minorHAnsi" w:hAnsiTheme="minorHAnsi" w:cstheme="minorBidi" w:hint="eastAsia"/>
          <w:b/>
          <w:bCs/>
          <w:sz w:val="22"/>
          <w:lang w:eastAsia="zh-CN"/>
        </w:rPr>
        <w:t>宜</w:t>
      </w:r>
      <w:r w:rsidRPr="00F14285">
        <w:rPr>
          <w:rFonts w:asciiTheme="minorHAnsi" w:hAnsiTheme="minorHAnsi" w:cstheme="minorBidi" w:hint="eastAsia"/>
          <w:sz w:val="21"/>
          <w:szCs w:val="21"/>
          <w:lang w:eastAsia="zh-CN"/>
        </w:rPr>
        <w:t>用于描述</w:t>
      </w:r>
      <w:r w:rsidR="006D2B4B">
        <w:rPr>
          <w:rFonts w:asciiTheme="minorHAnsi" w:hAnsiTheme="minorHAnsi" w:cstheme="minorBidi" w:hint="eastAsia"/>
          <w:sz w:val="21"/>
          <w:szCs w:val="21"/>
          <w:lang w:eastAsia="zh-CN"/>
        </w:rPr>
        <w:t>推荐</w:t>
      </w:r>
      <w:r w:rsidR="006D2B4B" w:rsidRPr="00AC5E9A">
        <w:rPr>
          <w:rFonts w:asciiTheme="minorHAnsi" w:hAnsiTheme="minorHAnsi" w:cstheme="minorBidi" w:hint="eastAsia"/>
          <w:sz w:val="21"/>
          <w:szCs w:val="21"/>
          <w:lang w:val="nb-NO" w:eastAsia="zh-CN"/>
        </w:rPr>
        <w:t>，</w:t>
      </w:r>
      <w:r w:rsidR="006D2B4B">
        <w:rPr>
          <w:rFonts w:asciiTheme="minorHAnsi" w:hAnsiTheme="minorHAnsi" w:cstheme="minorBidi" w:hint="eastAsia"/>
          <w:sz w:val="21"/>
          <w:szCs w:val="21"/>
          <w:lang w:eastAsia="zh-CN"/>
        </w:rPr>
        <w:t>在此情况下</w:t>
      </w:r>
      <w:r w:rsidRPr="00F14285">
        <w:rPr>
          <w:rFonts w:asciiTheme="minorHAnsi" w:hAnsiTheme="minorHAnsi" w:cstheme="minorBidi" w:hint="eastAsia"/>
          <w:sz w:val="21"/>
          <w:szCs w:val="21"/>
          <w:lang w:eastAsia="zh-CN"/>
        </w:rPr>
        <w:t>能接受</w:t>
      </w:r>
      <w:r w:rsidR="00AF4A69" w:rsidRPr="00F14285">
        <w:rPr>
          <w:rFonts w:asciiTheme="minorHAnsi" w:hAnsiTheme="minorHAnsi" w:cstheme="minorBidi" w:hint="eastAsia"/>
          <w:sz w:val="21"/>
          <w:szCs w:val="21"/>
          <w:lang w:eastAsia="zh-CN"/>
        </w:rPr>
        <w:t>不合</w:t>
      </w:r>
      <w:proofErr w:type="gramStart"/>
      <w:r w:rsidR="00AF4A69" w:rsidRPr="00F14285">
        <w:rPr>
          <w:rFonts w:asciiTheme="minorHAnsi" w:hAnsiTheme="minorHAnsi" w:cstheme="minorBidi" w:hint="eastAsia"/>
          <w:sz w:val="21"/>
          <w:szCs w:val="21"/>
          <w:lang w:eastAsia="zh-CN"/>
        </w:rPr>
        <w:t>规</w:t>
      </w:r>
      <w:proofErr w:type="gramEnd"/>
      <w:r w:rsidRPr="00F14285">
        <w:rPr>
          <w:rFonts w:asciiTheme="minorHAnsi" w:hAnsiTheme="minorHAnsi" w:cstheme="minorBidi" w:hint="eastAsia"/>
          <w:sz w:val="21"/>
          <w:szCs w:val="21"/>
          <w:lang w:eastAsia="zh-CN"/>
        </w:rPr>
        <w:t>。</w:t>
      </w:r>
    </w:p>
    <w:p w14:paraId="06B8C717" w14:textId="25BF08F1" w:rsidR="00523559" w:rsidRPr="00F14285" w:rsidRDefault="00523559" w:rsidP="0097120E">
      <w:pPr>
        <w:pStyle w:val="Heading2"/>
        <w:tabs>
          <w:tab w:val="left" w:pos="3402"/>
        </w:tabs>
        <w:spacing w:before="100" w:beforeAutospacing="1" w:after="100" w:afterAutospacing="1" w:line="240" w:lineRule="auto"/>
        <w:ind w:left="625" w:hangingChars="283" w:hanging="625"/>
        <w:rPr>
          <w:rFonts w:asciiTheme="minorHAnsi" w:eastAsiaTheme="minorEastAsia" w:hAnsiTheme="minorHAnsi" w:cstheme="minorHAnsi"/>
          <w:sz w:val="22"/>
          <w:szCs w:val="22"/>
        </w:rPr>
      </w:pPr>
      <w:bookmarkStart w:id="17" w:name="_Toc11940329"/>
      <w:bookmarkStart w:id="18" w:name="_Toc11940752"/>
      <w:bookmarkStart w:id="19" w:name="_Toc11940350"/>
      <w:bookmarkStart w:id="20" w:name="_Toc11940773"/>
      <w:bookmarkStart w:id="21" w:name="_Toc127911913"/>
      <w:bookmarkEnd w:id="17"/>
      <w:bookmarkEnd w:id="18"/>
      <w:bookmarkEnd w:id="19"/>
      <w:bookmarkEnd w:id="20"/>
      <w:r w:rsidRPr="00F14285">
        <w:rPr>
          <w:rFonts w:asciiTheme="minorHAnsi" w:eastAsiaTheme="minorEastAsia" w:hAnsiTheme="minorHAnsi" w:cstheme="minorHAnsi"/>
          <w:sz w:val="22"/>
          <w:szCs w:val="22"/>
        </w:rPr>
        <w:t>Information Management Principles and Process in Projects</w:t>
      </w:r>
      <w:r w:rsidR="00F73512" w:rsidRPr="00F14285">
        <w:rPr>
          <w:rFonts w:asciiTheme="minorHAnsi" w:eastAsiaTheme="minorEastAsia" w:hAnsiTheme="minorHAnsi" w:cstheme="minorHAnsi"/>
          <w:sz w:val="22"/>
          <w:szCs w:val="22"/>
        </w:rPr>
        <w:t xml:space="preserve"> </w:t>
      </w:r>
      <w:r w:rsidR="00B82C9D" w:rsidRPr="00F14285">
        <w:rPr>
          <w:rFonts w:asciiTheme="minorHAnsi" w:eastAsiaTheme="minorEastAsia" w:hAnsiTheme="minorHAnsi" w:cstheme="minorHAnsi"/>
          <w:sz w:val="22"/>
          <w:szCs w:val="22"/>
          <w:lang w:val="en-US" w:eastAsia="zh-CN"/>
        </w:rPr>
        <w:t>项目信息管理原则与流程</w:t>
      </w:r>
      <w:bookmarkEnd w:id="21"/>
    </w:p>
    <w:p w14:paraId="79BA5F98" w14:textId="2BDF1F05" w:rsidR="00523559" w:rsidRPr="00F14285" w:rsidRDefault="00523559"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For this implementation guide, a few key points are important:</w:t>
      </w:r>
    </w:p>
    <w:p w14:paraId="7DF24ACB" w14:textId="1A9C93CB" w:rsidR="00523559" w:rsidRPr="00F14285" w:rsidRDefault="00A9196B"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A </w:t>
      </w:r>
      <w:r w:rsidR="1B6736FF" w:rsidRPr="00F14285">
        <w:rPr>
          <w:rFonts w:asciiTheme="minorHAnsi" w:hAnsiTheme="minorHAnsi" w:cstheme="minorHAnsi"/>
          <w:sz w:val="22"/>
        </w:rPr>
        <w:t xml:space="preserve">Capital Project typically delivers two assets to the </w:t>
      </w:r>
      <w:proofErr w:type="gramStart"/>
      <w:r w:rsidR="1B6736FF" w:rsidRPr="00F14285">
        <w:rPr>
          <w:rFonts w:asciiTheme="minorHAnsi" w:hAnsiTheme="minorHAnsi" w:cstheme="minorHAnsi"/>
          <w:sz w:val="22"/>
        </w:rPr>
        <w:t>Principal</w:t>
      </w:r>
      <w:proofErr w:type="gramEnd"/>
      <w:r w:rsidR="1B6736FF" w:rsidRPr="00F14285">
        <w:rPr>
          <w:rFonts w:asciiTheme="minorHAnsi" w:hAnsiTheme="minorHAnsi" w:cstheme="minorHAnsi"/>
          <w:sz w:val="22"/>
        </w:rPr>
        <w:t xml:space="preserve"> organization</w:t>
      </w:r>
      <w:r w:rsidR="00E51FC1" w:rsidRPr="00F14285">
        <w:rPr>
          <w:rFonts w:asciiTheme="minorHAnsi" w:hAnsiTheme="minorHAnsi" w:cstheme="minorHAnsi" w:hint="eastAsia"/>
          <w:sz w:val="22"/>
          <w:lang w:eastAsia="zh-CN"/>
        </w:rPr>
        <w:t>;</w:t>
      </w:r>
      <w:r w:rsidR="1B6736FF" w:rsidRPr="00F14285">
        <w:rPr>
          <w:rFonts w:asciiTheme="minorHAnsi" w:hAnsiTheme="minorHAnsi" w:cstheme="minorHAnsi"/>
          <w:sz w:val="22"/>
        </w:rPr>
        <w:t xml:space="preserve"> a physical asset and an information asset</w:t>
      </w:r>
    </w:p>
    <w:p w14:paraId="410ACBE9" w14:textId="7720E74E" w:rsidR="00623D48" w:rsidRPr="00F14285" w:rsidRDefault="00E64FED"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lastRenderedPageBreak/>
        <w:t>Principals</w:t>
      </w:r>
      <w:r w:rsidR="7640C3BD" w:rsidRPr="00F14285">
        <w:rPr>
          <w:rFonts w:asciiTheme="minorHAnsi" w:hAnsiTheme="minorHAnsi" w:cstheme="minorHAnsi"/>
          <w:sz w:val="22"/>
        </w:rPr>
        <w:t xml:space="preserve"> are responsible for specif</w:t>
      </w:r>
      <w:r w:rsidR="004F1ECF" w:rsidRPr="00F14285">
        <w:rPr>
          <w:rFonts w:asciiTheme="minorHAnsi" w:hAnsiTheme="minorHAnsi" w:cstheme="minorHAnsi"/>
          <w:sz w:val="22"/>
        </w:rPr>
        <w:t>ying</w:t>
      </w:r>
      <w:r w:rsidR="7640C3BD" w:rsidRPr="00F14285">
        <w:rPr>
          <w:rFonts w:asciiTheme="minorHAnsi" w:hAnsiTheme="minorHAnsi" w:cstheme="minorHAnsi"/>
          <w:sz w:val="22"/>
        </w:rPr>
        <w:t xml:space="preserve"> the requirements for </w:t>
      </w:r>
      <w:r w:rsidR="00F037EC" w:rsidRPr="00F14285">
        <w:rPr>
          <w:rFonts w:asciiTheme="minorHAnsi" w:hAnsiTheme="minorHAnsi" w:cstheme="minorHAnsi"/>
          <w:sz w:val="22"/>
        </w:rPr>
        <w:t xml:space="preserve">both </w:t>
      </w:r>
      <w:r w:rsidR="7640C3BD" w:rsidRPr="00F14285">
        <w:rPr>
          <w:rFonts w:asciiTheme="minorHAnsi" w:hAnsiTheme="minorHAnsi" w:cstheme="minorHAnsi"/>
          <w:sz w:val="22"/>
        </w:rPr>
        <w:t xml:space="preserve">the physical asset and the information </w:t>
      </w:r>
      <w:proofErr w:type="gramStart"/>
      <w:r w:rsidR="7640C3BD" w:rsidRPr="00F14285">
        <w:rPr>
          <w:rFonts w:asciiTheme="minorHAnsi" w:hAnsiTheme="minorHAnsi" w:cstheme="minorHAnsi"/>
          <w:sz w:val="22"/>
        </w:rPr>
        <w:t>asset</w:t>
      </w:r>
      <w:proofErr w:type="gramEnd"/>
    </w:p>
    <w:p w14:paraId="532C4242" w14:textId="5D1CE4BE" w:rsidR="00523559" w:rsidRPr="00F14285" w:rsidRDefault="00523559"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EPCs, </w:t>
      </w:r>
      <w:r w:rsidR="004E6B62" w:rsidRPr="00F14285">
        <w:rPr>
          <w:rFonts w:asciiTheme="minorHAnsi" w:hAnsiTheme="minorHAnsi" w:cstheme="minorHAnsi"/>
          <w:sz w:val="22"/>
        </w:rPr>
        <w:t>Suppliers</w:t>
      </w:r>
      <w:r w:rsidR="00D878A8" w:rsidRPr="00F14285">
        <w:rPr>
          <w:rFonts w:asciiTheme="minorHAnsi" w:hAnsiTheme="minorHAnsi" w:cstheme="minorHAnsi"/>
          <w:sz w:val="22"/>
        </w:rPr>
        <w:t>/Manufacturers (Vendors)</w:t>
      </w:r>
      <w:r w:rsidR="004E6B62" w:rsidRPr="00F14285">
        <w:rPr>
          <w:rFonts w:asciiTheme="minorHAnsi" w:hAnsiTheme="minorHAnsi" w:cstheme="minorHAnsi"/>
          <w:sz w:val="22"/>
        </w:rPr>
        <w:t xml:space="preserve"> </w:t>
      </w:r>
      <w:r w:rsidRPr="00F14285">
        <w:rPr>
          <w:rFonts w:asciiTheme="minorHAnsi" w:hAnsiTheme="minorHAnsi" w:cstheme="minorHAnsi"/>
          <w:sz w:val="22"/>
        </w:rPr>
        <w:t xml:space="preserve">and other third parties are responsible for creating and delivering </w:t>
      </w:r>
      <w:r w:rsidR="00445C44" w:rsidRPr="00F14285">
        <w:rPr>
          <w:rFonts w:asciiTheme="minorHAnsi" w:hAnsiTheme="minorHAnsi" w:cstheme="minorHAnsi"/>
          <w:sz w:val="22"/>
        </w:rPr>
        <w:t xml:space="preserve">a </w:t>
      </w:r>
      <w:r w:rsidR="0026499F" w:rsidRPr="00F14285">
        <w:rPr>
          <w:rFonts w:asciiTheme="minorHAnsi" w:hAnsiTheme="minorHAnsi" w:cstheme="minorHAnsi"/>
          <w:sz w:val="22"/>
        </w:rPr>
        <w:t>high-quality</w:t>
      </w:r>
      <w:r w:rsidRPr="00F14285">
        <w:rPr>
          <w:rFonts w:asciiTheme="minorHAnsi" w:hAnsiTheme="minorHAnsi" w:cstheme="minorHAnsi"/>
          <w:sz w:val="22"/>
        </w:rPr>
        <w:t xml:space="preserve"> information </w:t>
      </w:r>
      <w:r w:rsidR="00445C44" w:rsidRPr="00F14285">
        <w:rPr>
          <w:rFonts w:asciiTheme="minorHAnsi" w:hAnsiTheme="minorHAnsi" w:cstheme="minorHAnsi"/>
          <w:sz w:val="22"/>
        </w:rPr>
        <w:t xml:space="preserve">asset </w:t>
      </w:r>
      <w:r w:rsidRPr="00F14285">
        <w:rPr>
          <w:rFonts w:asciiTheme="minorHAnsi" w:hAnsiTheme="minorHAnsi" w:cstheme="minorHAnsi"/>
          <w:sz w:val="22"/>
        </w:rPr>
        <w:t xml:space="preserve">to the </w:t>
      </w:r>
      <w:proofErr w:type="gramStart"/>
      <w:r w:rsidR="00E64FED"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which </w:t>
      </w:r>
      <w:r w:rsidR="00445C44" w:rsidRPr="00F14285">
        <w:rPr>
          <w:rFonts w:asciiTheme="minorHAnsi" w:hAnsiTheme="minorHAnsi" w:cstheme="minorHAnsi"/>
          <w:sz w:val="22"/>
        </w:rPr>
        <w:t xml:space="preserve">in turn </w:t>
      </w:r>
      <w:r w:rsidRPr="00F14285">
        <w:rPr>
          <w:rFonts w:asciiTheme="minorHAnsi" w:hAnsiTheme="minorHAnsi" w:cstheme="minorHAnsi"/>
          <w:sz w:val="22"/>
        </w:rPr>
        <w:t>can be used for Operations</w:t>
      </w:r>
      <w:r w:rsidR="00F037EC" w:rsidRPr="00F14285">
        <w:rPr>
          <w:rFonts w:asciiTheme="minorHAnsi" w:hAnsiTheme="minorHAnsi" w:cstheme="minorHAnsi"/>
          <w:sz w:val="22"/>
        </w:rPr>
        <w:t xml:space="preserve">, </w:t>
      </w:r>
      <w:r w:rsidRPr="00F14285">
        <w:rPr>
          <w:rFonts w:asciiTheme="minorHAnsi" w:hAnsiTheme="minorHAnsi" w:cstheme="minorHAnsi"/>
          <w:sz w:val="22"/>
        </w:rPr>
        <w:t>Maintenance</w:t>
      </w:r>
      <w:r w:rsidR="00F037EC" w:rsidRPr="00F14285">
        <w:rPr>
          <w:rFonts w:asciiTheme="minorHAnsi" w:hAnsiTheme="minorHAnsi" w:cstheme="minorHAnsi"/>
          <w:sz w:val="22"/>
        </w:rPr>
        <w:t xml:space="preserve"> and possible future Modifications</w:t>
      </w:r>
    </w:p>
    <w:p w14:paraId="63F6C932" w14:textId="6F27603D" w:rsidR="00523559" w:rsidRPr="00F14285" w:rsidRDefault="00445C44" w:rsidP="005E4ABF">
      <w:pPr>
        <w:pStyle w:val="ListParagraph"/>
        <w:numPr>
          <w:ilvl w:val="0"/>
          <w:numId w:val="9"/>
        </w:numPr>
        <w:tabs>
          <w:tab w:val="left" w:pos="3402"/>
        </w:tabs>
        <w:spacing w:before="100" w:beforeAutospacing="1" w:after="360" w:line="240" w:lineRule="auto"/>
        <w:ind w:left="714" w:hanging="357"/>
        <w:jc w:val="both"/>
        <w:rPr>
          <w:rFonts w:asciiTheme="minorHAnsi" w:hAnsiTheme="minorHAnsi" w:cstheme="minorHAnsi"/>
          <w:sz w:val="22"/>
        </w:rPr>
      </w:pPr>
      <w:r w:rsidRPr="00F14285">
        <w:rPr>
          <w:rFonts w:asciiTheme="minorHAnsi" w:hAnsiTheme="minorHAnsi" w:cstheme="minorHAnsi"/>
          <w:sz w:val="22"/>
        </w:rPr>
        <w:t>T</w:t>
      </w:r>
      <w:r w:rsidR="00523559" w:rsidRPr="00F14285">
        <w:rPr>
          <w:rFonts w:asciiTheme="minorHAnsi" w:hAnsiTheme="minorHAnsi" w:cstheme="minorHAnsi"/>
          <w:sz w:val="22"/>
        </w:rPr>
        <w:t xml:space="preserve">he information </w:t>
      </w:r>
      <w:r w:rsidRPr="00F14285">
        <w:rPr>
          <w:rFonts w:asciiTheme="minorHAnsi" w:hAnsiTheme="minorHAnsi" w:cstheme="minorHAnsi"/>
          <w:sz w:val="22"/>
        </w:rPr>
        <w:t xml:space="preserve">asset </w:t>
      </w:r>
      <w:r w:rsidR="00523559" w:rsidRPr="00F14285">
        <w:rPr>
          <w:rFonts w:asciiTheme="minorHAnsi" w:hAnsiTheme="minorHAnsi" w:cstheme="minorHAnsi"/>
          <w:sz w:val="22"/>
        </w:rPr>
        <w:t xml:space="preserve">will </w:t>
      </w:r>
      <w:r w:rsidR="00A9196B" w:rsidRPr="00F14285">
        <w:rPr>
          <w:rFonts w:asciiTheme="minorHAnsi" w:hAnsiTheme="minorHAnsi" w:cstheme="minorHAnsi"/>
          <w:sz w:val="22"/>
        </w:rPr>
        <w:t>include</w:t>
      </w:r>
      <w:r w:rsidR="00523559" w:rsidRPr="00F14285">
        <w:rPr>
          <w:rFonts w:asciiTheme="minorHAnsi" w:hAnsiTheme="minorHAnsi" w:cstheme="minorHAnsi"/>
          <w:sz w:val="22"/>
        </w:rPr>
        <w:t xml:space="preserve"> both Documents (printed or electronic</w:t>
      </w:r>
      <w:r w:rsidR="004E6B62" w:rsidRPr="00F14285">
        <w:rPr>
          <w:rFonts w:asciiTheme="minorHAnsi" w:hAnsiTheme="minorHAnsi" w:cstheme="minorHAnsi"/>
          <w:sz w:val="22"/>
        </w:rPr>
        <w:t>, for human interpretation</w:t>
      </w:r>
      <w:r w:rsidR="00523559" w:rsidRPr="00F14285">
        <w:rPr>
          <w:rFonts w:asciiTheme="minorHAnsi" w:hAnsiTheme="minorHAnsi" w:cstheme="minorHAnsi"/>
          <w:sz w:val="22"/>
        </w:rPr>
        <w:t>) as well as Data (stored in a structured format and manipulated using software</w:t>
      </w:r>
      <w:r w:rsidR="006C4665" w:rsidRPr="00F14285">
        <w:rPr>
          <w:rFonts w:asciiTheme="minorHAnsi" w:hAnsiTheme="minorHAnsi" w:cstheme="minorHAnsi"/>
          <w:sz w:val="22"/>
        </w:rPr>
        <w:t xml:space="preserve"> applications</w:t>
      </w:r>
      <w:r w:rsidR="00523559" w:rsidRPr="00F14285">
        <w:rPr>
          <w:rFonts w:asciiTheme="minorHAnsi" w:hAnsiTheme="minorHAnsi" w:cstheme="minorHAnsi"/>
          <w:sz w:val="22"/>
        </w:rPr>
        <w:t>)</w:t>
      </w:r>
      <w:r w:rsidR="004F1ECF" w:rsidRPr="00F14285">
        <w:rPr>
          <w:rFonts w:asciiTheme="minorHAnsi" w:hAnsiTheme="minorHAnsi" w:cstheme="minorHAnsi"/>
          <w:sz w:val="22"/>
        </w:rPr>
        <w:t>.</w:t>
      </w:r>
    </w:p>
    <w:p w14:paraId="127055DC" w14:textId="6CEC9C18" w:rsidR="0050606C" w:rsidRPr="00F14285" w:rsidRDefault="005F68E2" w:rsidP="0050606C">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以下</w:t>
      </w:r>
      <w:r w:rsidR="0050606C" w:rsidRPr="00F14285">
        <w:rPr>
          <w:rFonts w:asciiTheme="minorHAnsi" w:hAnsiTheme="minorHAnsi" w:cstheme="minorHAnsi"/>
          <w:sz w:val="22"/>
          <w:lang w:eastAsia="zh-CN"/>
        </w:rPr>
        <w:t>关键点</w:t>
      </w:r>
      <w:r w:rsidRPr="00F14285">
        <w:rPr>
          <w:rFonts w:asciiTheme="minorHAnsi" w:hAnsiTheme="minorHAnsi" w:cstheme="minorHAnsi" w:hint="eastAsia"/>
          <w:sz w:val="22"/>
          <w:lang w:eastAsia="zh-CN"/>
        </w:rPr>
        <w:t>对本文件</w:t>
      </w:r>
      <w:r w:rsidR="00FC4985" w:rsidRPr="00F14285">
        <w:rPr>
          <w:rFonts w:asciiTheme="minorHAnsi" w:hAnsiTheme="minorHAnsi" w:cstheme="minorHAnsi" w:hint="eastAsia"/>
          <w:sz w:val="22"/>
          <w:lang w:eastAsia="zh-CN"/>
        </w:rPr>
        <w:t>是</w:t>
      </w:r>
      <w:r w:rsidR="0050606C" w:rsidRPr="00F14285">
        <w:rPr>
          <w:rFonts w:asciiTheme="minorHAnsi" w:hAnsiTheme="minorHAnsi" w:cstheme="minorHAnsi"/>
          <w:sz w:val="22"/>
          <w:lang w:eastAsia="zh-CN"/>
        </w:rPr>
        <w:t>重要</w:t>
      </w:r>
      <w:r w:rsidR="00FC4985" w:rsidRPr="00F14285">
        <w:rPr>
          <w:rFonts w:asciiTheme="minorHAnsi" w:hAnsiTheme="minorHAnsi" w:cstheme="minorHAnsi" w:hint="eastAsia"/>
          <w:sz w:val="22"/>
          <w:lang w:eastAsia="zh-CN"/>
        </w:rPr>
        <w:t>的</w:t>
      </w:r>
      <w:r w:rsidR="0050606C" w:rsidRPr="00F14285">
        <w:rPr>
          <w:rFonts w:asciiTheme="minorHAnsi" w:hAnsiTheme="minorHAnsi" w:cstheme="minorHAnsi"/>
          <w:sz w:val="22"/>
          <w:lang w:eastAsia="zh-CN"/>
        </w:rPr>
        <w:t>：</w:t>
      </w:r>
    </w:p>
    <w:p w14:paraId="414941D1" w14:textId="6585E42F" w:rsidR="00BD3E76" w:rsidRPr="00F14285" w:rsidRDefault="007A6630"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宋体" w:eastAsia="宋体" w:hAnsi="宋体" w:cs="宋体" w:hint="eastAsia"/>
          <w:sz w:val="22"/>
          <w:lang w:val="en-US" w:eastAsia="zh-CN"/>
        </w:rPr>
        <w:t>资产密集型项目通常向</w:t>
      </w:r>
      <w:r w:rsidRPr="00F14285">
        <w:rPr>
          <w:rFonts w:ascii="宋体" w:eastAsia="宋体" w:hAnsi="宋体" w:cs="宋体"/>
          <w:sz w:val="22"/>
          <w:lang w:val="en-US" w:eastAsia="zh-CN"/>
        </w:rPr>
        <w:t>委托方</w:t>
      </w:r>
      <w:r w:rsidRPr="00F14285">
        <w:rPr>
          <w:rFonts w:ascii="宋体" w:eastAsia="宋体" w:hAnsi="宋体" w:cs="宋体" w:hint="eastAsia"/>
          <w:sz w:val="22"/>
          <w:lang w:val="en-US" w:eastAsia="zh-CN"/>
        </w:rPr>
        <w:t>组织交付两项资产</w:t>
      </w:r>
      <w:r w:rsidR="00F83F03" w:rsidRPr="00F14285">
        <w:rPr>
          <w:rFonts w:ascii="宋体" w:eastAsia="宋体" w:hAnsi="宋体" w:cs="宋体" w:hint="eastAsia"/>
          <w:sz w:val="22"/>
          <w:lang w:val="en-US" w:eastAsia="zh-CN"/>
        </w:rPr>
        <w:t>：</w:t>
      </w:r>
      <w:r w:rsidRPr="00F14285">
        <w:rPr>
          <w:rFonts w:ascii="宋体" w:eastAsia="宋体" w:hAnsi="宋体" w:cs="宋体"/>
          <w:sz w:val="22"/>
          <w:lang w:val="en-US" w:eastAsia="zh-CN"/>
        </w:rPr>
        <w:t>物理</w:t>
      </w:r>
      <w:r w:rsidRPr="00F14285">
        <w:rPr>
          <w:rFonts w:ascii="宋体" w:eastAsia="宋体" w:hAnsi="宋体" w:cs="宋体" w:hint="eastAsia"/>
          <w:sz w:val="22"/>
          <w:lang w:val="en-US" w:eastAsia="zh-CN"/>
        </w:rPr>
        <w:t>资产和信息资产</w:t>
      </w:r>
      <w:r w:rsidR="00BD3E76" w:rsidRPr="00F14285">
        <w:rPr>
          <w:rFonts w:asciiTheme="minorHAnsi" w:hAnsiTheme="minorHAnsi" w:cstheme="minorHAnsi"/>
          <w:sz w:val="22"/>
          <w:lang w:eastAsia="zh-CN"/>
        </w:rPr>
        <w:t>；</w:t>
      </w:r>
    </w:p>
    <w:p w14:paraId="1572590F" w14:textId="3612FAC5" w:rsidR="00BD3E76" w:rsidRPr="00F14285" w:rsidRDefault="00C55448"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委托方</w:t>
      </w:r>
      <w:r w:rsidR="00BD3E76" w:rsidRPr="00F14285">
        <w:rPr>
          <w:rFonts w:asciiTheme="minorHAnsi" w:hAnsiTheme="minorHAnsi" w:cstheme="minorHAnsi"/>
          <w:sz w:val="22"/>
          <w:lang w:eastAsia="zh-CN"/>
        </w:rPr>
        <w:t>负责规定对</w:t>
      </w:r>
      <w:r w:rsidR="0012310A" w:rsidRPr="00F14285">
        <w:rPr>
          <w:rFonts w:asciiTheme="minorHAnsi" w:hAnsiTheme="minorHAnsi" w:cstheme="minorHAnsi" w:hint="eastAsia"/>
          <w:sz w:val="22"/>
          <w:lang w:eastAsia="zh-CN"/>
        </w:rPr>
        <w:t>物理</w:t>
      </w:r>
      <w:r w:rsidR="00BD3E76" w:rsidRPr="00F14285">
        <w:rPr>
          <w:rFonts w:asciiTheme="minorHAnsi" w:hAnsiTheme="minorHAnsi" w:cstheme="minorHAnsi"/>
          <w:sz w:val="22"/>
          <w:lang w:eastAsia="zh-CN"/>
        </w:rPr>
        <w:t>资产和信息资产的要求；</w:t>
      </w:r>
    </w:p>
    <w:p w14:paraId="2DB6A932" w14:textId="38803F24" w:rsidR="00BD3E76" w:rsidRPr="00F14285" w:rsidRDefault="00BD3E76" w:rsidP="24493ABC">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EPC</w:t>
      </w:r>
      <w:r w:rsidR="00E64522" w:rsidRPr="00F14285">
        <w:rPr>
          <w:rFonts w:asciiTheme="minorHAnsi" w:hAnsiTheme="minorHAnsi" w:cstheme="minorBidi" w:hint="eastAsia"/>
          <w:sz w:val="22"/>
          <w:lang w:eastAsia="zh-CN"/>
        </w:rPr>
        <w:t>、</w:t>
      </w:r>
      <w:r w:rsidR="00C565BC" w:rsidRPr="00F14285">
        <w:rPr>
          <w:rFonts w:asciiTheme="minorHAnsi" w:hAnsiTheme="minorHAnsi" w:cstheme="minorBidi"/>
          <w:sz w:val="22"/>
          <w:lang w:eastAsia="zh-CN"/>
        </w:rPr>
        <w:t>供应方</w:t>
      </w:r>
      <w:r w:rsidR="00D878A8" w:rsidRPr="00F14285">
        <w:rPr>
          <w:rFonts w:asciiTheme="minorHAnsi" w:hAnsiTheme="minorHAnsi" w:cstheme="minorBidi" w:hint="eastAsia"/>
          <w:sz w:val="22"/>
          <w:lang w:eastAsia="zh-CN"/>
        </w:rPr>
        <w:t>/</w:t>
      </w:r>
      <w:r w:rsidR="00D878A8" w:rsidRPr="00F14285">
        <w:rPr>
          <w:rFonts w:asciiTheme="minorHAnsi" w:hAnsiTheme="minorHAnsi" w:cstheme="minorBidi" w:hint="eastAsia"/>
          <w:sz w:val="22"/>
          <w:lang w:eastAsia="zh-CN"/>
        </w:rPr>
        <w:t>制造方（</w:t>
      </w:r>
      <w:r w:rsidR="00C46D8E" w:rsidRPr="00F14285">
        <w:rPr>
          <w:rFonts w:asciiTheme="minorHAnsi" w:hAnsiTheme="minorHAnsi" w:cstheme="minorBidi" w:hint="eastAsia"/>
          <w:sz w:val="22"/>
          <w:lang w:eastAsia="zh-CN"/>
        </w:rPr>
        <w:t>供方</w:t>
      </w:r>
      <w:r w:rsidR="00D878A8" w:rsidRPr="00F14285">
        <w:rPr>
          <w:rFonts w:asciiTheme="minorHAnsi" w:hAnsiTheme="minorHAnsi" w:cstheme="minorBidi" w:hint="eastAsia"/>
          <w:sz w:val="22"/>
          <w:lang w:eastAsia="zh-CN"/>
        </w:rPr>
        <w:t>）</w:t>
      </w:r>
      <w:r w:rsidRPr="00F14285">
        <w:rPr>
          <w:rFonts w:asciiTheme="minorHAnsi" w:hAnsiTheme="minorHAnsi" w:cstheme="minorBidi"/>
          <w:sz w:val="22"/>
          <w:lang w:eastAsia="zh-CN"/>
        </w:rPr>
        <w:t>和其他第三方</w:t>
      </w:r>
      <w:r w:rsidR="00364363" w:rsidRPr="00F14285">
        <w:rPr>
          <w:rFonts w:ascii="宋体" w:eastAsia="宋体" w:hAnsi="宋体" w:cs="宋体"/>
          <w:sz w:val="22"/>
          <w:lang w:val="en-US" w:eastAsia="zh-CN"/>
        </w:rPr>
        <w:t>负责创建并向委托方交付高质量的信息资产</w:t>
      </w:r>
      <w:r w:rsidR="00364363" w:rsidRPr="00F14285">
        <w:rPr>
          <w:rFonts w:ascii="宋体" w:eastAsia="宋体" w:hAnsi="宋体" w:cs="宋体" w:hint="eastAsia"/>
          <w:sz w:val="22"/>
          <w:lang w:val="en-US" w:eastAsia="zh-CN"/>
        </w:rPr>
        <w:t>。</w:t>
      </w:r>
      <w:proofErr w:type="gramStart"/>
      <w:r w:rsidR="00364363" w:rsidRPr="00F14285">
        <w:rPr>
          <w:rFonts w:ascii="宋体" w:eastAsia="宋体" w:hAnsi="宋体" w:cs="宋体" w:hint="eastAsia"/>
          <w:sz w:val="22"/>
          <w:lang w:val="en-US" w:eastAsia="zh-CN"/>
        </w:rPr>
        <w:t>信息资产进而能</w:t>
      </w:r>
      <w:r w:rsidR="00364363" w:rsidRPr="00F14285">
        <w:rPr>
          <w:rFonts w:ascii="宋体" w:eastAsia="宋体" w:hAnsi="宋体" w:cs="宋体"/>
          <w:sz w:val="22"/>
          <w:lang w:val="en-US" w:eastAsia="zh-CN"/>
        </w:rPr>
        <w:t>用于运维</w:t>
      </w:r>
      <w:r w:rsidRPr="00F14285">
        <w:rPr>
          <w:rFonts w:asciiTheme="minorHAnsi" w:hAnsiTheme="minorHAnsi" w:cstheme="minorBidi"/>
          <w:sz w:val="22"/>
          <w:lang w:eastAsia="zh-CN"/>
        </w:rPr>
        <w:t>和</w:t>
      </w:r>
      <w:r w:rsidR="00D96C18" w:rsidRPr="00F14285">
        <w:rPr>
          <w:rFonts w:asciiTheme="minorHAnsi" w:hAnsiTheme="minorHAnsi" w:cstheme="minorBidi" w:hint="eastAsia"/>
          <w:sz w:val="22"/>
          <w:lang w:eastAsia="zh-CN"/>
        </w:rPr>
        <w:t>未</w:t>
      </w:r>
      <w:r w:rsidRPr="00F14285">
        <w:rPr>
          <w:rFonts w:asciiTheme="minorHAnsi" w:hAnsiTheme="minorHAnsi" w:cstheme="minorBidi"/>
          <w:sz w:val="22"/>
          <w:lang w:eastAsia="zh-CN"/>
        </w:rPr>
        <w:t>来可能的</w:t>
      </w:r>
      <w:r w:rsidR="00D96C18" w:rsidRPr="00F14285">
        <w:rPr>
          <w:rFonts w:asciiTheme="minorHAnsi" w:hAnsiTheme="minorHAnsi" w:cstheme="minorBidi" w:hint="eastAsia"/>
          <w:sz w:val="22"/>
          <w:lang w:eastAsia="zh-CN"/>
        </w:rPr>
        <w:t>改造</w:t>
      </w:r>
      <w:r w:rsidRPr="00F14285">
        <w:rPr>
          <w:rFonts w:asciiTheme="minorHAnsi" w:hAnsiTheme="minorHAnsi" w:cstheme="minorBidi"/>
          <w:sz w:val="22"/>
          <w:lang w:eastAsia="zh-CN"/>
        </w:rPr>
        <w:t>；</w:t>
      </w:r>
      <w:proofErr w:type="gramEnd"/>
    </w:p>
    <w:p w14:paraId="06C9066C" w14:textId="537B3DE3" w:rsidR="00BD3E76" w:rsidRPr="00F14285" w:rsidRDefault="000F666B" w:rsidP="0097120E">
      <w:pPr>
        <w:pStyle w:val="ListParagraph"/>
        <w:numPr>
          <w:ilvl w:val="0"/>
          <w:numId w:val="9"/>
        </w:numPr>
        <w:tabs>
          <w:tab w:val="left" w:pos="3402"/>
        </w:tabs>
        <w:spacing w:before="100" w:beforeAutospacing="1" w:after="100" w:afterAutospacing="1" w:line="240" w:lineRule="auto"/>
        <w:ind w:left="714" w:hanging="357"/>
        <w:jc w:val="both"/>
        <w:rPr>
          <w:rFonts w:asciiTheme="minorHAnsi" w:hAnsiTheme="minorHAnsi" w:cstheme="minorHAnsi"/>
          <w:sz w:val="22"/>
          <w:lang w:eastAsia="zh-CN"/>
        </w:rPr>
      </w:pPr>
      <w:r w:rsidRPr="00F14285">
        <w:rPr>
          <w:rFonts w:ascii="宋体" w:eastAsia="宋体" w:hAnsi="宋体" w:cs="宋体" w:hint="eastAsia"/>
          <w:sz w:val="22"/>
          <w:lang w:val="en-US" w:eastAsia="zh-CN"/>
        </w:rPr>
        <w:t>信息资产包括文档（</w:t>
      </w:r>
      <w:r w:rsidR="003D5689" w:rsidRPr="00F14285">
        <w:rPr>
          <w:rFonts w:ascii="宋体" w:eastAsia="宋体" w:hAnsi="宋体" w:cs="宋体" w:hint="eastAsia"/>
          <w:sz w:val="22"/>
          <w:lang w:val="en-US" w:eastAsia="zh-CN"/>
        </w:rPr>
        <w:t>供</w:t>
      </w:r>
      <w:r w:rsidRPr="00F14285">
        <w:rPr>
          <w:rFonts w:ascii="宋体" w:eastAsia="宋体" w:hAnsi="宋体" w:cs="宋体" w:hint="eastAsia"/>
          <w:sz w:val="22"/>
          <w:lang w:val="en-US" w:eastAsia="zh-CN"/>
        </w:rPr>
        <w:t>人</w:t>
      </w:r>
      <w:r w:rsidR="000630C4" w:rsidRPr="00F14285">
        <w:rPr>
          <w:rFonts w:ascii="宋体" w:eastAsia="宋体" w:hAnsi="宋体" w:cs="宋体" w:hint="eastAsia"/>
          <w:sz w:val="22"/>
          <w:lang w:val="en-US" w:eastAsia="zh-CN"/>
        </w:rPr>
        <w:t>解读</w:t>
      </w:r>
      <w:r w:rsidRPr="00F14285">
        <w:rPr>
          <w:rFonts w:ascii="宋体" w:eastAsia="宋体" w:hAnsi="宋体" w:cs="宋体" w:hint="eastAsia"/>
          <w:sz w:val="22"/>
          <w:lang w:val="en-US" w:eastAsia="zh-CN"/>
        </w:rPr>
        <w:t>的</w:t>
      </w:r>
      <w:r w:rsidR="000630C4" w:rsidRPr="00F14285">
        <w:rPr>
          <w:rFonts w:ascii="宋体" w:eastAsia="宋体" w:hAnsi="宋体" w:cs="宋体" w:hint="eastAsia"/>
          <w:sz w:val="22"/>
          <w:lang w:val="en-US" w:eastAsia="zh-CN"/>
        </w:rPr>
        <w:t>纸质</w:t>
      </w:r>
      <w:r w:rsidRPr="00F14285">
        <w:rPr>
          <w:rFonts w:ascii="宋体" w:eastAsia="宋体" w:hAnsi="宋体" w:cs="宋体" w:hint="eastAsia"/>
          <w:sz w:val="22"/>
          <w:lang w:val="en-US" w:eastAsia="zh-CN"/>
        </w:rPr>
        <w:t>或电子文档）</w:t>
      </w:r>
      <w:r w:rsidR="00D634DD" w:rsidRPr="00F14285">
        <w:rPr>
          <w:rFonts w:ascii="宋体" w:eastAsia="宋体" w:hAnsi="宋体" w:cs="宋体" w:hint="eastAsia"/>
          <w:sz w:val="22"/>
          <w:lang w:val="en-US" w:eastAsia="zh-CN"/>
        </w:rPr>
        <w:t>和</w:t>
      </w:r>
      <w:r w:rsidRPr="00F14285">
        <w:rPr>
          <w:rFonts w:ascii="宋体" w:eastAsia="宋体" w:hAnsi="宋体" w:cs="宋体" w:hint="eastAsia"/>
          <w:sz w:val="22"/>
          <w:lang w:val="en-US" w:eastAsia="zh-CN"/>
        </w:rPr>
        <w:t>数据（以结构化格式存储，并使用软件应用程序操作）</w:t>
      </w:r>
      <w:r w:rsidR="00BD3E76" w:rsidRPr="00F14285">
        <w:rPr>
          <w:rFonts w:asciiTheme="minorHAnsi" w:hAnsiTheme="minorHAnsi" w:cstheme="minorHAnsi"/>
          <w:sz w:val="22"/>
          <w:lang w:eastAsia="zh-CN"/>
        </w:rPr>
        <w:t>。</w:t>
      </w:r>
    </w:p>
    <w:p w14:paraId="0D918099" w14:textId="245B8DEC" w:rsidR="00523559" w:rsidRPr="00F14285" w:rsidRDefault="00C401A5"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From a </w:t>
      </w:r>
      <w:proofErr w:type="gramStart"/>
      <w:r w:rsidRPr="00F14285">
        <w:rPr>
          <w:rFonts w:asciiTheme="minorHAnsi" w:hAnsiTheme="minorHAnsi" w:cstheme="minorHAnsi"/>
          <w:sz w:val="22"/>
        </w:rPr>
        <w:t>Contractor</w:t>
      </w:r>
      <w:proofErr w:type="gramEnd"/>
      <w:r w:rsidRPr="00F14285">
        <w:rPr>
          <w:rFonts w:asciiTheme="minorHAnsi" w:hAnsiTheme="minorHAnsi" w:cstheme="minorHAnsi"/>
          <w:sz w:val="22"/>
        </w:rPr>
        <w:t xml:space="preserve"> </w:t>
      </w:r>
      <w:r w:rsidR="00523559" w:rsidRPr="00F14285">
        <w:rPr>
          <w:rFonts w:asciiTheme="minorHAnsi" w:hAnsiTheme="minorHAnsi" w:cstheme="minorHAnsi"/>
          <w:sz w:val="22"/>
        </w:rPr>
        <w:t xml:space="preserve">perspective, the information management process </w:t>
      </w:r>
      <w:r w:rsidR="00445C44" w:rsidRPr="00F14285">
        <w:rPr>
          <w:rFonts w:asciiTheme="minorHAnsi" w:hAnsiTheme="minorHAnsi" w:cstheme="minorHAnsi"/>
          <w:sz w:val="22"/>
        </w:rPr>
        <w:t xml:space="preserve">involves </w:t>
      </w:r>
      <w:r w:rsidR="00EB3328" w:rsidRPr="00F14285">
        <w:rPr>
          <w:rFonts w:asciiTheme="minorHAnsi" w:hAnsiTheme="minorHAnsi" w:cstheme="minorHAnsi"/>
          <w:sz w:val="22"/>
        </w:rPr>
        <w:t xml:space="preserve">the following </w:t>
      </w:r>
      <w:r w:rsidR="0073054B" w:rsidRPr="00F14285">
        <w:rPr>
          <w:rFonts w:asciiTheme="minorHAnsi" w:hAnsiTheme="minorHAnsi" w:cstheme="minorHAnsi"/>
          <w:sz w:val="22"/>
        </w:rPr>
        <w:t xml:space="preserve">main </w:t>
      </w:r>
      <w:r w:rsidR="00EB3328" w:rsidRPr="00F14285">
        <w:rPr>
          <w:rFonts w:asciiTheme="minorHAnsi" w:hAnsiTheme="minorHAnsi" w:cstheme="minorHAnsi"/>
          <w:sz w:val="22"/>
        </w:rPr>
        <w:t>steps</w:t>
      </w:r>
      <w:r w:rsidR="00523559" w:rsidRPr="00F14285">
        <w:rPr>
          <w:rFonts w:asciiTheme="minorHAnsi" w:hAnsiTheme="minorHAnsi" w:cstheme="minorHAnsi"/>
          <w:sz w:val="22"/>
        </w:rPr>
        <w:t>:</w:t>
      </w:r>
    </w:p>
    <w:p w14:paraId="71A6B828" w14:textId="77777777" w:rsidR="00A30C14" w:rsidRPr="00F14285" w:rsidRDefault="00131E82"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 xml:space="preserve">Review and confirm understanding of </w:t>
      </w:r>
      <w:r w:rsidR="0073054B" w:rsidRPr="00F14285">
        <w:rPr>
          <w:rFonts w:asciiTheme="minorHAnsi" w:hAnsiTheme="minorHAnsi" w:cstheme="minorHAnsi"/>
          <w:sz w:val="22"/>
          <w:lang w:eastAsia="zh-CN"/>
        </w:rPr>
        <w:t xml:space="preserve">the CFIHOS based </w:t>
      </w:r>
      <w:r w:rsidR="006A71D3" w:rsidRPr="00F14285">
        <w:rPr>
          <w:rFonts w:asciiTheme="minorHAnsi" w:hAnsiTheme="minorHAnsi" w:cstheme="minorHAnsi"/>
          <w:sz w:val="22"/>
          <w:lang w:eastAsia="zh-CN"/>
        </w:rPr>
        <w:t xml:space="preserve">information and compliance requirements </w:t>
      </w:r>
      <w:r w:rsidR="002E2651" w:rsidRPr="00F14285">
        <w:rPr>
          <w:rFonts w:asciiTheme="minorHAnsi" w:hAnsiTheme="minorHAnsi" w:cstheme="minorHAnsi"/>
          <w:sz w:val="22"/>
          <w:lang w:eastAsia="zh-CN"/>
        </w:rPr>
        <w:t xml:space="preserve">for </w:t>
      </w:r>
      <w:r w:rsidR="006A71D3" w:rsidRPr="00F14285">
        <w:rPr>
          <w:rFonts w:asciiTheme="minorHAnsi" w:hAnsiTheme="minorHAnsi" w:cstheme="minorHAnsi"/>
          <w:sz w:val="22"/>
          <w:lang w:eastAsia="zh-CN"/>
        </w:rPr>
        <w:t>deployment</w:t>
      </w:r>
      <w:r w:rsidR="002E2651" w:rsidRPr="00F14285">
        <w:rPr>
          <w:rFonts w:asciiTheme="minorHAnsi" w:hAnsiTheme="minorHAnsi" w:cstheme="minorHAnsi"/>
          <w:sz w:val="22"/>
          <w:lang w:eastAsia="zh-CN"/>
        </w:rPr>
        <w:t xml:space="preserve"> in the project execution environment</w:t>
      </w:r>
      <w:r w:rsidR="006A71D3" w:rsidRPr="00F14285">
        <w:rPr>
          <w:rFonts w:asciiTheme="minorHAnsi" w:hAnsiTheme="minorHAnsi" w:cstheme="minorHAnsi"/>
          <w:sz w:val="22"/>
          <w:lang w:eastAsia="zh-CN"/>
        </w:rPr>
        <w:t>.</w:t>
      </w:r>
      <w:r w:rsidR="0073054B" w:rsidRPr="00F14285">
        <w:rPr>
          <w:rFonts w:asciiTheme="minorHAnsi" w:hAnsiTheme="minorHAnsi" w:cstheme="minorHAnsi"/>
          <w:sz w:val="22"/>
          <w:lang w:eastAsia="zh-CN"/>
        </w:rPr>
        <w:t xml:space="preserve"> </w:t>
      </w:r>
    </w:p>
    <w:p w14:paraId="3A7222AB" w14:textId="53243355" w:rsidR="00A30C14" w:rsidRPr="00F14285" w:rsidRDefault="0073054B"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 xml:space="preserve">Identify the </w:t>
      </w:r>
      <w:r w:rsidR="002E2651" w:rsidRPr="00F14285">
        <w:rPr>
          <w:rFonts w:asciiTheme="minorHAnsi" w:hAnsiTheme="minorHAnsi" w:cstheme="minorHAnsi"/>
          <w:sz w:val="22"/>
          <w:lang w:eastAsia="zh-CN"/>
        </w:rPr>
        <w:t xml:space="preserve">sources (providers) </w:t>
      </w:r>
      <w:r w:rsidRPr="00F14285">
        <w:rPr>
          <w:rFonts w:asciiTheme="minorHAnsi" w:hAnsiTheme="minorHAnsi" w:cstheme="minorHAnsi"/>
          <w:sz w:val="22"/>
          <w:lang w:eastAsia="zh-CN"/>
        </w:rPr>
        <w:t>of the information</w:t>
      </w:r>
      <w:r w:rsidR="006A71D3" w:rsidRPr="00F14285">
        <w:rPr>
          <w:rFonts w:asciiTheme="minorHAnsi" w:hAnsiTheme="minorHAnsi" w:cstheme="minorHAnsi"/>
          <w:sz w:val="22"/>
          <w:lang w:eastAsia="zh-CN"/>
        </w:rPr>
        <w:t>.</w:t>
      </w:r>
    </w:p>
    <w:p w14:paraId="6B989859" w14:textId="14C70051" w:rsidR="00A30C14" w:rsidRPr="00F14285" w:rsidRDefault="0073054B"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Align the project execution environment</w:t>
      </w:r>
      <w:r w:rsidR="002E2651" w:rsidRPr="00F14285">
        <w:rPr>
          <w:rFonts w:asciiTheme="minorHAnsi" w:hAnsiTheme="minorHAnsi" w:cstheme="minorHAnsi"/>
          <w:sz w:val="22"/>
          <w:lang w:eastAsia="zh-CN"/>
        </w:rPr>
        <w:t xml:space="preserve"> in terms of organization, procedures and systems for information generation, collection, validation</w:t>
      </w:r>
      <w:r w:rsidR="006C4665" w:rsidRPr="00F14285">
        <w:rPr>
          <w:rFonts w:asciiTheme="minorHAnsi" w:hAnsiTheme="minorHAnsi" w:cstheme="minorHAnsi"/>
          <w:sz w:val="22"/>
          <w:lang w:eastAsia="zh-CN"/>
        </w:rPr>
        <w:t>,</w:t>
      </w:r>
      <w:r w:rsidR="002E2651" w:rsidRPr="00F14285">
        <w:rPr>
          <w:rFonts w:asciiTheme="minorHAnsi" w:hAnsiTheme="minorHAnsi" w:cstheme="minorHAnsi"/>
          <w:sz w:val="22"/>
          <w:lang w:eastAsia="zh-CN"/>
        </w:rPr>
        <w:t xml:space="preserve"> and handover.</w:t>
      </w:r>
    </w:p>
    <w:p w14:paraId="28B9A984" w14:textId="30253DF8" w:rsidR="00A30C14" w:rsidRPr="00F14285" w:rsidRDefault="00742952"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rPr>
        <w:t xml:space="preserve">Collect, validate, and </w:t>
      </w:r>
      <w:r w:rsidR="0073054B" w:rsidRPr="00F14285">
        <w:rPr>
          <w:rFonts w:asciiTheme="minorHAnsi" w:hAnsiTheme="minorHAnsi" w:cstheme="minorHAnsi"/>
          <w:sz w:val="22"/>
          <w:lang w:eastAsia="zh-CN"/>
        </w:rPr>
        <w:t>consolidate the information</w:t>
      </w:r>
      <w:r w:rsidR="002E2651" w:rsidRPr="00F14285">
        <w:rPr>
          <w:rFonts w:asciiTheme="minorHAnsi" w:hAnsiTheme="minorHAnsi" w:cstheme="minorHAnsi"/>
          <w:sz w:val="22"/>
          <w:lang w:eastAsia="zh-CN"/>
        </w:rPr>
        <w:t xml:space="preserve"> to ensure </w:t>
      </w:r>
      <w:r w:rsidR="006A71D3" w:rsidRPr="00F14285">
        <w:rPr>
          <w:rFonts w:asciiTheme="minorHAnsi" w:hAnsiTheme="minorHAnsi" w:cstheme="minorHAnsi"/>
          <w:sz w:val="22"/>
          <w:lang w:eastAsia="zh-CN"/>
        </w:rPr>
        <w:t xml:space="preserve">the quality of the information deliverables is </w:t>
      </w:r>
      <w:r w:rsidR="00A30C14" w:rsidRPr="00F14285">
        <w:rPr>
          <w:rFonts w:asciiTheme="minorHAnsi" w:hAnsiTheme="minorHAnsi" w:cstheme="minorHAnsi"/>
          <w:sz w:val="22"/>
          <w:lang w:eastAsia="zh-CN"/>
        </w:rPr>
        <w:t>compliant with the requirements.</w:t>
      </w:r>
    </w:p>
    <w:p w14:paraId="02664AE5" w14:textId="4CE30A00" w:rsidR="00A30C14" w:rsidRPr="00F14285" w:rsidRDefault="0073054B"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Handover information</w:t>
      </w:r>
      <w:r w:rsidR="006A71D3" w:rsidRPr="00F14285">
        <w:rPr>
          <w:rFonts w:asciiTheme="minorHAnsi" w:hAnsiTheme="minorHAnsi" w:cstheme="minorHAnsi"/>
          <w:sz w:val="22"/>
          <w:lang w:eastAsia="zh-CN"/>
        </w:rPr>
        <w:t xml:space="preserve"> deliverables to the </w:t>
      </w:r>
      <w:proofErr w:type="gramStart"/>
      <w:r w:rsidR="00E64FED" w:rsidRPr="00F14285">
        <w:rPr>
          <w:rFonts w:asciiTheme="minorHAnsi" w:hAnsiTheme="minorHAnsi" w:cstheme="minorHAnsi"/>
          <w:sz w:val="22"/>
          <w:lang w:eastAsia="zh-CN"/>
        </w:rPr>
        <w:t>Principal</w:t>
      </w:r>
      <w:proofErr w:type="gramEnd"/>
    </w:p>
    <w:p w14:paraId="4202F292" w14:textId="3D037240" w:rsidR="00F72A87" w:rsidRPr="00F14285" w:rsidRDefault="00F72A87"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Correction of deliverable non-conformances and handling of changes in the requirements due to project developments</w:t>
      </w:r>
    </w:p>
    <w:p w14:paraId="6FB7A541" w14:textId="6567973F" w:rsidR="00516D22" w:rsidRPr="00F14285" w:rsidRDefault="006F4FC6" w:rsidP="0097120E">
      <w:pPr>
        <w:tabs>
          <w:tab w:val="left" w:pos="3402"/>
        </w:tabs>
        <w:spacing w:before="100" w:beforeAutospacing="1" w:after="100" w:afterAutospacing="1" w:line="240" w:lineRule="auto"/>
        <w:rPr>
          <w:rFonts w:asciiTheme="minorHAnsi" w:hAnsiTheme="minorHAnsi" w:cstheme="minorHAnsi"/>
          <w:sz w:val="22"/>
          <w:lang w:eastAsia="zh-CN"/>
        </w:rPr>
      </w:pPr>
      <w:r w:rsidRPr="00F14285">
        <w:rPr>
          <w:rFonts w:asciiTheme="minorHAnsi" w:hAnsiTheme="minorHAnsi" w:cstheme="minorHAnsi" w:hint="eastAsia"/>
          <w:sz w:val="22"/>
          <w:lang w:eastAsia="zh-CN"/>
        </w:rPr>
        <w:t>信息管理过程从</w:t>
      </w:r>
      <w:r w:rsidR="00673BE4" w:rsidRPr="00F14285">
        <w:rPr>
          <w:rFonts w:asciiTheme="minorHAnsi" w:hAnsiTheme="minorHAnsi" w:cstheme="minorHAnsi" w:hint="eastAsia"/>
          <w:sz w:val="22"/>
          <w:lang w:eastAsia="zh-CN"/>
        </w:rPr>
        <w:t>承包方</w:t>
      </w:r>
      <w:r w:rsidRPr="00F14285">
        <w:rPr>
          <w:rFonts w:asciiTheme="minorHAnsi" w:hAnsiTheme="minorHAnsi" w:cstheme="minorHAnsi" w:hint="eastAsia"/>
          <w:sz w:val="22"/>
          <w:lang w:eastAsia="zh-CN"/>
        </w:rPr>
        <w:t>角度</w:t>
      </w:r>
      <w:r w:rsidR="007A50E0" w:rsidRPr="00F14285">
        <w:rPr>
          <w:rFonts w:asciiTheme="minorHAnsi" w:hAnsiTheme="minorHAnsi" w:cstheme="minorHAnsi"/>
          <w:sz w:val="22"/>
          <w:lang w:eastAsia="zh-CN"/>
        </w:rPr>
        <w:t>涉及以下主要步骤：</w:t>
      </w:r>
    </w:p>
    <w:p w14:paraId="4217E535" w14:textId="2F32C5B6" w:rsidR="007A50E0" w:rsidRPr="00F14285" w:rsidRDefault="000266F5"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复核</w:t>
      </w:r>
      <w:r w:rsidR="007A50E0" w:rsidRPr="00F14285">
        <w:rPr>
          <w:rFonts w:asciiTheme="minorHAnsi" w:hAnsiTheme="minorHAnsi" w:cstheme="minorHAnsi"/>
          <w:sz w:val="22"/>
          <w:lang w:eastAsia="zh-CN"/>
        </w:rPr>
        <w:t>并确认对</w:t>
      </w:r>
      <w:r w:rsidR="005D6931" w:rsidRPr="00F14285">
        <w:rPr>
          <w:rFonts w:asciiTheme="minorHAnsi" w:hAnsiTheme="minorHAnsi" w:cstheme="minorHAnsi"/>
          <w:sz w:val="22"/>
          <w:lang w:eastAsia="zh-CN"/>
        </w:rPr>
        <w:t>在项目执行环境中部署的</w:t>
      </w:r>
      <w:r w:rsidR="008C7DA6" w:rsidRPr="00F14285">
        <w:rPr>
          <w:rFonts w:asciiTheme="minorHAnsi" w:hAnsiTheme="minorHAnsi" w:cstheme="minorHAnsi" w:hint="eastAsia"/>
          <w:sz w:val="22"/>
          <w:lang w:eastAsia="zh-CN"/>
        </w:rPr>
        <w:t>，</w:t>
      </w:r>
      <w:r w:rsidR="007A50E0" w:rsidRPr="00F14285">
        <w:rPr>
          <w:rFonts w:asciiTheme="minorHAnsi" w:hAnsiTheme="minorHAnsi" w:cstheme="minorHAnsi"/>
          <w:sz w:val="22"/>
          <w:lang w:eastAsia="zh-CN"/>
        </w:rPr>
        <w:t>基于</w:t>
      </w:r>
      <w:r w:rsidR="007A50E0" w:rsidRPr="00F14285">
        <w:rPr>
          <w:rFonts w:asciiTheme="minorHAnsi" w:hAnsiTheme="minorHAnsi" w:cstheme="minorHAnsi"/>
          <w:sz w:val="22"/>
          <w:lang w:eastAsia="zh-CN"/>
        </w:rPr>
        <w:t>CFIHOS</w:t>
      </w:r>
      <w:r w:rsidR="004B34E6" w:rsidRPr="00F14285">
        <w:rPr>
          <w:rFonts w:asciiTheme="minorHAnsi" w:hAnsiTheme="minorHAnsi" w:cstheme="minorHAnsi"/>
          <w:sz w:val="22"/>
          <w:lang w:eastAsia="zh-CN"/>
        </w:rPr>
        <w:t>的信息和合</w:t>
      </w:r>
      <w:proofErr w:type="gramStart"/>
      <w:r w:rsidR="004B34E6" w:rsidRPr="00F14285">
        <w:rPr>
          <w:rFonts w:asciiTheme="minorHAnsi" w:hAnsiTheme="minorHAnsi" w:cstheme="minorHAnsi"/>
          <w:sz w:val="22"/>
          <w:lang w:eastAsia="zh-CN"/>
        </w:rPr>
        <w:t>规</w:t>
      </w:r>
      <w:proofErr w:type="gramEnd"/>
      <w:r w:rsidR="004B34E6" w:rsidRPr="00F14285">
        <w:rPr>
          <w:rFonts w:asciiTheme="minorHAnsi" w:hAnsiTheme="minorHAnsi" w:cstheme="minorHAnsi"/>
          <w:sz w:val="22"/>
          <w:lang w:eastAsia="zh-CN"/>
        </w:rPr>
        <w:t>性要求的理解；</w:t>
      </w:r>
    </w:p>
    <w:p w14:paraId="3AA42506" w14:textId="576D5018" w:rsidR="007A50E0" w:rsidRPr="00F14285" w:rsidRDefault="004B34E6"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确定信息来源（</w:t>
      </w:r>
      <w:r w:rsidR="00E933E1" w:rsidRPr="00F14285">
        <w:rPr>
          <w:rFonts w:asciiTheme="minorHAnsi" w:hAnsiTheme="minorHAnsi" w:cstheme="minorHAnsi"/>
          <w:sz w:val="22"/>
          <w:lang w:eastAsia="zh-CN"/>
        </w:rPr>
        <w:t>提供方</w:t>
      </w:r>
      <w:r w:rsidRPr="00F14285">
        <w:rPr>
          <w:rFonts w:asciiTheme="minorHAnsi" w:hAnsiTheme="minorHAnsi" w:cstheme="minorHAnsi"/>
          <w:sz w:val="22"/>
          <w:lang w:eastAsia="zh-CN"/>
        </w:rPr>
        <w:t>）；</w:t>
      </w:r>
    </w:p>
    <w:p w14:paraId="109A8018" w14:textId="74DEF12E" w:rsidR="00861E44" w:rsidRPr="00F14285" w:rsidRDefault="002A3E80"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在组织、</w:t>
      </w:r>
      <w:r w:rsidR="00C97470" w:rsidRPr="00F14285">
        <w:rPr>
          <w:rFonts w:asciiTheme="minorHAnsi" w:hAnsiTheme="minorHAnsi" w:cstheme="minorHAnsi" w:hint="eastAsia"/>
          <w:sz w:val="22"/>
          <w:lang w:eastAsia="zh-CN"/>
        </w:rPr>
        <w:t>程序</w:t>
      </w:r>
      <w:r w:rsidR="00861E44" w:rsidRPr="00F14285">
        <w:rPr>
          <w:rFonts w:asciiTheme="minorHAnsi" w:hAnsiTheme="minorHAnsi" w:cstheme="minorHAnsi"/>
          <w:sz w:val="22"/>
          <w:lang w:eastAsia="zh-CN"/>
        </w:rPr>
        <w:t>和系统方面</w:t>
      </w:r>
      <w:r w:rsidR="000929D9" w:rsidRPr="00F14285">
        <w:rPr>
          <w:rFonts w:asciiTheme="minorHAnsi" w:hAnsiTheme="minorHAnsi" w:cstheme="minorHAnsi" w:hint="eastAsia"/>
          <w:sz w:val="22"/>
          <w:lang w:eastAsia="zh-CN"/>
        </w:rPr>
        <w:t>调整</w:t>
      </w:r>
      <w:r w:rsidR="00861E44" w:rsidRPr="00F14285">
        <w:rPr>
          <w:rFonts w:asciiTheme="minorHAnsi" w:hAnsiTheme="minorHAnsi" w:cstheme="minorHAnsi"/>
          <w:sz w:val="22"/>
          <w:lang w:eastAsia="zh-CN"/>
        </w:rPr>
        <w:t>项目执行环境，</w:t>
      </w:r>
      <w:r w:rsidR="001226D9">
        <w:rPr>
          <w:rFonts w:asciiTheme="minorHAnsi" w:hAnsiTheme="minorHAnsi" w:cstheme="minorHAnsi" w:hint="eastAsia"/>
          <w:sz w:val="22"/>
          <w:lang w:eastAsia="zh-CN"/>
        </w:rPr>
        <w:t>供</w:t>
      </w:r>
      <w:r w:rsidR="00861E44" w:rsidRPr="00F14285">
        <w:rPr>
          <w:rFonts w:asciiTheme="minorHAnsi" w:hAnsiTheme="minorHAnsi" w:cstheme="minorHAnsi"/>
          <w:sz w:val="22"/>
          <w:lang w:eastAsia="zh-CN"/>
        </w:rPr>
        <w:t>信息生成</w:t>
      </w:r>
      <w:r w:rsidR="00C97470" w:rsidRPr="00F14285">
        <w:rPr>
          <w:rFonts w:asciiTheme="minorHAnsi" w:hAnsiTheme="minorHAnsi" w:cstheme="minorHAnsi" w:hint="eastAsia"/>
          <w:sz w:val="22"/>
          <w:lang w:eastAsia="zh-CN"/>
        </w:rPr>
        <w:t>、</w:t>
      </w:r>
      <w:r w:rsidR="00C0185A" w:rsidRPr="00F14285">
        <w:rPr>
          <w:rFonts w:asciiTheme="minorHAnsi" w:hAnsiTheme="minorHAnsi" w:cstheme="minorHAnsi"/>
          <w:sz w:val="22"/>
          <w:lang w:eastAsia="zh-CN"/>
        </w:rPr>
        <w:t>采集、确认</w:t>
      </w:r>
      <w:r w:rsidR="004B34E6" w:rsidRPr="00F14285">
        <w:rPr>
          <w:rFonts w:asciiTheme="minorHAnsi" w:hAnsiTheme="minorHAnsi" w:cstheme="minorHAnsi"/>
          <w:sz w:val="22"/>
          <w:lang w:eastAsia="zh-CN"/>
        </w:rPr>
        <w:t>和移交；</w:t>
      </w:r>
    </w:p>
    <w:p w14:paraId="57F090E3" w14:textId="7623BE70" w:rsidR="004B34E6" w:rsidRPr="00F14285" w:rsidRDefault="007E1C2A"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采集</w:t>
      </w:r>
      <w:r w:rsidR="00C4171F" w:rsidRPr="00F14285">
        <w:rPr>
          <w:rFonts w:asciiTheme="minorHAnsi" w:hAnsiTheme="minorHAnsi" w:cstheme="minorBidi"/>
          <w:sz w:val="22"/>
          <w:lang w:eastAsia="zh-CN"/>
        </w:rPr>
        <w:t>、</w:t>
      </w:r>
      <w:r w:rsidRPr="00F14285">
        <w:rPr>
          <w:rFonts w:asciiTheme="minorHAnsi" w:hAnsiTheme="minorHAnsi" w:cstheme="minorBidi" w:hint="eastAsia"/>
          <w:sz w:val="22"/>
          <w:lang w:eastAsia="zh-CN"/>
        </w:rPr>
        <w:t>确认和</w:t>
      </w:r>
      <w:r w:rsidR="004B34E6" w:rsidRPr="00F14285">
        <w:rPr>
          <w:rFonts w:asciiTheme="minorHAnsi" w:hAnsiTheme="minorHAnsi" w:cstheme="minorBidi"/>
          <w:sz w:val="22"/>
          <w:lang w:eastAsia="zh-CN"/>
        </w:rPr>
        <w:t>合并信息，以确保信息</w:t>
      </w:r>
      <w:r w:rsidR="00437CB0" w:rsidRPr="00F14285">
        <w:rPr>
          <w:rFonts w:asciiTheme="minorHAnsi" w:hAnsiTheme="minorHAnsi" w:cstheme="minorBidi" w:hint="eastAsia"/>
          <w:sz w:val="22"/>
          <w:lang w:eastAsia="zh-CN"/>
        </w:rPr>
        <w:t>交付物</w:t>
      </w:r>
      <w:r w:rsidR="00C7105B" w:rsidRPr="00F14285">
        <w:rPr>
          <w:rFonts w:asciiTheme="minorHAnsi" w:hAnsiTheme="minorHAnsi" w:cstheme="minorBidi" w:hint="eastAsia"/>
          <w:sz w:val="22"/>
          <w:lang w:eastAsia="zh-CN"/>
        </w:rPr>
        <w:t>的</w:t>
      </w:r>
      <w:r w:rsidR="004B34E6" w:rsidRPr="00F14285">
        <w:rPr>
          <w:rFonts w:asciiTheme="minorHAnsi" w:hAnsiTheme="minorHAnsi" w:cstheme="minorBidi"/>
          <w:sz w:val="22"/>
          <w:lang w:eastAsia="zh-CN"/>
        </w:rPr>
        <w:t>质量</w:t>
      </w:r>
      <w:r w:rsidR="42B41D3C" w:rsidRPr="560C7436">
        <w:rPr>
          <w:rFonts w:asciiTheme="minorHAnsi" w:hAnsiTheme="minorHAnsi" w:cstheme="minorBidi"/>
          <w:sz w:val="22"/>
          <w:lang w:eastAsia="zh-CN"/>
        </w:rPr>
        <w:t>遵守</w:t>
      </w:r>
      <w:r w:rsidR="004B34E6" w:rsidRPr="00F14285">
        <w:rPr>
          <w:rFonts w:asciiTheme="minorHAnsi" w:hAnsiTheme="minorHAnsi" w:cstheme="minorBidi"/>
          <w:sz w:val="22"/>
          <w:lang w:eastAsia="zh-CN"/>
        </w:rPr>
        <w:t>要求；</w:t>
      </w:r>
    </w:p>
    <w:p w14:paraId="6E8B3F85" w14:textId="32B67507" w:rsidR="00861E44" w:rsidRPr="00F14285" w:rsidRDefault="00861E44"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移交</w:t>
      </w:r>
      <w:r w:rsidR="00C7105B" w:rsidRPr="00F14285">
        <w:rPr>
          <w:rFonts w:asciiTheme="minorHAnsi" w:hAnsiTheme="minorHAnsi" w:cstheme="minorHAnsi"/>
          <w:sz w:val="22"/>
          <w:lang w:eastAsia="zh-CN"/>
        </w:rPr>
        <w:t>信息交付物</w:t>
      </w:r>
      <w:r w:rsidRPr="00F14285">
        <w:rPr>
          <w:rFonts w:asciiTheme="minorHAnsi" w:hAnsiTheme="minorHAnsi" w:cstheme="minorHAnsi"/>
          <w:sz w:val="22"/>
          <w:lang w:eastAsia="zh-CN"/>
        </w:rPr>
        <w:t>给</w:t>
      </w:r>
      <w:r w:rsidR="00C55448" w:rsidRPr="00F14285">
        <w:rPr>
          <w:rFonts w:asciiTheme="minorHAnsi" w:hAnsiTheme="minorHAnsi" w:cstheme="minorHAnsi"/>
          <w:sz w:val="22"/>
          <w:lang w:eastAsia="zh-CN"/>
        </w:rPr>
        <w:t>委托方</w:t>
      </w:r>
      <w:r w:rsidR="004B34E6" w:rsidRPr="00F14285">
        <w:rPr>
          <w:rFonts w:asciiTheme="minorHAnsi" w:hAnsiTheme="minorHAnsi" w:cstheme="minorHAnsi"/>
          <w:sz w:val="22"/>
          <w:lang w:eastAsia="zh-CN"/>
        </w:rPr>
        <w:t>；</w:t>
      </w:r>
    </w:p>
    <w:p w14:paraId="0CF0CF11" w14:textId="523B6912" w:rsidR="00861E44" w:rsidRPr="00F14285" w:rsidRDefault="00861E44"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纠正</w:t>
      </w:r>
      <w:r w:rsidR="00BF4531" w:rsidRPr="00F14285">
        <w:rPr>
          <w:rFonts w:asciiTheme="minorHAnsi" w:hAnsiTheme="minorHAnsi" w:cstheme="minorHAnsi" w:hint="eastAsia"/>
          <w:sz w:val="22"/>
          <w:lang w:eastAsia="zh-CN"/>
        </w:rPr>
        <w:t>交付物</w:t>
      </w:r>
      <w:r w:rsidRPr="00F14285">
        <w:rPr>
          <w:rFonts w:asciiTheme="minorHAnsi" w:hAnsiTheme="minorHAnsi" w:cstheme="minorHAnsi"/>
          <w:sz w:val="22"/>
          <w:lang w:eastAsia="zh-CN"/>
        </w:rPr>
        <w:t>不符合项</w:t>
      </w:r>
      <w:r w:rsidR="00910FBC"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处理</w:t>
      </w:r>
      <w:r w:rsidR="00362CFC">
        <w:rPr>
          <w:rFonts w:asciiTheme="minorHAnsi" w:hAnsiTheme="minorHAnsi" w:cstheme="minorHAnsi" w:hint="eastAsia"/>
          <w:sz w:val="22"/>
          <w:lang w:eastAsia="zh-CN"/>
        </w:rPr>
        <w:t>因</w:t>
      </w:r>
      <w:r w:rsidRPr="00F14285">
        <w:rPr>
          <w:rFonts w:asciiTheme="minorHAnsi" w:hAnsiTheme="minorHAnsi" w:cstheme="minorHAnsi"/>
          <w:sz w:val="22"/>
          <w:lang w:eastAsia="zh-CN"/>
        </w:rPr>
        <w:t>项目</w:t>
      </w:r>
      <w:r w:rsidR="00721E52" w:rsidRPr="00F14285">
        <w:rPr>
          <w:rFonts w:asciiTheme="minorHAnsi" w:hAnsiTheme="minorHAnsi" w:cstheme="minorHAnsi" w:hint="eastAsia"/>
          <w:sz w:val="22"/>
          <w:lang w:eastAsia="zh-CN"/>
        </w:rPr>
        <w:t>进展</w:t>
      </w:r>
      <w:r w:rsidR="00362CFC">
        <w:rPr>
          <w:rFonts w:asciiTheme="minorHAnsi" w:hAnsiTheme="minorHAnsi" w:cstheme="minorHAnsi" w:hint="eastAsia"/>
          <w:sz w:val="22"/>
          <w:lang w:eastAsia="zh-CN"/>
        </w:rPr>
        <w:t>而</w:t>
      </w:r>
      <w:r w:rsidR="00C8623E" w:rsidRPr="00F14285">
        <w:rPr>
          <w:rFonts w:asciiTheme="minorHAnsi" w:hAnsiTheme="minorHAnsi" w:cstheme="minorHAnsi" w:hint="eastAsia"/>
          <w:sz w:val="22"/>
          <w:lang w:eastAsia="zh-CN"/>
        </w:rPr>
        <w:t>导致</w:t>
      </w:r>
      <w:r w:rsidR="00721E52" w:rsidRPr="00F14285">
        <w:rPr>
          <w:rFonts w:asciiTheme="minorHAnsi" w:hAnsiTheme="minorHAnsi" w:cstheme="minorHAnsi" w:hint="eastAsia"/>
          <w:sz w:val="22"/>
          <w:lang w:eastAsia="zh-CN"/>
        </w:rPr>
        <w:t>的</w:t>
      </w:r>
      <w:r w:rsidR="00BE54CC" w:rsidRPr="00F14285">
        <w:rPr>
          <w:rFonts w:asciiTheme="minorHAnsi" w:hAnsiTheme="minorHAnsi" w:cstheme="minorHAnsi"/>
          <w:sz w:val="22"/>
          <w:lang w:eastAsia="zh-CN"/>
        </w:rPr>
        <w:t>要求</w:t>
      </w:r>
      <w:r w:rsidRPr="00F14285">
        <w:rPr>
          <w:rFonts w:asciiTheme="minorHAnsi" w:hAnsiTheme="minorHAnsi" w:cstheme="minorHAnsi"/>
          <w:sz w:val="22"/>
          <w:lang w:eastAsia="zh-CN"/>
        </w:rPr>
        <w:t>变更</w:t>
      </w:r>
      <w:r w:rsidR="004B34E6" w:rsidRPr="00F14285">
        <w:rPr>
          <w:rFonts w:asciiTheme="minorHAnsi" w:hAnsiTheme="minorHAnsi" w:cstheme="minorHAnsi"/>
          <w:sz w:val="22"/>
          <w:lang w:eastAsia="zh-CN"/>
        </w:rPr>
        <w:t>。</w:t>
      </w:r>
    </w:p>
    <w:p w14:paraId="08BF3E82" w14:textId="7C2756CB" w:rsidR="00523559" w:rsidRPr="00F14285" w:rsidRDefault="00065580" w:rsidP="0097120E">
      <w:pPr>
        <w:pStyle w:val="Heading1"/>
        <w:tabs>
          <w:tab w:val="left" w:pos="3402"/>
        </w:tabs>
        <w:spacing w:before="100" w:beforeAutospacing="1" w:after="100" w:afterAutospacing="1" w:line="240" w:lineRule="auto"/>
        <w:ind w:left="431" w:hanging="431"/>
        <w:rPr>
          <w:rFonts w:asciiTheme="minorHAnsi" w:eastAsiaTheme="minorEastAsia" w:hAnsiTheme="minorHAnsi" w:cstheme="minorHAnsi"/>
          <w:color w:val="auto"/>
          <w:sz w:val="22"/>
          <w:szCs w:val="22"/>
        </w:rPr>
      </w:pPr>
      <w:bookmarkStart w:id="22" w:name="_Toc11940775"/>
      <w:bookmarkStart w:id="23" w:name="_Toc127911914"/>
      <w:bookmarkEnd w:id="22"/>
      <w:r w:rsidRPr="00F14285">
        <w:rPr>
          <w:rFonts w:asciiTheme="minorHAnsi" w:eastAsiaTheme="minorEastAsia" w:hAnsiTheme="minorHAnsi" w:cstheme="minorHAnsi"/>
          <w:color w:val="auto"/>
          <w:sz w:val="22"/>
          <w:szCs w:val="22"/>
        </w:rPr>
        <w:t>How to use</w:t>
      </w:r>
      <w:r w:rsidR="0015363A" w:rsidRPr="00F14285">
        <w:rPr>
          <w:rFonts w:asciiTheme="minorHAnsi" w:eastAsiaTheme="minorEastAsia" w:hAnsiTheme="minorHAnsi" w:cstheme="minorHAnsi"/>
          <w:color w:val="auto"/>
          <w:sz w:val="22"/>
          <w:szCs w:val="22"/>
        </w:rPr>
        <w:t xml:space="preserve"> </w:t>
      </w:r>
      <w:r w:rsidRPr="00F14285">
        <w:rPr>
          <w:rFonts w:asciiTheme="minorHAnsi" w:eastAsiaTheme="minorEastAsia" w:hAnsiTheme="minorHAnsi" w:cstheme="minorHAnsi"/>
          <w:color w:val="auto"/>
          <w:sz w:val="22"/>
          <w:szCs w:val="22"/>
        </w:rPr>
        <w:t>the</w:t>
      </w:r>
      <w:r w:rsidR="00523559" w:rsidRPr="00F14285">
        <w:rPr>
          <w:rFonts w:asciiTheme="minorHAnsi" w:eastAsiaTheme="minorEastAsia" w:hAnsiTheme="minorHAnsi" w:cstheme="minorHAnsi"/>
          <w:color w:val="auto"/>
          <w:sz w:val="22"/>
          <w:szCs w:val="22"/>
        </w:rPr>
        <w:t xml:space="preserve"> </w:t>
      </w:r>
      <w:r w:rsidR="004E6B62" w:rsidRPr="00F14285">
        <w:rPr>
          <w:rFonts w:asciiTheme="minorHAnsi" w:eastAsiaTheme="minorEastAsia" w:hAnsiTheme="minorHAnsi" w:cstheme="minorHAnsi"/>
          <w:color w:val="auto"/>
          <w:sz w:val="22"/>
          <w:szCs w:val="22"/>
        </w:rPr>
        <w:t>CFIHOS</w:t>
      </w:r>
      <w:r w:rsidR="005F632C" w:rsidRPr="00F14285">
        <w:rPr>
          <w:rFonts w:asciiTheme="minorHAnsi" w:eastAsiaTheme="minorEastAsia" w:hAnsiTheme="minorHAnsi" w:cstheme="minorHAnsi"/>
          <w:color w:val="auto"/>
          <w:sz w:val="22"/>
          <w:szCs w:val="22"/>
        </w:rPr>
        <w:t xml:space="preserve"> </w:t>
      </w:r>
      <w:r w:rsidR="00F15323" w:rsidRPr="00F14285">
        <w:rPr>
          <w:rFonts w:asciiTheme="minorHAnsi" w:eastAsiaTheme="minorEastAsia" w:hAnsiTheme="minorHAnsi" w:cstheme="minorHAnsi"/>
          <w:color w:val="auto"/>
          <w:sz w:val="22"/>
          <w:szCs w:val="22"/>
        </w:rPr>
        <w:t>S</w:t>
      </w:r>
      <w:r w:rsidR="00523559" w:rsidRPr="00F14285">
        <w:rPr>
          <w:rFonts w:asciiTheme="minorHAnsi" w:eastAsiaTheme="minorEastAsia" w:hAnsiTheme="minorHAnsi" w:cstheme="minorHAnsi"/>
          <w:color w:val="auto"/>
          <w:sz w:val="22"/>
          <w:szCs w:val="22"/>
        </w:rPr>
        <w:t>tandard on a Project</w:t>
      </w:r>
      <w:r w:rsidR="002326B2" w:rsidRPr="00F14285">
        <w:rPr>
          <w:rFonts w:asciiTheme="minorHAnsi" w:eastAsiaTheme="minorEastAsia" w:hAnsiTheme="minorHAnsi" w:cstheme="minorHAnsi"/>
          <w:color w:val="auto"/>
          <w:sz w:val="22"/>
          <w:szCs w:val="22"/>
        </w:rPr>
        <w:t xml:space="preserve"> </w:t>
      </w:r>
      <w:r w:rsidR="00C4171F" w:rsidRPr="00F14285">
        <w:rPr>
          <w:rFonts w:asciiTheme="minorHAnsi" w:eastAsiaTheme="minorEastAsia" w:hAnsiTheme="minorHAnsi" w:cstheme="minorHAnsi"/>
          <w:bCs w:val="0"/>
          <w:color w:val="auto"/>
          <w:sz w:val="22"/>
          <w:szCs w:val="22"/>
          <w:lang w:eastAsia="zh-CN"/>
        </w:rPr>
        <w:t>如何</w:t>
      </w:r>
      <w:bookmarkStart w:id="24" w:name="_Hlk126856369"/>
      <w:r w:rsidR="00C4171F" w:rsidRPr="00F14285">
        <w:rPr>
          <w:rFonts w:asciiTheme="minorHAnsi" w:eastAsiaTheme="minorEastAsia" w:hAnsiTheme="minorHAnsi" w:cstheme="minorHAnsi"/>
          <w:bCs w:val="0"/>
          <w:color w:val="auto"/>
          <w:sz w:val="22"/>
          <w:szCs w:val="22"/>
          <w:lang w:eastAsia="zh-CN"/>
        </w:rPr>
        <w:t>在项目上使用</w:t>
      </w:r>
      <w:r w:rsidR="00C4171F" w:rsidRPr="00F14285">
        <w:rPr>
          <w:rFonts w:asciiTheme="minorHAnsi" w:eastAsiaTheme="minorEastAsia" w:hAnsiTheme="minorHAnsi" w:cstheme="minorHAnsi"/>
          <w:bCs w:val="0"/>
          <w:color w:val="auto"/>
          <w:sz w:val="22"/>
          <w:szCs w:val="22"/>
          <w:lang w:eastAsia="zh-CN"/>
        </w:rPr>
        <w:t>CFIHOS</w:t>
      </w:r>
      <w:r w:rsidR="00C4171F" w:rsidRPr="00F14285">
        <w:rPr>
          <w:rFonts w:asciiTheme="minorHAnsi" w:eastAsiaTheme="minorEastAsia" w:hAnsiTheme="minorHAnsi" w:cstheme="minorHAnsi"/>
          <w:bCs w:val="0"/>
          <w:color w:val="auto"/>
          <w:sz w:val="22"/>
          <w:szCs w:val="22"/>
          <w:lang w:eastAsia="zh-CN"/>
        </w:rPr>
        <w:t>标准</w:t>
      </w:r>
      <w:bookmarkEnd w:id="23"/>
      <w:bookmarkEnd w:id="24"/>
    </w:p>
    <w:p w14:paraId="1B7CF730" w14:textId="17A40CFE" w:rsidR="0019705C" w:rsidRPr="00F14285" w:rsidRDefault="006555B4"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This </w:t>
      </w:r>
      <w:r w:rsidR="00C44547" w:rsidRPr="00F14285">
        <w:rPr>
          <w:rFonts w:asciiTheme="minorHAnsi" w:hAnsiTheme="minorHAnsi" w:cstheme="minorHAnsi"/>
          <w:sz w:val="22"/>
        </w:rPr>
        <w:t xml:space="preserve">chapter </w:t>
      </w:r>
      <w:r w:rsidRPr="00F14285">
        <w:rPr>
          <w:rFonts w:asciiTheme="minorHAnsi" w:hAnsiTheme="minorHAnsi" w:cstheme="minorHAnsi"/>
          <w:sz w:val="22"/>
        </w:rPr>
        <w:t xml:space="preserve">describes how the CFIHOS </w:t>
      </w:r>
      <w:r w:rsidR="00B40F3E" w:rsidRPr="00F14285">
        <w:rPr>
          <w:rFonts w:asciiTheme="minorHAnsi" w:hAnsiTheme="minorHAnsi" w:cstheme="minorHAnsi"/>
          <w:sz w:val="22"/>
        </w:rPr>
        <w:t xml:space="preserve">standard </w:t>
      </w:r>
      <w:r w:rsidR="005F632C" w:rsidRPr="00F14285">
        <w:rPr>
          <w:rFonts w:asciiTheme="minorHAnsi" w:hAnsiTheme="minorHAnsi" w:cstheme="minorHAnsi"/>
          <w:sz w:val="22"/>
        </w:rPr>
        <w:t>could</w:t>
      </w:r>
      <w:r w:rsidR="00B40F3E" w:rsidRPr="00F14285">
        <w:rPr>
          <w:rFonts w:asciiTheme="minorHAnsi" w:hAnsiTheme="minorHAnsi" w:cstheme="minorHAnsi"/>
          <w:sz w:val="22"/>
        </w:rPr>
        <w:t xml:space="preserve"> be applied </w:t>
      </w:r>
      <w:r w:rsidR="006C4665" w:rsidRPr="00F14285">
        <w:rPr>
          <w:rFonts w:asciiTheme="minorHAnsi" w:hAnsiTheme="minorHAnsi" w:cstheme="minorHAnsi"/>
          <w:sz w:val="22"/>
        </w:rPr>
        <w:t xml:space="preserve">to </w:t>
      </w:r>
      <w:r w:rsidR="00B40F3E" w:rsidRPr="00F14285">
        <w:rPr>
          <w:rFonts w:asciiTheme="minorHAnsi" w:hAnsiTheme="minorHAnsi" w:cstheme="minorHAnsi"/>
          <w:sz w:val="22"/>
        </w:rPr>
        <w:t xml:space="preserve">a project. </w:t>
      </w:r>
    </w:p>
    <w:p w14:paraId="0D28A633" w14:textId="5B03B90F" w:rsidR="00A30C14" w:rsidRPr="00F14285" w:rsidRDefault="004B34E6" w:rsidP="0097120E">
      <w:pPr>
        <w:spacing w:before="100" w:beforeAutospacing="1" w:after="100" w:afterAutospacing="1"/>
        <w:rPr>
          <w:rFonts w:asciiTheme="minorHAnsi" w:hAnsiTheme="minorHAnsi" w:cstheme="minorHAnsi"/>
          <w:sz w:val="22"/>
          <w:lang w:eastAsia="zh-CN"/>
        </w:rPr>
      </w:pPr>
      <w:r w:rsidRPr="00F14285">
        <w:rPr>
          <w:rFonts w:asciiTheme="minorHAnsi" w:hAnsiTheme="minorHAnsi" w:cstheme="minorHAnsi"/>
          <w:sz w:val="22"/>
          <w:lang w:eastAsia="zh-CN"/>
        </w:rPr>
        <w:t>本章</w:t>
      </w:r>
      <w:r w:rsidR="002B4904" w:rsidRPr="00F14285">
        <w:rPr>
          <w:rFonts w:asciiTheme="minorHAnsi" w:hAnsiTheme="minorHAnsi" w:cstheme="minorHAnsi" w:hint="eastAsia"/>
          <w:sz w:val="22"/>
          <w:lang w:eastAsia="zh-CN"/>
        </w:rPr>
        <w:t>描述</w:t>
      </w:r>
      <w:r w:rsidRPr="00F14285">
        <w:rPr>
          <w:rFonts w:asciiTheme="minorHAnsi" w:hAnsiTheme="minorHAnsi" w:cstheme="minorHAnsi"/>
          <w:sz w:val="22"/>
          <w:lang w:eastAsia="zh-CN"/>
        </w:rPr>
        <w:t>如何</w:t>
      </w:r>
      <w:r w:rsidR="009E27B0" w:rsidRPr="00F14285">
        <w:rPr>
          <w:rFonts w:asciiTheme="minorHAnsi" w:hAnsiTheme="minorHAnsi" w:cstheme="minorHAnsi" w:hint="eastAsia"/>
          <w:sz w:val="22"/>
          <w:lang w:eastAsia="zh-CN"/>
        </w:rPr>
        <w:t>在项目上应用</w:t>
      </w:r>
      <w:r w:rsidR="009E27B0" w:rsidRPr="00F14285">
        <w:rPr>
          <w:rFonts w:asciiTheme="minorHAnsi" w:hAnsiTheme="minorHAnsi" w:cstheme="minorHAnsi" w:hint="eastAsia"/>
          <w:sz w:val="22"/>
          <w:lang w:eastAsia="zh-CN"/>
        </w:rPr>
        <w:t>CFIHOS</w:t>
      </w:r>
      <w:r w:rsidR="009E27B0" w:rsidRPr="00F14285">
        <w:rPr>
          <w:rFonts w:asciiTheme="minorHAnsi" w:hAnsiTheme="minorHAnsi" w:cstheme="minorHAnsi" w:hint="eastAsia"/>
          <w:sz w:val="22"/>
          <w:lang w:eastAsia="zh-CN"/>
        </w:rPr>
        <w:t>标准</w:t>
      </w:r>
      <w:r w:rsidRPr="00F14285">
        <w:rPr>
          <w:rFonts w:asciiTheme="minorHAnsi" w:hAnsiTheme="minorHAnsi" w:cstheme="minorHAnsi"/>
          <w:sz w:val="22"/>
          <w:lang w:eastAsia="zh-CN"/>
        </w:rPr>
        <w:t>。</w:t>
      </w:r>
    </w:p>
    <w:p w14:paraId="66367F11" w14:textId="07C78AE8" w:rsidR="00131E82" w:rsidRPr="00F14285" w:rsidRDefault="00131E8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information exchange process starts with the review </w:t>
      </w:r>
      <w:r w:rsidR="006C4665" w:rsidRPr="00F14285">
        <w:rPr>
          <w:rFonts w:asciiTheme="minorHAnsi" w:hAnsiTheme="minorHAnsi" w:cstheme="minorHAnsi"/>
          <w:sz w:val="22"/>
        </w:rPr>
        <w:t xml:space="preserve">of </w:t>
      </w:r>
      <w:r w:rsidRPr="00F14285">
        <w:rPr>
          <w:rFonts w:asciiTheme="minorHAnsi" w:hAnsiTheme="minorHAnsi" w:cstheme="minorHAnsi"/>
          <w:sz w:val="22"/>
        </w:rPr>
        <w:t xml:space="preserve">the information requirements package, deciding how to meet the requirement and </w:t>
      </w:r>
      <w:r w:rsidR="00D432BD" w:rsidRPr="00F14285">
        <w:rPr>
          <w:rFonts w:asciiTheme="minorHAnsi" w:hAnsiTheme="minorHAnsi" w:cstheme="minorHAnsi"/>
          <w:sz w:val="22"/>
        </w:rPr>
        <w:t>implementation</w:t>
      </w:r>
      <w:r w:rsidRPr="00F14285">
        <w:rPr>
          <w:rFonts w:asciiTheme="minorHAnsi" w:hAnsiTheme="minorHAnsi" w:cstheme="minorHAnsi"/>
          <w:sz w:val="22"/>
        </w:rPr>
        <w:t xml:space="preserve"> by configuring</w:t>
      </w:r>
      <w:r w:rsidR="00D432BD" w:rsidRPr="00F14285">
        <w:rPr>
          <w:rFonts w:asciiTheme="minorHAnsi" w:hAnsiTheme="minorHAnsi" w:cstheme="minorHAnsi"/>
          <w:sz w:val="22"/>
        </w:rPr>
        <w:t xml:space="preserve"> and/or mapping</w:t>
      </w:r>
      <w:r w:rsidRPr="00F14285">
        <w:rPr>
          <w:rFonts w:asciiTheme="minorHAnsi" w:hAnsiTheme="minorHAnsi" w:cstheme="minorHAnsi"/>
          <w:sz w:val="22"/>
        </w:rPr>
        <w:t xml:space="preserve"> internal information systems to comply with CFIHOS, and by specifying CFIHOS compliant deliverables in any sub-contracted work.</w:t>
      </w:r>
    </w:p>
    <w:p w14:paraId="3870E3D2" w14:textId="6202499E" w:rsidR="00A30C14" w:rsidRPr="00F14285" w:rsidRDefault="004B34E6" w:rsidP="2A151031">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lastRenderedPageBreak/>
        <w:t>信息交换过程始于</w:t>
      </w:r>
      <w:r w:rsidR="002D7060" w:rsidRPr="00F14285">
        <w:rPr>
          <w:rFonts w:asciiTheme="minorHAnsi" w:hAnsiTheme="minorHAnsi" w:cstheme="minorBidi" w:hint="eastAsia"/>
          <w:sz w:val="22"/>
          <w:lang w:eastAsia="zh-CN"/>
        </w:rPr>
        <w:t>复核</w:t>
      </w:r>
      <w:r w:rsidRPr="00F14285">
        <w:rPr>
          <w:rFonts w:asciiTheme="minorHAnsi" w:hAnsiTheme="minorHAnsi" w:cstheme="minorBidi"/>
          <w:sz w:val="22"/>
          <w:lang w:eastAsia="zh-CN"/>
        </w:rPr>
        <w:t>信息</w:t>
      </w:r>
      <w:r w:rsidR="00BE54CC" w:rsidRPr="00F14285">
        <w:rPr>
          <w:rFonts w:asciiTheme="minorHAnsi" w:hAnsiTheme="minorHAnsi" w:cstheme="minorBidi"/>
          <w:sz w:val="22"/>
          <w:lang w:eastAsia="zh-CN"/>
        </w:rPr>
        <w:t>要求</w:t>
      </w:r>
      <w:r w:rsidRPr="00F14285">
        <w:rPr>
          <w:rFonts w:asciiTheme="minorHAnsi" w:hAnsiTheme="minorHAnsi" w:cstheme="minorBidi"/>
          <w:sz w:val="22"/>
          <w:lang w:eastAsia="zh-CN"/>
        </w:rPr>
        <w:t>包，</w:t>
      </w:r>
      <w:r w:rsidR="002D7060" w:rsidRPr="00F14285">
        <w:rPr>
          <w:rFonts w:asciiTheme="minorHAnsi" w:hAnsiTheme="minorHAnsi" w:cstheme="minorBidi"/>
          <w:sz w:val="22"/>
          <w:lang w:eastAsia="zh-CN"/>
        </w:rPr>
        <w:t>决定如何达到要求</w:t>
      </w:r>
      <w:r w:rsidR="00B512E7" w:rsidRPr="00F14285">
        <w:rPr>
          <w:rFonts w:asciiTheme="minorHAnsi" w:hAnsiTheme="minorHAnsi" w:cstheme="minorBidi" w:hint="eastAsia"/>
          <w:sz w:val="22"/>
          <w:lang w:eastAsia="zh-CN"/>
        </w:rPr>
        <w:t>并</w:t>
      </w:r>
      <w:r w:rsidR="00B512E7" w:rsidRPr="00F14285">
        <w:rPr>
          <w:rFonts w:asciiTheme="minorHAnsi" w:hAnsiTheme="minorHAnsi" w:cstheme="minorBidi"/>
          <w:sz w:val="22"/>
          <w:lang w:eastAsia="zh-CN"/>
        </w:rPr>
        <w:t>实施</w:t>
      </w:r>
      <w:r w:rsidR="005050B1">
        <w:rPr>
          <w:rFonts w:asciiTheme="minorHAnsi" w:hAnsiTheme="minorHAnsi" w:cstheme="minorBidi" w:hint="eastAsia"/>
          <w:sz w:val="22"/>
          <w:lang w:eastAsia="zh-CN"/>
        </w:rPr>
        <w:t>（</w:t>
      </w:r>
      <w:r w:rsidRPr="00F14285">
        <w:rPr>
          <w:rFonts w:asciiTheme="minorHAnsi" w:hAnsiTheme="minorHAnsi" w:cstheme="minorBidi"/>
          <w:sz w:val="22"/>
          <w:lang w:eastAsia="zh-CN"/>
        </w:rPr>
        <w:t>通过配置或映射内部信息系统以</w:t>
      </w:r>
      <w:r w:rsidR="001A3FAC">
        <w:rPr>
          <w:rFonts w:asciiTheme="minorHAnsi" w:hAnsiTheme="minorHAnsi" w:cstheme="minorBidi" w:hint="eastAsia"/>
          <w:sz w:val="22"/>
          <w:lang w:eastAsia="zh-CN"/>
        </w:rPr>
        <w:t>遵守</w:t>
      </w:r>
      <w:r w:rsidRPr="00F14285">
        <w:rPr>
          <w:rFonts w:asciiTheme="minorHAnsi" w:hAnsiTheme="minorHAnsi" w:cstheme="minorBidi"/>
          <w:sz w:val="22"/>
          <w:lang w:eastAsia="zh-CN"/>
        </w:rPr>
        <w:t>CFIHOS</w:t>
      </w:r>
      <w:r w:rsidRPr="00F14285">
        <w:rPr>
          <w:rFonts w:asciiTheme="minorHAnsi" w:hAnsiTheme="minorHAnsi" w:cstheme="minorBidi"/>
          <w:sz w:val="22"/>
          <w:lang w:eastAsia="zh-CN"/>
        </w:rPr>
        <w:t>，</w:t>
      </w:r>
      <w:r w:rsidR="00B512E7" w:rsidRPr="00F14285">
        <w:rPr>
          <w:rFonts w:asciiTheme="minorHAnsi" w:hAnsiTheme="minorHAnsi" w:cstheme="minorBidi" w:hint="eastAsia"/>
          <w:sz w:val="22"/>
          <w:lang w:eastAsia="zh-CN"/>
        </w:rPr>
        <w:t>及</w:t>
      </w:r>
      <w:r w:rsidRPr="00F14285">
        <w:rPr>
          <w:rFonts w:asciiTheme="minorHAnsi" w:hAnsiTheme="minorHAnsi" w:cstheme="minorBidi"/>
          <w:sz w:val="22"/>
          <w:lang w:eastAsia="zh-CN"/>
        </w:rPr>
        <w:t>在</w:t>
      </w:r>
      <w:r w:rsidR="00CC7D37" w:rsidRPr="00F14285">
        <w:rPr>
          <w:rFonts w:asciiTheme="minorHAnsi" w:hAnsiTheme="minorHAnsi" w:cstheme="minorBidi"/>
          <w:sz w:val="22"/>
          <w:lang w:eastAsia="zh-CN"/>
        </w:rPr>
        <w:t>所有</w:t>
      </w:r>
      <w:r w:rsidRPr="00F14285">
        <w:rPr>
          <w:rFonts w:asciiTheme="minorHAnsi" w:hAnsiTheme="minorHAnsi" w:cstheme="minorBidi"/>
          <w:sz w:val="22"/>
          <w:lang w:eastAsia="zh-CN"/>
        </w:rPr>
        <w:t>分包工作中</w:t>
      </w:r>
      <w:r w:rsidR="008308AC" w:rsidRPr="00F14285">
        <w:rPr>
          <w:rFonts w:asciiTheme="minorHAnsi" w:hAnsiTheme="minorHAnsi" w:cstheme="minorBidi"/>
          <w:sz w:val="22"/>
          <w:lang w:eastAsia="zh-CN"/>
        </w:rPr>
        <w:t>规定</w:t>
      </w:r>
      <w:r w:rsidRPr="00F14285">
        <w:rPr>
          <w:rFonts w:asciiTheme="minorHAnsi" w:hAnsiTheme="minorHAnsi" w:cstheme="minorBidi"/>
          <w:sz w:val="22"/>
          <w:lang w:eastAsia="zh-CN"/>
        </w:rPr>
        <w:t>CFIHOS</w:t>
      </w:r>
      <w:r w:rsidR="00630D66" w:rsidRPr="00F14285">
        <w:rPr>
          <w:rFonts w:asciiTheme="minorHAnsi" w:hAnsiTheme="minorHAnsi" w:cstheme="minorBidi"/>
          <w:sz w:val="22"/>
          <w:lang w:eastAsia="zh-CN"/>
        </w:rPr>
        <w:t>合</w:t>
      </w:r>
      <w:proofErr w:type="gramStart"/>
      <w:r w:rsidR="00630D66" w:rsidRPr="00F14285">
        <w:rPr>
          <w:rFonts w:asciiTheme="minorHAnsi" w:hAnsiTheme="minorHAnsi" w:cstheme="minorBidi"/>
          <w:sz w:val="22"/>
          <w:lang w:eastAsia="zh-CN"/>
        </w:rPr>
        <w:t>规</w:t>
      </w:r>
      <w:proofErr w:type="gramEnd"/>
      <w:r w:rsidR="00D7789F" w:rsidRPr="00F14285">
        <w:rPr>
          <w:rFonts w:asciiTheme="minorHAnsi" w:hAnsiTheme="minorHAnsi" w:cstheme="minorBidi"/>
          <w:sz w:val="22"/>
          <w:lang w:eastAsia="zh-CN"/>
        </w:rPr>
        <w:t>交付物</w:t>
      </w:r>
      <w:r w:rsidR="005050B1">
        <w:rPr>
          <w:rFonts w:asciiTheme="minorHAnsi" w:hAnsiTheme="minorHAnsi" w:cstheme="minorBidi" w:hint="eastAsia"/>
          <w:sz w:val="22"/>
          <w:lang w:eastAsia="zh-CN"/>
        </w:rPr>
        <w:t>）</w:t>
      </w:r>
      <w:r w:rsidRPr="00F14285">
        <w:rPr>
          <w:rFonts w:asciiTheme="minorHAnsi" w:hAnsiTheme="minorHAnsi" w:cstheme="minorBidi"/>
          <w:sz w:val="22"/>
          <w:lang w:eastAsia="zh-CN"/>
        </w:rPr>
        <w:t>。</w:t>
      </w:r>
    </w:p>
    <w:p w14:paraId="7E17A106" w14:textId="38AE5EB5" w:rsidR="00460587" w:rsidRPr="00F14285" w:rsidRDefault="00131E8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In </w:t>
      </w:r>
      <w:r w:rsidR="006C4665" w:rsidRPr="00F14285">
        <w:rPr>
          <w:rFonts w:asciiTheme="minorHAnsi" w:hAnsiTheme="minorHAnsi" w:cstheme="minorHAnsi"/>
          <w:sz w:val="22"/>
        </w:rPr>
        <w:t>F</w:t>
      </w:r>
      <w:r w:rsidRPr="00F14285">
        <w:rPr>
          <w:rFonts w:asciiTheme="minorHAnsi" w:hAnsiTheme="minorHAnsi" w:cstheme="minorHAnsi"/>
          <w:sz w:val="22"/>
        </w:rPr>
        <w:t>igure</w:t>
      </w:r>
      <w:r w:rsidR="00BD41DA" w:rsidRPr="00F14285">
        <w:rPr>
          <w:rFonts w:asciiTheme="minorHAnsi" w:hAnsiTheme="minorHAnsi" w:cstheme="minorHAnsi"/>
          <w:sz w:val="22"/>
        </w:rPr>
        <w:t>s</w:t>
      </w:r>
      <w:r w:rsidRPr="00F14285">
        <w:rPr>
          <w:rFonts w:asciiTheme="minorHAnsi" w:hAnsiTheme="minorHAnsi" w:cstheme="minorHAnsi"/>
          <w:sz w:val="22"/>
        </w:rPr>
        <w:t xml:space="preserve"> </w:t>
      </w:r>
      <w:r w:rsidR="00BD41DA" w:rsidRPr="00F14285">
        <w:rPr>
          <w:rFonts w:asciiTheme="minorHAnsi" w:hAnsiTheme="minorHAnsi" w:cstheme="minorHAnsi"/>
          <w:sz w:val="22"/>
        </w:rPr>
        <w:t>2</w:t>
      </w:r>
      <w:r w:rsidRPr="00F14285">
        <w:rPr>
          <w:rFonts w:asciiTheme="minorHAnsi" w:hAnsiTheme="minorHAnsi" w:cstheme="minorHAnsi"/>
          <w:sz w:val="22"/>
        </w:rPr>
        <w:t xml:space="preserve"> </w:t>
      </w:r>
      <w:r w:rsidR="00BD41DA" w:rsidRPr="00F14285">
        <w:rPr>
          <w:rFonts w:asciiTheme="minorHAnsi" w:hAnsiTheme="minorHAnsi" w:cstheme="minorHAnsi"/>
          <w:sz w:val="22"/>
        </w:rPr>
        <w:t xml:space="preserve">and 4 </w:t>
      </w:r>
      <w:r w:rsidRPr="00F14285">
        <w:rPr>
          <w:rFonts w:asciiTheme="minorHAnsi" w:hAnsiTheme="minorHAnsi" w:cstheme="minorHAnsi"/>
          <w:sz w:val="22"/>
        </w:rPr>
        <w:t>and the following sections</w:t>
      </w:r>
      <w:r w:rsidR="006C4665" w:rsidRPr="00F14285">
        <w:rPr>
          <w:rFonts w:asciiTheme="minorHAnsi" w:hAnsiTheme="minorHAnsi" w:cstheme="minorHAnsi"/>
          <w:sz w:val="22"/>
        </w:rPr>
        <w:t>,</w:t>
      </w:r>
      <w:r w:rsidRPr="00F14285">
        <w:rPr>
          <w:rFonts w:asciiTheme="minorHAnsi" w:hAnsiTheme="minorHAnsi" w:cstheme="minorHAnsi"/>
          <w:sz w:val="22"/>
        </w:rPr>
        <w:t xml:space="preserve"> the implementation process </w:t>
      </w:r>
      <w:r w:rsidR="006C4665" w:rsidRPr="00F14285">
        <w:rPr>
          <w:rFonts w:asciiTheme="minorHAnsi" w:hAnsiTheme="minorHAnsi" w:cstheme="minorHAnsi"/>
          <w:sz w:val="22"/>
        </w:rPr>
        <w:t>for</w:t>
      </w:r>
      <w:r w:rsidR="007A25F7" w:rsidRPr="00F14285">
        <w:rPr>
          <w:rFonts w:asciiTheme="minorHAnsi" w:hAnsiTheme="minorHAnsi" w:cstheme="minorHAnsi"/>
          <w:sz w:val="22"/>
        </w:rPr>
        <w:t xml:space="preserve"> the Contractor </w:t>
      </w:r>
      <w:r w:rsidRPr="00F14285">
        <w:rPr>
          <w:rFonts w:asciiTheme="minorHAnsi" w:hAnsiTheme="minorHAnsi" w:cstheme="minorHAnsi"/>
          <w:sz w:val="22"/>
        </w:rPr>
        <w:t>is described in more detail.</w:t>
      </w:r>
    </w:p>
    <w:p w14:paraId="035CAB0F" w14:textId="7C4CF03B" w:rsidR="00831066" w:rsidRPr="00F14285" w:rsidRDefault="00D0415D" w:rsidP="0097120E">
      <w:pPr>
        <w:tabs>
          <w:tab w:val="left" w:pos="3402"/>
        </w:tabs>
        <w:spacing w:before="100" w:beforeAutospacing="1" w:after="100" w:afterAutospacing="1" w:line="240" w:lineRule="auto"/>
        <w:rPr>
          <w:rFonts w:asciiTheme="minorHAnsi" w:hAnsiTheme="minorHAnsi" w:cstheme="minorHAnsi"/>
          <w:noProof/>
          <w:sz w:val="22"/>
          <w:lang w:eastAsia="zh-CN"/>
        </w:rPr>
      </w:pPr>
      <w:r w:rsidRPr="00F14285">
        <w:rPr>
          <w:rFonts w:asciiTheme="minorHAnsi" w:hAnsiTheme="minorHAnsi" w:cstheme="minorHAnsi" w:hint="eastAsia"/>
          <w:noProof/>
          <w:sz w:val="22"/>
          <w:lang w:eastAsia="zh-CN"/>
        </w:rPr>
        <w:t>对</w:t>
      </w:r>
      <w:r w:rsidR="00C565BC" w:rsidRPr="00F14285">
        <w:rPr>
          <w:rFonts w:asciiTheme="minorHAnsi" w:hAnsiTheme="minorHAnsi" w:cstheme="minorHAnsi"/>
          <w:noProof/>
          <w:sz w:val="22"/>
          <w:lang w:eastAsia="zh-CN"/>
        </w:rPr>
        <w:t>承包方</w:t>
      </w:r>
      <w:r w:rsidR="00460587" w:rsidRPr="00F14285">
        <w:rPr>
          <w:rFonts w:asciiTheme="minorHAnsi" w:hAnsiTheme="minorHAnsi" w:cstheme="minorHAnsi"/>
          <w:noProof/>
          <w:sz w:val="22"/>
          <w:lang w:eastAsia="zh-CN"/>
        </w:rPr>
        <w:t>实施过程</w:t>
      </w:r>
      <w:r w:rsidRPr="00F14285">
        <w:rPr>
          <w:rFonts w:asciiTheme="minorHAnsi" w:hAnsiTheme="minorHAnsi" w:cstheme="minorHAnsi" w:hint="eastAsia"/>
          <w:noProof/>
          <w:sz w:val="22"/>
          <w:lang w:eastAsia="zh-CN"/>
        </w:rPr>
        <w:t>的</w:t>
      </w:r>
      <w:r w:rsidRPr="00F14285">
        <w:rPr>
          <w:rFonts w:asciiTheme="minorHAnsi" w:hAnsiTheme="minorHAnsi" w:cstheme="minorHAnsi"/>
          <w:noProof/>
          <w:sz w:val="22"/>
          <w:lang w:eastAsia="zh-CN"/>
        </w:rPr>
        <w:t>更详细描述</w:t>
      </w:r>
      <w:r w:rsidRPr="00F14285">
        <w:rPr>
          <w:rFonts w:asciiTheme="minorHAnsi" w:hAnsiTheme="minorHAnsi" w:cstheme="minorHAnsi" w:hint="eastAsia"/>
          <w:noProof/>
          <w:sz w:val="22"/>
          <w:lang w:eastAsia="zh-CN"/>
        </w:rPr>
        <w:t>见</w:t>
      </w:r>
      <w:r w:rsidRPr="00F14285">
        <w:rPr>
          <w:rFonts w:asciiTheme="minorHAnsi" w:hAnsiTheme="minorHAnsi" w:cstheme="minorHAnsi"/>
          <w:noProof/>
          <w:sz w:val="22"/>
          <w:lang w:eastAsia="zh-CN"/>
        </w:rPr>
        <w:t>图</w:t>
      </w:r>
      <w:r w:rsidRPr="00F14285">
        <w:rPr>
          <w:rFonts w:asciiTheme="minorHAnsi" w:hAnsiTheme="minorHAnsi" w:cstheme="minorHAnsi"/>
          <w:noProof/>
          <w:sz w:val="22"/>
          <w:lang w:eastAsia="zh-CN"/>
        </w:rPr>
        <w:t>2</w:t>
      </w:r>
      <w:r w:rsidR="00B512E7" w:rsidRPr="00F14285">
        <w:rPr>
          <w:rFonts w:asciiTheme="minorHAnsi" w:hAnsiTheme="minorHAnsi" w:cstheme="minorHAnsi" w:hint="eastAsia"/>
          <w:noProof/>
          <w:sz w:val="22"/>
          <w:lang w:eastAsia="zh-CN"/>
        </w:rPr>
        <w:t>与</w:t>
      </w:r>
      <w:r w:rsidRPr="00F14285">
        <w:rPr>
          <w:rFonts w:asciiTheme="minorHAnsi" w:hAnsiTheme="minorHAnsi" w:cstheme="minorHAnsi"/>
          <w:noProof/>
          <w:sz w:val="22"/>
          <w:lang w:eastAsia="zh-CN"/>
        </w:rPr>
        <w:t>图</w:t>
      </w:r>
      <w:r w:rsidRPr="00F14285">
        <w:rPr>
          <w:rFonts w:asciiTheme="minorHAnsi" w:hAnsiTheme="minorHAnsi" w:cstheme="minorHAnsi"/>
          <w:noProof/>
          <w:sz w:val="22"/>
          <w:lang w:eastAsia="zh-CN"/>
        </w:rPr>
        <w:t>4</w:t>
      </w:r>
      <w:r w:rsidRPr="00F14285">
        <w:rPr>
          <w:rFonts w:asciiTheme="minorHAnsi" w:hAnsiTheme="minorHAnsi" w:cstheme="minorHAnsi"/>
          <w:noProof/>
          <w:sz w:val="22"/>
          <w:lang w:eastAsia="zh-CN"/>
        </w:rPr>
        <w:t>及以下各</w:t>
      </w:r>
      <w:r w:rsidR="006D01B1" w:rsidRPr="00F14285">
        <w:rPr>
          <w:rFonts w:asciiTheme="minorHAnsi" w:hAnsiTheme="minorHAnsi" w:cstheme="minorHAnsi" w:hint="eastAsia"/>
          <w:noProof/>
          <w:sz w:val="22"/>
          <w:lang w:eastAsia="zh-CN"/>
        </w:rPr>
        <w:t>条</w:t>
      </w:r>
      <w:r w:rsidRPr="00F14285">
        <w:rPr>
          <w:rFonts w:asciiTheme="minorHAnsi" w:hAnsiTheme="minorHAnsi" w:cstheme="minorHAnsi" w:hint="eastAsia"/>
          <w:noProof/>
          <w:sz w:val="22"/>
          <w:lang w:eastAsia="zh-CN"/>
        </w:rPr>
        <w:t>。</w:t>
      </w:r>
    </w:p>
    <w:p w14:paraId="0B0CB869" w14:textId="4D6EDBB6" w:rsidR="00E64FED" w:rsidRPr="00F14285" w:rsidRDefault="000B07A7" w:rsidP="0097120E">
      <w:pPr>
        <w:tabs>
          <w:tab w:val="left" w:pos="3402"/>
        </w:tabs>
        <w:spacing w:before="100" w:beforeAutospacing="1" w:after="100" w:afterAutospacing="1" w:line="240" w:lineRule="auto"/>
        <w:jc w:val="center"/>
        <w:rPr>
          <w:rFonts w:asciiTheme="minorHAnsi" w:hAnsiTheme="minorHAnsi" w:cstheme="minorHAnsi"/>
          <w:sz w:val="22"/>
          <w:lang w:val="en-US"/>
        </w:rPr>
      </w:pPr>
      <w:r w:rsidRPr="00F14285">
        <w:rPr>
          <w:rFonts w:asciiTheme="minorHAnsi" w:hAnsiTheme="minorHAnsi" w:cstheme="minorHAnsi"/>
          <w:noProof/>
          <w:sz w:val="22"/>
          <w:lang w:val="en-US" w:eastAsia="zh-CN"/>
        </w:rPr>
        <w:drawing>
          <wp:inline distT="0" distB="0" distL="0" distR="0" wp14:anchorId="30EFB733" wp14:editId="295FA66A">
            <wp:extent cx="5419725" cy="2355519"/>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25124" cy="2357865"/>
                    </a:xfrm>
                    <a:prstGeom prst="rect">
                      <a:avLst/>
                    </a:prstGeom>
                  </pic:spPr>
                </pic:pic>
              </a:graphicData>
            </a:graphic>
          </wp:inline>
        </w:drawing>
      </w:r>
    </w:p>
    <w:p w14:paraId="5FEB6AC1" w14:textId="2EA8F02F" w:rsidR="00831066" w:rsidRPr="00F14285" w:rsidRDefault="00831066" w:rsidP="009769DD">
      <w:pPr>
        <w:pStyle w:val="Caption"/>
        <w:spacing w:before="100" w:beforeAutospacing="1" w:after="100" w:afterAutospacing="1" w:line="360" w:lineRule="auto"/>
        <w:rPr>
          <w:rFonts w:asciiTheme="minorHAnsi" w:hAnsiTheme="minorHAnsi" w:cstheme="minorHAnsi"/>
          <w:color w:val="auto"/>
          <w:sz w:val="22"/>
          <w:szCs w:val="22"/>
          <w:lang w:eastAsia="zh-CN"/>
        </w:rPr>
      </w:pPr>
      <w:bookmarkStart w:id="25" w:name="_Toc123479863"/>
      <w:r w:rsidRPr="00F14285">
        <w:rPr>
          <w:rFonts w:asciiTheme="minorHAnsi" w:hAnsiTheme="minorHAnsi" w:cstheme="minorHAnsi"/>
          <w:color w:val="auto"/>
          <w:sz w:val="22"/>
          <w:szCs w:val="22"/>
        </w:rPr>
        <w:t xml:space="preserve">Figure </w:t>
      </w:r>
      <w:r w:rsidR="00D4479B" w:rsidRPr="00F14285">
        <w:rPr>
          <w:rFonts w:asciiTheme="minorHAnsi" w:hAnsiTheme="minorHAnsi" w:cstheme="minorHAnsi"/>
          <w:noProof/>
          <w:color w:val="auto"/>
          <w:sz w:val="22"/>
          <w:szCs w:val="22"/>
        </w:rPr>
        <w:fldChar w:fldCharType="begin"/>
      </w:r>
      <w:r w:rsidR="00D4479B" w:rsidRPr="00F14285">
        <w:rPr>
          <w:rFonts w:asciiTheme="minorHAnsi" w:hAnsiTheme="minorHAnsi" w:cstheme="minorHAnsi"/>
          <w:noProof/>
          <w:color w:val="auto"/>
          <w:sz w:val="22"/>
          <w:szCs w:val="22"/>
        </w:rPr>
        <w:instrText xml:space="preserve"> SEQ Figure \* ARABIC </w:instrText>
      </w:r>
      <w:r w:rsidR="00D4479B" w:rsidRPr="00F14285">
        <w:rPr>
          <w:rFonts w:asciiTheme="minorHAnsi" w:hAnsiTheme="minorHAnsi" w:cstheme="minorHAnsi"/>
          <w:noProof/>
          <w:color w:val="auto"/>
          <w:sz w:val="22"/>
          <w:szCs w:val="22"/>
        </w:rPr>
        <w:fldChar w:fldCharType="separate"/>
      </w:r>
      <w:r w:rsidR="00F166B3" w:rsidRPr="00F14285">
        <w:rPr>
          <w:rFonts w:asciiTheme="minorHAnsi" w:hAnsiTheme="minorHAnsi" w:cstheme="minorHAnsi"/>
          <w:noProof/>
          <w:color w:val="auto"/>
          <w:sz w:val="22"/>
          <w:szCs w:val="22"/>
        </w:rPr>
        <w:t>2</w:t>
      </w:r>
      <w:r w:rsidR="00D4479B" w:rsidRPr="00F14285">
        <w:rPr>
          <w:rFonts w:asciiTheme="minorHAnsi" w:hAnsiTheme="minorHAnsi" w:cstheme="minorHAnsi"/>
          <w:noProof/>
          <w:color w:val="auto"/>
          <w:sz w:val="22"/>
          <w:szCs w:val="22"/>
        </w:rPr>
        <w:fldChar w:fldCharType="end"/>
      </w:r>
      <w:r w:rsidR="00A30C14" w:rsidRPr="00F14285">
        <w:rPr>
          <w:rFonts w:asciiTheme="minorHAnsi" w:hAnsiTheme="minorHAnsi" w:cstheme="minorHAnsi"/>
          <w:color w:val="auto"/>
          <w:sz w:val="22"/>
          <w:szCs w:val="22"/>
        </w:rPr>
        <w:t xml:space="preserve">: </w:t>
      </w:r>
      <w:r w:rsidR="007A25F7" w:rsidRPr="00F14285">
        <w:rPr>
          <w:rFonts w:asciiTheme="minorHAnsi" w:hAnsiTheme="minorHAnsi" w:cstheme="minorHAnsi"/>
          <w:color w:val="auto"/>
          <w:sz w:val="22"/>
          <w:szCs w:val="22"/>
        </w:rPr>
        <w:t>How to use CFIHOS on a Project</w:t>
      </w:r>
      <w:r w:rsidR="00BD41DA" w:rsidRPr="00F14285">
        <w:rPr>
          <w:rFonts w:asciiTheme="minorHAnsi" w:hAnsiTheme="minorHAnsi" w:cstheme="minorHAnsi"/>
          <w:color w:val="auto"/>
          <w:sz w:val="22"/>
          <w:szCs w:val="22"/>
        </w:rPr>
        <w:t>, Overview</w:t>
      </w:r>
      <w:r w:rsidR="009769DD" w:rsidRPr="00F14285">
        <w:rPr>
          <w:rFonts w:asciiTheme="minorHAnsi" w:hAnsiTheme="minorHAnsi" w:cstheme="minorHAnsi"/>
          <w:color w:val="auto"/>
          <w:sz w:val="22"/>
          <w:szCs w:val="22"/>
        </w:rPr>
        <w:br w:type="textWrapping" w:clear="all"/>
      </w:r>
      <w:r w:rsidR="009769DD" w:rsidRPr="00F14285">
        <w:rPr>
          <w:rFonts w:asciiTheme="minorHAnsi" w:hAnsiTheme="minorHAnsi" w:cstheme="minorHAnsi" w:hint="eastAsia"/>
          <w:color w:val="auto"/>
          <w:sz w:val="22"/>
          <w:szCs w:val="22"/>
          <w:lang w:eastAsia="zh-CN"/>
        </w:rPr>
        <w:t>图</w:t>
      </w:r>
      <w:r w:rsidR="009769DD" w:rsidRPr="00F14285">
        <w:rPr>
          <w:rFonts w:asciiTheme="minorHAnsi" w:hAnsiTheme="minorHAnsi" w:cstheme="minorHAnsi" w:hint="eastAsia"/>
          <w:color w:val="auto"/>
          <w:sz w:val="22"/>
          <w:szCs w:val="22"/>
          <w:lang w:eastAsia="zh-CN"/>
        </w:rPr>
        <w:t>2</w:t>
      </w:r>
      <w:r w:rsidR="009769DD" w:rsidRPr="00F14285">
        <w:rPr>
          <w:rFonts w:asciiTheme="minorHAnsi" w:hAnsiTheme="minorHAnsi" w:cstheme="minorHAnsi"/>
          <w:color w:val="auto"/>
          <w:sz w:val="22"/>
          <w:szCs w:val="22"/>
          <w:lang w:eastAsia="zh-CN"/>
        </w:rPr>
        <w:t xml:space="preserve"> </w:t>
      </w:r>
      <w:r w:rsidR="00C4171F" w:rsidRPr="00F14285">
        <w:rPr>
          <w:rFonts w:asciiTheme="minorHAnsi" w:hAnsiTheme="minorHAnsi" w:cstheme="minorHAnsi"/>
          <w:color w:val="auto"/>
          <w:sz w:val="22"/>
          <w:szCs w:val="22"/>
          <w:lang w:eastAsia="zh-CN"/>
        </w:rPr>
        <w:t>如何在项目上使用</w:t>
      </w:r>
      <w:r w:rsidR="00C4171F" w:rsidRPr="00F14285">
        <w:rPr>
          <w:rFonts w:asciiTheme="minorHAnsi" w:hAnsiTheme="minorHAnsi" w:cstheme="minorHAnsi"/>
          <w:color w:val="auto"/>
          <w:sz w:val="22"/>
          <w:szCs w:val="22"/>
          <w:lang w:eastAsia="zh-CN"/>
        </w:rPr>
        <w:t>CFIHOS</w:t>
      </w:r>
      <w:r w:rsidR="00B512E7" w:rsidRPr="00F14285">
        <w:rPr>
          <w:rFonts w:asciiTheme="minorHAnsi" w:hAnsiTheme="minorHAnsi" w:cstheme="minorHAnsi" w:hint="eastAsia"/>
          <w:color w:val="auto"/>
          <w:sz w:val="22"/>
          <w:szCs w:val="22"/>
          <w:lang w:eastAsia="zh-CN"/>
        </w:rPr>
        <w:t>——</w:t>
      </w:r>
      <w:proofErr w:type="gramStart"/>
      <w:r w:rsidR="00C4171F" w:rsidRPr="00F14285">
        <w:rPr>
          <w:rFonts w:asciiTheme="minorHAnsi" w:hAnsiTheme="minorHAnsi" w:cstheme="minorHAnsi"/>
          <w:color w:val="auto"/>
          <w:sz w:val="22"/>
          <w:szCs w:val="22"/>
          <w:lang w:eastAsia="zh-CN"/>
        </w:rPr>
        <w:t>概览</w:t>
      </w:r>
      <w:bookmarkEnd w:id="25"/>
      <w:proofErr w:type="gramEnd"/>
    </w:p>
    <w:p w14:paraId="258A22B8" w14:textId="0E247474" w:rsidR="00AC6C81" w:rsidRPr="00F14285" w:rsidRDefault="004F7053" w:rsidP="0097120E">
      <w:pPr>
        <w:pStyle w:val="Heading2"/>
        <w:tabs>
          <w:tab w:val="left" w:pos="3402"/>
        </w:tabs>
        <w:spacing w:before="100" w:beforeAutospacing="1" w:after="100" w:afterAutospacing="1" w:line="240" w:lineRule="auto"/>
        <w:ind w:left="567" w:hanging="567"/>
        <w:rPr>
          <w:rFonts w:asciiTheme="minorHAnsi" w:eastAsiaTheme="minorEastAsia" w:hAnsiTheme="minorHAnsi" w:cstheme="minorHAnsi"/>
          <w:sz w:val="22"/>
          <w:szCs w:val="22"/>
        </w:rPr>
      </w:pPr>
      <w:bookmarkStart w:id="26" w:name="_Toc127911915"/>
      <w:bookmarkStart w:id="27" w:name="_Ref489517235"/>
      <w:r w:rsidRPr="00F14285">
        <w:rPr>
          <w:rFonts w:asciiTheme="minorHAnsi" w:eastAsiaTheme="minorEastAsia" w:hAnsiTheme="minorHAnsi" w:cstheme="minorHAnsi"/>
          <w:sz w:val="22"/>
          <w:szCs w:val="22"/>
        </w:rPr>
        <w:t xml:space="preserve">Contractual “Information Requirements Package” </w:t>
      </w:r>
      <w:proofErr w:type="gramStart"/>
      <w:r w:rsidR="00C4171F" w:rsidRPr="00F14285">
        <w:rPr>
          <w:rFonts w:asciiTheme="minorHAnsi" w:eastAsiaTheme="minorEastAsia" w:hAnsiTheme="minorHAnsi" w:cstheme="minorHAnsi"/>
          <w:sz w:val="21"/>
          <w:szCs w:val="21"/>
          <w:lang w:eastAsia="zh-CN"/>
        </w:rPr>
        <w:t>合</w:t>
      </w:r>
      <w:r w:rsidR="00C4171F" w:rsidRPr="00F14285">
        <w:rPr>
          <w:rFonts w:asciiTheme="minorEastAsia" w:eastAsiaTheme="minorEastAsia" w:hAnsiTheme="minorEastAsia" w:cstheme="minorHAnsi"/>
          <w:sz w:val="21"/>
          <w:szCs w:val="21"/>
          <w:lang w:eastAsia="zh-CN"/>
        </w:rPr>
        <w:t>同“</w:t>
      </w:r>
      <w:proofErr w:type="gramEnd"/>
      <w:r w:rsidR="00C4171F" w:rsidRPr="00F14285">
        <w:rPr>
          <w:rFonts w:asciiTheme="minorEastAsia" w:eastAsiaTheme="minorEastAsia" w:hAnsiTheme="minorEastAsia" w:cstheme="minorHAnsi"/>
          <w:sz w:val="21"/>
          <w:szCs w:val="21"/>
          <w:lang w:eastAsia="zh-CN"/>
        </w:rPr>
        <w:t>信息要求包”</w:t>
      </w:r>
      <w:bookmarkEnd w:id="26"/>
    </w:p>
    <w:bookmarkEnd w:id="27"/>
    <w:p w14:paraId="2034A656" w14:textId="13D3DE2B" w:rsidR="007A18D2" w:rsidRPr="00F14285" w:rsidRDefault="00131E82" w:rsidP="0097120E">
      <w:pPr>
        <w:tabs>
          <w:tab w:val="left" w:pos="3402"/>
        </w:tabs>
        <w:autoSpaceDE w:val="0"/>
        <w:autoSpaceDN w:val="0"/>
        <w:adjustRightInd w:val="0"/>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The</w:t>
      </w:r>
      <w:r w:rsidR="0084250D" w:rsidRPr="00F14285">
        <w:rPr>
          <w:rFonts w:asciiTheme="minorHAnsi" w:hAnsiTheme="minorHAnsi" w:cstheme="minorHAnsi"/>
          <w:sz w:val="22"/>
        </w:rPr>
        <w:t xml:space="preserve"> </w:t>
      </w:r>
      <w:proofErr w:type="gramStart"/>
      <w:r w:rsidR="665035FB" w:rsidRPr="00F14285">
        <w:rPr>
          <w:rFonts w:asciiTheme="minorHAnsi" w:hAnsiTheme="minorHAnsi" w:cstheme="minorHAnsi"/>
          <w:sz w:val="22"/>
        </w:rPr>
        <w:t>Principal</w:t>
      </w:r>
      <w:proofErr w:type="gramEnd"/>
      <w:r w:rsidR="00523559" w:rsidRPr="00F14285">
        <w:rPr>
          <w:rFonts w:asciiTheme="minorHAnsi" w:hAnsiTheme="minorHAnsi" w:cstheme="minorHAnsi"/>
          <w:sz w:val="22"/>
        </w:rPr>
        <w:t xml:space="preserve"> </w:t>
      </w:r>
      <w:r w:rsidR="0084250D" w:rsidRPr="00F14285">
        <w:rPr>
          <w:rFonts w:asciiTheme="minorHAnsi" w:hAnsiTheme="minorHAnsi" w:cstheme="minorHAnsi"/>
          <w:sz w:val="22"/>
        </w:rPr>
        <w:t xml:space="preserve">typically has </w:t>
      </w:r>
      <w:r w:rsidR="00523559" w:rsidRPr="00F14285">
        <w:rPr>
          <w:rFonts w:asciiTheme="minorHAnsi" w:hAnsiTheme="minorHAnsi" w:cstheme="minorHAnsi"/>
          <w:sz w:val="22"/>
        </w:rPr>
        <w:t xml:space="preserve">a contracting and procurement process </w:t>
      </w:r>
      <w:r w:rsidR="00024A85" w:rsidRPr="00F14285">
        <w:rPr>
          <w:rFonts w:asciiTheme="minorHAnsi" w:hAnsiTheme="minorHAnsi" w:cstheme="minorHAnsi"/>
          <w:sz w:val="22"/>
        </w:rPr>
        <w:t xml:space="preserve">by </w:t>
      </w:r>
      <w:r w:rsidR="00523559" w:rsidRPr="00F14285">
        <w:rPr>
          <w:rFonts w:asciiTheme="minorHAnsi" w:hAnsiTheme="minorHAnsi" w:cstheme="minorHAnsi"/>
          <w:sz w:val="22"/>
        </w:rPr>
        <w:t xml:space="preserve">which a ‘Prime Contract’ or </w:t>
      </w:r>
      <w:r w:rsidR="00065580" w:rsidRPr="00F14285">
        <w:rPr>
          <w:rFonts w:asciiTheme="minorHAnsi" w:hAnsiTheme="minorHAnsi" w:cstheme="minorHAnsi"/>
          <w:sz w:val="22"/>
        </w:rPr>
        <w:t>another</w:t>
      </w:r>
      <w:r w:rsidR="00523559" w:rsidRPr="00F14285">
        <w:rPr>
          <w:rFonts w:asciiTheme="minorHAnsi" w:hAnsiTheme="minorHAnsi" w:cstheme="minorHAnsi"/>
          <w:sz w:val="22"/>
        </w:rPr>
        <w:t xml:space="preserve"> contractual vehicle </w:t>
      </w:r>
      <w:r w:rsidR="00777336" w:rsidRPr="00F14285">
        <w:rPr>
          <w:rFonts w:asciiTheme="minorHAnsi" w:hAnsiTheme="minorHAnsi" w:cstheme="minorHAnsi"/>
          <w:sz w:val="22"/>
        </w:rPr>
        <w:t>is</w:t>
      </w:r>
      <w:r w:rsidR="00523559" w:rsidRPr="00F14285">
        <w:rPr>
          <w:rFonts w:asciiTheme="minorHAnsi" w:hAnsiTheme="minorHAnsi" w:cstheme="minorHAnsi"/>
          <w:sz w:val="22"/>
        </w:rPr>
        <w:t xml:space="preserve"> agreed with a Contractor to deliver a project scope. The </w:t>
      </w:r>
      <w:proofErr w:type="gramStart"/>
      <w:r w:rsidR="665035FB" w:rsidRPr="00F14285">
        <w:rPr>
          <w:rFonts w:asciiTheme="minorHAnsi" w:hAnsiTheme="minorHAnsi" w:cstheme="minorHAnsi"/>
          <w:sz w:val="22"/>
        </w:rPr>
        <w:t>Principal</w:t>
      </w:r>
      <w:r w:rsidR="00523559" w:rsidRPr="00F14285">
        <w:rPr>
          <w:rFonts w:asciiTheme="minorHAnsi" w:hAnsiTheme="minorHAnsi" w:cstheme="minorHAnsi"/>
          <w:sz w:val="22"/>
        </w:rPr>
        <w:t>’s</w:t>
      </w:r>
      <w:proofErr w:type="gramEnd"/>
      <w:r w:rsidR="00523559" w:rsidRPr="00F14285">
        <w:rPr>
          <w:rFonts w:asciiTheme="minorHAnsi" w:hAnsiTheme="minorHAnsi" w:cstheme="minorHAnsi"/>
          <w:sz w:val="22"/>
        </w:rPr>
        <w:t xml:space="preserve"> information requirements </w:t>
      </w:r>
      <w:r w:rsidR="007A18D2" w:rsidRPr="00F14285">
        <w:rPr>
          <w:rFonts w:asciiTheme="minorHAnsi" w:hAnsiTheme="minorHAnsi" w:cstheme="minorHAnsi"/>
          <w:sz w:val="22"/>
        </w:rPr>
        <w:t>are</w:t>
      </w:r>
      <w:r w:rsidR="00523559" w:rsidRPr="00F14285">
        <w:rPr>
          <w:rFonts w:asciiTheme="minorHAnsi" w:hAnsiTheme="minorHAnsi" w:cstheme="minorHAnsi"/>
          <w:sz w:val="22"/>
        </w:rPr>
        <w:t xml:space="preserve"> included in this ‘Prime Contract’ or </w:t>
      </w:r>
      <w:r w:rsidR="00065580" w:rsidRPr="00F14285">
        <w:rPr>
          <w:rFonts w:asciiTheme="minorHAnsi" w:hAnsiTheme="minorHAnsi" w:cstheme="minorHAnsi"/>
          <w:sz w:val="22"/>
        </w:rPr>
        <w:t>another</w:t>
      </w:r>
      <w:r w:rsidR="00523559" w:rsidRPr="00F14285">
        <w:rPr>
          <w:rFonts w:asciiTheme="minorHAnsi" w:hAnsiTheme="minorHAnsi" w:cstheme="minorHAnsi"/>
          <w:sz w:val="22"/>
        </w:rPr>
        <w:t xml:space="preserve"> contractual vehicle</w:t>
      </w:r>
      <w:r w:rsidR="00024A85" w:rsidRPr="00F14285">
        <w:rPr>
          <w:rFonts w:asciiTheme="minorHAnsi" w:hAnsiTheme="minorHAnsi" w:cstheme="minorHAnsi"/>
          <w:sz w:val="22"/>
        </w:rPr>
        <w:t>,</w:t>
      </w:r>
      <w:r w:rsidR="00523559" w:rsidRPr="00F14285">
        <w:rPr>
          <w:rFonts w:asciiTheme="minorHAnsi" w:hAnsiTheme="minorHAnsi" w:cstheme="minorHAnsi"/>
          <w:sz w:val="22"/>
        </w:rPr>
        <w:t xml:space="preserve"> as appropriate.</w:t>
      </w:r>
      <w:r w:rsidR="000F63B1" w:rsidRPr="00F14285">
        <w:rPr>
          <w:rFonts w:asciiTheme="minorHAnsi" w:hAnsiTheme="minorHAnsi" w:cstheme="minorHAnsi"/>
          <w:sz w:val="22"/>
        </w:rPr>
        <w:t xml:space="preserve"> </w:t>
      </w:r>
      <w:r w:rsidR="002463B5" w:rsidRPr="00F14285">
        <w:rPr>
          <w:rFonts w:asciiTheme="minorHAnsi" w:hAnsiTheme="minorHAnsi" w:cstheme="minorHAnsi"/>
          <w:sz w:val="22"/>
        </w:rPr>
        <w:t>Often</w:t>
      </w:r>
      <w:r w:rsidR="00065580" w:rsidRPr="00F14285">
        <w:rPr>
          <w:rFonts w:asciiTheme="minorHAnsi" w:hAnsiTheme="minorHAnsi" w:cstheme="minorHAnsi"/>
          <w:sz w:val="22"/>
        </w:rPr>
        <w:t>,</w:t>
      </w:r>
      <w:r w:rsidR="007A18D2" w:rsidRPr="00F14285">
        <w:rPr>
          <w:rFonts w:asciiTheme="minorHAnsi" w:hAnsiTheme="minorHAnsi" w:cstheme="minorHAnsi"/>
          <w:sz w:val="22"/>
        </w:rPr>
        <w:t xml:space="preserve"> the</w:t>
      </w:r>
      <w:r w:rsidR="00045A5B" w:rsidRPr="00F14285">
        <w:rPr>
          <w:rFonts w:asciiTheme="minorHAnsi" w:hAnsiTheme="minorHAnsi" w:cstheme="minorHAnsi"/>
          <w:sz w:val="22"/>
        </w:rPr>
        <w:t>se</w:t>
      </w:r>
      <w:r w:rsidR="007A18D2" w:rsidRPr="00F14285">
        <w:rPr>
          <w:rFonts w:asciiTheme="minorHAnsi" w:hAnsiTheme="minorHAnsi" w:cstheme="minorHAnsi"/>
          <w:sz w:val="22"/>
        </w:rPr>
        <w:t xml:space="preserve"> information requirements are outlined in an “Information Requirements Package” consisting of the following documents created by the </w:t>
      </w:r>
      <w:proofErr w:type="gramStart"/>
      <w:r w:rsidR="665035FB" w:rsidRPr="00F14285">
        <w:rPr>
          <w:rFonts w:asciiTheme="minorHAnsi" w:hAnsiTheme="minorHAnsi" w:cstheme="minorHAnsi"/>
          <w:sz w:val="22"/>
        </w:rPr>
        <w:t>Principal</w:t>
      </w:r>
      <w:proofErr w:type="gramEnd"/>
      <w:r w:rsidR="00045A5B" w:rsidRPr="00F14285">
        <w:rPr>
          <w:rFonts w:asciiTheme="minorHAnsi" w:hAnsiTheme="minorHAnsi" w:cstheme="minorHAnsi"/>
          <w:sz w:val="22"/>
        </w:rPr>
        <w:t xml:space="preserve"> (based on the CFIHOS Standard). </w:t>
      </w:r>
      <w:r w:rsidR="000F63B1" w:rsidRPr="00F14285">
        <w:rPr>
          <w:rFonts w:asciiTheme="minorHAnsi" w:hAnsiTheme="minorHAnsi" w:cstheme="minorHAnsi"/>
          <w:sz w:val="22"/>
        </w:rPr>
        <w:t xml:space="preserve"> </w:t>
      </w:r>
      <w:r w:rsidR="00045A5B" w:rsidRPr="00F14285">
        <w:rPr>
          <w:rFonts w:asciiTheme="minorHAnsi" w:hAnsiTheme="minorHAnsi" w:cstheme="minorHAnsi"/>
          <w:sz w:val="22"/>
        </w:rPr>
        <w:t>S</w:t>
      </w:r>
      <w:r w:rsidR="007A18D2" w:rsidRPr="00F14285">
        <w:rPr>
          <w:rFonts w:asciiTheme="minorHAnsi" w:hAnsiTheme="minorHAnsi" w:cstheme="minorHAnsi"/>
          <w:sz w:val="22"/>
        </w:rPr>
        <w:t xml:space="preserve">ee </w:t>
      </w:r>
      <w:r w:rsidR="006C4665" w:rsidRPr="00F14285">
        <w:rPr>
          <w:rFonts w:asciiTheme="minorHAnsi" w:hAnsiTheme="minorHAnsi" w:cstheme="minorHAnsi"/>
          <w:sz w:val="22"/>
        </w:rPr>
        <w:t xml:space="preserve">Figure 3 and </w:t>
      </w:r>
      <w:r w:rsidR="007A18D2" w:rsidRPr="00F14285">
        <w:rPr>
          <w:rFonts w:asciiTheme="minorHAnsi" w:hAnsiTheme="minorHAnsi" w:cstheme="minorHAnsi"/>
          <w:sz w:val="22"/>
        </w:rPr>
        <w:t xml:space="preserve">section </w:t>
      </w:r>
      <w:r w:rsidR="007A18D2" w:rsidRPr="00F14285">
        <w:rPr>
          <w:rFonts w:asciiTheme="minorHAnsi" w:hAnsiTheme="minorHAnsi" w:cstheme="minorHAnsi"/>
          <w:sz w:val="22"/>
        </w:rPr>
        <w:fldChar w:fldCharType="begin"/>
      </w:r>
      <w:r w:rsidR="007A18D2" w:rsidRPr="00F14285">
        <w:rPr>
          <w:rFonts w:asciiTheme="minorHAnsi" w:hAnsiTheme="minorHAnsi" w:cstheme="minorHAnsi"/>
          <w:sz w:val="22"/>
        </w:rPr>
        <w:instrText xml:space="preserve"> REF _Ref488843077 \r \h  \* MERGEFORMAT </w:instrText>
      </w:r>
      <w:r w:rsidR="007A18D2" w:rsidRPr="00F14285">
        <w:rPr>
          <w:rFonts w:asciiTheme="minorHAnsi" w:hAnsiTheme="minorHAnsi" w:cstheme="minorHAnsi"/>
          <w:sz w:val="22"/>
        </w:rPr>
      </w:r>
      <w:r w:rsidR="007A18D2" w:rsidRPr="00F14285">
        <w:rPr>
          <w:rFonts w:asciiTheme="minorHAnsi" w:hAnsiTheme="minorHAnsi" w:cstheme="minorHAnsi"/>
          <w:sz w:val="22"/>
        </w:rPr>
        <w:fldChar w:fldCharType="separate"/>
      </w:r>
      <w:r w:rsidR="00F166B3" w:rsidRPr="00F14285">
        <w:rPr>
          <w:rFonts w:asciiTheme="minorHAnsi" w:hAnsiTheme="minorHAnsi" w:cstheme="minorHAnsi"/>
          <w:sz w:val="22"/>
        </w:rPr>
        <w:t>1.5</w:t>
      </w:r>
      <w:r w:rsidR="007A18D2" w:rsidRPr="00F14285">
        <w:rPr>
          <w:rFonts w:asciiTheme="minorHAnsi" w:hAnsiTheme="minorHAnsi" w:cstheme="minorHAnsi"/>
          <w:sz w:val="22"/>
        </w:rPr>
        <w:fldChar w:fldCharType="end"/>
      </w:r>
      <w:r w:rsidR="007A18D2" w:rsidRPr="00F14285">
        <w:rPr>
          <w:rFonts w:asciiTheme="minorHAnsi" w:hAnsiTheme="minorHAnsi" w:cstheme="minorHAnsi"/>
          <w:sz w:val="22"/>
        </w:rPr>
        <w:t xml:space="preserve"> for </w:t>
      </w:r>
      <w:r w:rsidR="0039140E" w:rsidRPr="00F14285">
        <w:rPr>
          <w:rFonts w:asciiTheme="minorHAnsi" w:hAnsiTheme="minorHAnsi" w:cstheme="minorHAnsi"/>
          <w:sz w:val="22"/>
        </w:rPr>
        <w:t xml:space="preserve">terms and </w:t>
      </w:r>
      <w:r w:rsidR="007A18D2" w:rsidRPr="00F14285">
        <w:rPr>
          <w:rFonts w:asciiTheme="minorHAnsi" w:hAnsiTheme="minorHAnsi" w:cstheme="minorHAnsi"/>
          <w:sz w:val="22"/>
        </w:rPr>
        <w:t>definitions</w:t>
      </w:r>
      <w:r w:rsidR="00045A5B" w:rsidRPr="00F14285">
        <w:rPr>
          <w:rFonts w:asciiTheme="minorHAnsi" w:hAnsiTheme="minorHAnsi" w:cstheme="minorHAnsi"/>
          <w:sz w:val="22"/>
        </w:rPr>
        <w:t>:</w:t>
      </w:r>
    </w:p>
    <w:p w14:paraId="08B70024" w14:textId="77777777" w:rsidR="00CE55B5" w:rsidRPr="00F14285" w:rsidRDefault="00CE55B5" w:rsidP="00CE55B5">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Contract Information Management Scope of Work (IM SoW)</w:t>
      </w:r>
    </w:p>
    <w:p w14:paraId="6F8D175A" w14:textId="1B626C8C" w:rsidR="00CE55B5" w:rsidRPr="00F14285" w:rsidRDefault="00CE55B5" w:rsidP="00CE55B5">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Contract Information Specification (CIS), including</w:t>
      </w:r>
      <w:r w:rsidR="00AE428D" w:rsidRPr="00F14285">
        <w:rPr>
          <w:rFonts w:asciiTheme="minorHAnsi" w:eastAsiaTheme="minorEastAsia" w:hAnsiTheme="minorHAnsi" w:cstheme="minorHAnsi"/>
          <w:sz w:val="22"/>
          <w:szCs w:val="22"/>
        </w:rPr>
        <w:t>:</w:t>
      </w:r>
    </w:p>
    <w:p w14:paraId="12C5D355" w14:textId="77777777" w:rsidR="00CE55B5" w:rsidRPr="00F14285" w:rsidRDefault="00CE55B5" w:rsidP="00CE55B5">
      <w:pPr>
        <w:pStyle w:val="TableBullet"/>
        <w:numPr>
          <w:ilvl w:val="1"/>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Reference Data (CFIHOS RDL)</w:t>
      </w:r>
    </w:p>
    <w:p w14:paraId="4A490C44" w14:textId="3523EBCB" w:rsidR="00CE55B5" w:rsidRPr="00F14285" w:rsidRDefault="00CE55B5" w:rsidP="00CE55B5">
      <w:pPr>
        <w:pStyle w:val="TableBullet"/>
        <w:numPr>
          <w:ilvl w:val="1"/>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Reference Documents (Not in CFIHOS scope) most likely to be Principal specific</w:t>
      </w:r>
      <w:r w:rsidR="00AE428D" w:rsidRPr="00F14285">
        <w:rPr>
          <w:rFonts w:asciiTheme="minorHAnsi" w:eastAsiaTheme="minorEastAsia" w:hAnsiTheme="minorHAnsi" w:cstheme="minorHAnsi"/>
          <w:sz w:val="22"/>
          <w:szCs w:val="22"/>
        </w:rPr>
        <w:t>.</w:t>
      </w:r>
    </w:p>
    <w:p w14:paraId="66EED8B9" w14:textId="7F0E6CF8" w:rsidR="00A30C14" w:rsidRPr="00F14285" w:rsidRDefault="00B512E7" w:rsidP="0097120E">
      <w:pPr>
        <w:tabs>
          <w:tab w:val="left" w:pos="3402"/>
        </w:tabs>
        <w:autoSpaceDE w:val="0"/>
        <w:autoSpaceDN w:val="0"/>
        <w:adjustRightInd w:val="0"/>
        <w:spacing w:before="100" w:beforeAutospacing="1" w:after="100" w:afterAutospacing="1" w:line="240" w:lineRule="auto"/>
        <w:jc w:val="both"/>
        <w:rPr>
          <w:rFonts w:asciiTheme="minorHAnsi" w:hAnsiTheme="minorHAnsi" w:cstheme="minorHAnsi"/>
          <w:sz w:val="22"/>
          <w:lang w:eastAsia="zh-CN"/>
        </w:rPr>
      </w:pPr>
      <w:bookmarkStart w:id="28" w:name="_Hlk123224544"/>
      <w:r w:rsidRPr="00F14285">
        <w:rPr>
          <w:rFonts w:ascii="宋体" w:eastAsia="宋体" w:hAnsi="宋体" w:cs="宋体" w:hint="eastAsia"/>
          <w:sz w:val="22"/>
          <w:lang w:eastAsia="zh-CN"/>
        </w:rPr>
        <w:t>委托方</w:t>
      </w:r>
      <w:bookmarkEnd w:id="28"/>
      <w:r w:rsidRPr="00F14285">
        <w:rPr>
          <w:rFonts w:ascii="宋体" w:eastAsia="宋体" w:hAnsi="宋体" w:cs="宋体" w:hint="eastAsia"/>
          <w:sz w:val="22"/>
          <w:lang w:eastAsia="zh-CN"/>
        </w:rPr>
        <w:t>通常有一个发包和采购流程。委托方通过该流程与承包方商定主合同或其他合同载体，以交付项目范围。此“主合同”或其他合同载体视情包含委托方信息要求</w:t>
      </w:r>
      <w:r w:rsidR="00460587" w:rsidRPr="00F14285">
        <w:rPr>
          <w:rFonts w:asciiTheme="minorHAnsi" w:hAnsiTheme="minorHAnsi" w:cstheme="minorHAnsi"/>
          <w:sz w:val="22"/>
          <w:lang w:eastAsia="zh-CN"/>
        </w:rPr>
        <w:t>。</w:t>
      </w:r>
      <w:r w:rsidR="008C2479" w:rsidRPr="00F14285">
        <w:rPr>
          <w:rFonts w:asciiTheme="minorHAnsi" w:hAnsiTheme="minorHAnsi" w:cstheme="minorHAnsi"/>
          <w:sz w:val="22"/>
          <w:lang w:eastAsia="zh-CN"/>
        </w:rPr>
        <w:t>由委托</w:t>
      </w:r>
      <w:proofErr w:type="gramStart"/>
      <w:r w:rsidR="008C2479" w:rsidRPr="00F14285">
        <w:rPr>
          <w:rFonts w:asciiTheme="minorHAnsi" w:hAnsiTheme="minorHAnsi" w:cstheme="minorHAnsi"/>
          <w:sz w:val="22"/>
          <w:lang w:eastAsia="zh-CN"/>
        </w:rPr>
        <w:t>方创建</w:t>
      </w:r>
      <w:proofErr w:type="gramEnd"/>
      <w:r w:rsidR="008C2479" w:rsidRPr="00F14285">
        <w:rPr>
          <w:rFonts w:asciiTheme="minorHAnsi" w:hAnsiTheme="minorHAnsi" w:cstheme="minorHAnsi"/>
          <w:sz w:val="22"/>
          <w:lang w:eastAsia="zh-CN"/>
        </w:rPr>
        <w:t>的以下文档（基于</w:t>
      </w:r>
      <w:r w:rsidR="008C2479" w:rsidRPr="00F14285">
        <w:rPr>
          <w:rFonts w:asciiTheme="minorHAnsi" w:hAnsiTheme="minorHAnsi" w:cstheme="minorHAnsi"/>
          <w:sz w:val="22"/>
          <w:lang w:eastAsia="zh-CN"/>
        </w:rPr>
        <w:t>CFIHOS</w:t>
      </w:r>
      <w:r w:rsidR="008C2479" w:rsidRPr="00F14285">
        <w:rPr>
          <w:rFonts w:asciiTheme="minorHAnsi" w:hAnsiTheme="minorHAnsi" w:cstheme="minorHAnsi"/>
          <w:sz w:val="22"/>
          <w:lang w:eastAsia="zh-CN"/>
        </w:rPr>
        <w:t>标准）组成</w:t>
      </w:r>
      <w:r w:rsidR="008C2479" w:rsidRPr="00F14285">
        <w:rPr>
          <w:rFonts w:asciiTheme="minorHAnsi" w:hAnsiTheme="minorHAnsi" w:cstheme="minorHAnsi" w:hint="eastAsia"/>
          <w:sz w:val="22"/>
          <w:lang w:eastAsia="zh-CN"/>
        </w:rPr>
        <w:t>的</w:t>
      </w:r>
      <w:r w:rsidR="00460587" w:rsidRPr="00F14285">
        <w:rPr>
          <w:rFonts w:asciiTheme="minorEastAsia" w:hAnsiTheme="minorEastAsia" w:cstheme="minorHAnsi"/>
          <w:sz w:val="22"/>
          <w:lang w:eastAsia="zh-CN"/>
        </w:rPr>
        <w:t>“信息要求包”</w:t>
      </w:r>
      <w:r w:rsidR="008C2479" w:rsidRPr="00F14285">
        <w:rPr>
          <w:rFonts w:asciiTheme="minorEastAsia" w:hAnsiTheme="minorEastAsia" w:cstheme="minorHAnsi" w:hint="eastAsia"/>
          <w:sz w:val="22"/>
          <w:lang w:eastAsia="zh-CN"/>
        </w:rPr>
        <w:t>经常</w:t>
      </w:r>
      <w:r w:rsidR="00460587" w:rsidRPr="00F14285">
        <w:rPr>
          <w:rFonts w:asciiTheme="minorEastAsia" w:hAnsiTheme="minorEastAsia" w:cstheme="minorHAnsi"/>
          <w:sz w:val="22"/>
          <w:lang w:eastAsia="zh-CN"/>
        </w:rPr>
        <w:t>概</w:t>
      </w:r>
      <w:r w:rsidR="00460587" w:rsidRPr="00F14285">
        <w:rPr>
          <w:rFonts w:asciiTheme="minorHAnsi" w:hAnsiTheme="minorHAnsi" w:cstheme="minorHAnsi"/>
          <w:sz w:val="22"/>
          <w:lang w:eastAsia="zh-CN"/>
        </w:rPr>
        <w:t>述</w:t>
      </w:r>
      <w:r w:rsidRPr="00F14285">
        <w:rPr>
          <w:rFonts w:asciiTheme="minorHAnsi" w:hAnsiTheme="minorHAnsi" w:cstheme="minorHAnsi"/>
          <w:sz w:val="22"/>
          <w:lang w:eastAsia="zh-CN"/>
        </w:rPr>
        <w:t>这些信息要求</w:t>
      </w:r>
      <w:r w:rsidR="008C2479" w:rsidRPr="00F14285">
        <w:rPr>
          <w:rFonts w:asciiTheme="minorHAnsi" w:hAnsiTheme="minorHAnsi" w:cstheme="minorHAnsi" w:hint="eastAsia"/>
          <w:sz w:val="22"/>
          <w:lang w:eastAsia="zh-CN"/>
        </w:rPr>
        <w:t>，</w:t>
      </w:r>
      <w:r w:rsidR="00460587" w:rsidRPr="00F14285">
        <w:rPr>
          <w:rFonts w:asciiTheme="minorHAnsi" w:hAnsiTheme="minorHAnsi" w:cstheme="minorHAnsi"/>
          <w:sz w:val="22"/>
          <w:lang w:eastAsia="zh-CN"/>
        </w:rPr>
        <w:t>术语和定义见图</w:t>
      </w:r>
      <w:r w:rsidR="00460587" w:rsidRPr="00F14285">
        <w:rPr>
          <w:rFonts w:asciiTheme="minorHAnsi" w:hAnsiTheme="minorHAnsi" w:cstheme="minorHAnsi"/>
          <w:sz w:val="22"/>
          <w:lang w:eastAsia="zh-CN"/>
        </w:rPr>
        <w:t>3</w:t>
      </w:r>
      <w:r w:rsidR="00460587" w:rsidRPr="00F14285">
        <w:rPr>
          <w:rFonts w:asciiTheme="minorHAnsi" w:hAnsiTheme="minorHAnsi" w:cstheme="minorHAnsi"/>
          <w:sz w:val="22"/>
          <w:lang w:eastAsia="zh-CN"/>
        </w:rPr>
        <w:t>和</w:t>
      </w:r>
      <w:r w:rsidR="00460587" w:rsidRPr="00F14285">
        <w:rPr>
          <w:rFonts w:asciiTheme="minorHAnsi" w:hAnsiTheme="minorHAnsi" w:cstheme="minorHAnsi"/>
          <w:sz w:val="22"/>
          <w:lang w:eastAsia="zh-CN"/>
        </w:rPr>
        <w:t>1.5</w:t>
      </w:r>
      <w:r w:rsidRPr="00F14285">
        <w:rPr>
          <w:rFonts w:asciiTheme="minorHAnsi" w:hAnsiTheme="minorHAnsi" w:cstheme="minorHAnsi" w:hint="eastAsia"/>
          <w:sz w:val="22"/>
          <w:lang w:eastAsia="zh-CN"/>
        </w:rPr>
        <w:t>。</w:t>
      </w:r>
    </w:p>
    <w:p w14:paraId="14E06DB8" w14:textId="502A14A9" w:rsidR="00EB066E" w:rsidRPr="00F14285" w:rsidRDefault="00EB066E" w:rsidP="0097120E">
      <w:pPr>
        <w:pStyle w:val="TableBullet"/>
        <w:numPr>
          <w:ilvl w:val="0"/>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rPr>
      </w:pPr>
      <w:proofErr w:type="spellStart"/>
      <w:r w:rsidRPr="00F14285">
        <w:rPr>
          <w:rFonts w:asciiTheme="minorHAnsi" w:eastAsiaTheme="minorEastAsia" w:hAnsiTheme="minorHAnsi" w:cstheme="minorHAnsi"/>
          <w:sz w:val="22"/>
          <w:szCs w:val="22"/>
        </w:rPr>
        <w:t>合同</w:t>
      </w:r>
      <w:proofErr w:type="spellEnd"/>
      <w:r w:rsidR="00B3347E" w:rsidRPr="00F14285">
        <w:rPr>
          <w:rFonts w:asciiTheme="minorHAnsi" w:eastAsiaTheme="minorEastAsia" w:hAnsiTheme="minorHAnsi" w:cstheme="minorHAnsi"/>
          <w:sz w:val="22"/>
          <w:szCs w:val="22"/>
        </w:rPr>
        <w:t>IM SoW</w:t>
      </w:r>
      <w:r w:rsidRPr="00F14285">
        <w:rPr>
          <w:rFonts w:asciiTheme="minorHAnsi" w:eastAsiaTheme="minorEastAsia" w:hAnsiTheme="minorHAnsi" w:cstheme="minorHAnsi"/>
          <w:sz w:val="22"/>
          <w:szCs w:val="22"/>
        </w:rPr>
        <w:t>（</w:t>
      </w:r>
      <w:proofErr w:type="spellStart"/>
      <w:r w:rsidR="00B3347E" w:rsidRPr="00F14285">
        <w:rPr>
          <w:rFonts w:asciiTheme="minorHAnsi" w:eastAsiaTheme="minorEastAsia" w:hAnsiTheme="minorHAnsi" w:cstheme="minorHAnsi"/>
          <w:sz w:val="22"/>
          <w:szCs w:val="22"/>
        </w:rPr>
        <w:t>信息管理工作范围</w:t>
      </w:r>
      <w:proofErr w:type="spellEnd"/>
      <w:r w:rsidRPr="00F14285">
        <w:rPr>
          <w:rFonts w:asciiTheme="minorHAnsi" w:eastAsiaTheme="minorEastAsia" w:hAnsiTheme="minorHAnsi" w:cstheme="minorHAnsi"/>
          <w:sz w:val="22"/>
          <w:szCs w:val="22"/>
        </w:rPr>
        <w:t>）</w:t>
      </w:r>
    </w:p>
    <w:p w14:paraId="2A4D196E" w14:textId="19499A4B" w:rsidR="00EB066E" w:rsidRPr="00F14285" w:rsidRDefault="00B3347E" w:rsidP="0097120E">
      <w:pPr>
        <w:pStyle w:val="TableBullet"/>
        <w:numPr>
          <w:ilvl w:val="0"/>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CIS</w:t>
      </w:r>
      <w:r w:rsidR="00EB066E"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合同信息规范</w:t>
      </w:r>
      <w:r w:rsidR="00EB066E" w:rsidRPr="00F14285">
        <w:rPr>
          <w:rFonts w:asciiTheme="minorHAnsi" w:eastAsiaTheme="minorEastAsia" w:hAnsiTheme="minorHAnsi" w:cstheme="minorHAnsi"/>
          <w:sz w:val="22"/>
          <w:szCs w:val="22"/>
          <w:lang w:eastAsia="zh-CN"/>
        </w:rPr>
        <w:t>），包括</w:t>
      </w:r>
      <w:r w:rsidR="001E0DC0" w:rsidRPr="00F14285">
        <w:rPr>
          <w:rFonts w:asciiTheme="minorHAnsi" w:eastAsiaTheme="minorEastAsia" w:hAnsiTheme="minorHAnsi" w:cstheme="minorHAnsi" w:hint="eastAsia"/>
          <w:sz w:val="22"/>
          <w:szCs w:val="22"/>
          <w:lang w:eastAsia="zh-CN"/>
        </w:rPr>
        <w:t>：</w:t>
      </w:r>
    </w:p>
    <w:p w14:paraId="58053192" w14:textId="077DAB3D" w:rsidR="00EB066E" w:rsidRPr="00F14285" w:rsidRDefault="00EB066E" w:rsidP="0097120E">
      <w:pPr>
        <w:pStyle w:val="TableBullet"/>
        <w:numPr>
          <w:ilvl w:val="1"/>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rPr>
      </w:pPr>
      <w:proofErr w:type="spellStart"/>
      <w:r w:rsidRPr="00F14285">
        <w:rPr>
          <w:rFonts w:asciiTheme="minorHAnsi" w:eastAsiaTheme="minorEastAsia" w:hAnsiTheme="minorHAnsi" w:cstheme="minorHAnsi"/>
          <w:sz w:val="22"/>
          <w:szCs w:val="22"/>
        </w:rPr>
        <w:t>参考数据</w:t>
      </w:r>
      <w:proofErr w:type="spellEnd"/>
      <w:r w:rsidRPr="00F14285">
        <w:rPr>
          <w:rFonts w:asciiTheme="minorHAnsi" w:eastAsiaTheme="minorEastAsia" w:hAnsiTheme="minorHAnsi" w:cstheme="minorHAnsi"/>
          <w:sz w:val="22"/>
          <w:szCs w:val="22"/>
        </w:rPr>
        <w:t>（</w:t>
      </w:r>
      <w:r w:rsidRPr="00F14285">
        <w:rPr>
          <w:rFonts w:asciiTheme="minorHAnsi" w:eastAsiaTheme="minorEastAsia" w:hAnsiTheme="minorHAnsi" w:cstheme="minorHAnsi"/>
          <w:sz w:val="22"/>
          <w:szCs w:val="22"/>
        </w:rPr>
        <w:t>CFIHOS RDL</w:t>
      </w:r>
      <w:r w:rsidRPr="00F14285">
        <w:rPr>
          <w:rFonts w:asciiTheme="minorHAnsi" w:eastAsiaTheme="minorEastAsia" w:hAnsiTheme="minorHAnsi" w:cstheme="minorHAnsi"/>
          <w:sz w:val="22"/>
          <w:szCs w:val="22"/>
        </w:rPr>
        <w:t>）</w:t>
      </w:r>
    </w:p>
    <w:p w14:paraId="1A98F1F6" w14:textId="7EED2CFC" w:rsidR="00EB066E" w:rsidRPr="00F14285" w:rsidRDefault="00EB066E" w:rsidP="0097120E">
      <w:pPr>
        <w:pStyle w:val="TableBullet"/>
        <w:numPr>
          <w:ilvl w:val="1"/>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参考</w:t>
      </w:r>
      <w:r w:rsidR="0069222E" w:rsidRPr="00F14285">
        <w:rPr>
          <w:rFonts w:asciiTheme="minorHAnsi" w:eastAsiaTheme="minorEastAsia" w:hAnsiTheme="minorHAnsi" w:cstheme="minorHAnsi"/>
          <w:sz w:val="22"/>
          <w:szCs w:val="22"/>
          <w:lang w:eastAsia="zh-CN"/>
        </w:rPr>
        <w:t>文档</w:t>
      </w:r>
      <w:r w:rsidRPr="00F14285">
        <w:rPr>
          <w:rFonts w:asciiTheme="minorHAnsi" w:eastAsiaTheme="minorEastAsia" w:hAnsiTheme="minorHAnsi" w:cstheme="minorHAnsi"/>
          <w:sz w:val="22"/>
          <w:szCs w:val="22"/>
          <w:lang w:eastAsia="zh-CN"/>
        </w:rPr>
        <w:t>（不在</w:t>
      </w:r>
      <w:r w:rsidRPr="00F14285">
        <w:rPr>
          <w:rFonts w:asciiTheme="minorHAnsi" w:eastAsiaTheme="minorEastAsia" w:hAnsiTheme="minorHAnsi" w:cstheme="minorHAnsi"/>
          <w:sz w:val="22"/>
          <w:szCs w:val="22"/>
          <w:lang w:eastAsia="zh-CN"/>
        </w:rPr>
        <w:t>CFIHOS</w:t>
      </w:r>
      <w:r w:rsidRPr="00F14285">
        <w:rPr>
          <w:rFonts w:asciiTheme="minorHAnsi" w:eastAsiaTheme="minorEastAsia" w:hAnsiTheme="minorHAnsi" w:cstheme="minorHAnsi"/>
          <w:sz w:val="22"/>
          <w:szCs w:val="22"/>
          <w:lang w:eastAsia="zh-CN"/>
        </w:rPr>
        <w:t>范围内）</w:t>
      </w:r>
      <w:r w:rsidR="001933D8" w:rsidRPr="00F14285">
        <w:rPr>
          <w:rFonts w:asciiTheme="minorHAnsi" w:eastAsiaTheme="minorEastAsia" w:hAnsiTheme="minorHAnsi" w:cstheme="minorHAnsi" w:hint="eastAsia"/>
          <w:sz w:val="22"/>
          <w:szCs w:val="22"/>
          <w:lang w:eastAsia="zh-CN"/>
        </w:rPr>
        <w:t>，</w:t>
      </w:r>
      <w:r w:rsidRPr="00F14285">
        <w:rPr>
          <w:rFonts w:asciiTheme="minorHAnsi" w:eastAsiaTheme="minorEastAsia" w:hAnsiTheme="minorHAnsi" w:cstheme="minorHAnsi"/>
          <w:sz w:val="22"/>
          <w:szCs w:val="22"/>
          <w:lang w:eastAsia="zh-CN"/>
        </w:rPr>
        <w:t>最可能</w:t>
      </w:r>
      <w:r w:rsidR="005812F6">
        <w:rPr>
          <w:rFonts w:asciiTheme="minorHAnsi" w:eastAsiaTheme="minorEastAsia" w:hAnsiTheme="minorHAnsi" w:cstheme="minorHAnsi" w:hint="eastAsia"/>
          <w:sz w:val="22"/>
          <w:szCs w:val="22"/>
          <w:lang w:eastAsia="zh-CN"/>
        </w:rPr>
        <w:t>是</w:t>
      </w:r>
      <w:r w:rsidR="00F66288" w:rsidRPr="00F14285">
        <w:rPr>
          <w:rFonts w:asciiTheme="minorHAnsi" w:eastAsiaTheme="minorEastAsia" w:hAnsiTheme="minorHAnsi" w:cstheme="minorHAnsi" w:hint="eastAsia"/>
          <w:sz w:val="22"/>
          <w:szCs w:val="22"/>
          <w:lang w:eastAsia="zh-CN"/>
        </w:rPr>
        <w:t>委托方</w:t>
      </w:r>
      <w:r w:rsidR="006A2852" w:rsidRPr="00F14285">
        <w:rPr>
          <w:rFonts w:asciiTheme="minorHAnsi" w:eastAsiaTheme="minorEastAsia" w:hAnsiTheme="minorHAnsi" w:cstheme="minorHAnsi" w:hint="eastAsia"/>
          <w:sz w:val="22"/>
          <w:szCs w:val="22"/>
          <w:lang w:eastAsia="zh-CN"/>
        </w:rPr>
        <w:t>特定</w:t>
      </w:r>
      <w:r w:rsidR="005812F6">
        <w:rPr>
          <w:rFonts w:asciiTheme="minorHAnsi" w:eastAsiaTheme="minorEastAsia" w:hAnsiTheme="minorHAnsi" w:cstheme="minorHAnsi" w:hint="eastAsia"/>
          <w:sz w:val="22"/>
          <w:szCs w:val="22"/>
          <w:lang w:eastAsia="zh-CN"/>
        </w:rPr>
        <w:t>的</w:t>
      </w:r>
      <w:r w:rsidRPr="00F14285">
        <w:rPr>
          <w:rFonts w:asciiTheme="minorHAnsi" w:eastAsiaTheme="minorEastAsia" w:hAnsiTheme="minorHAnsi" w:cstheme="minorHAnsi"/>
          <w:sz w:val="22"/>
          <w:szCs w:val="22"/>
          <w:lang w:eastAsia="zh-CN"/>
        </w:rPr>
        <w:t>。</w:t>
      </w:r>
    </w:p>
    <w:p w14:paraId="47FC78E1" w14:textId="372AAE07" w:rsidR="00B42FE1" w:rsidRPr="00F14285" w:rsidRDefault="007659CD" w:rsidP="0097120E">
      <w:pPr>
        <w:keepNext/>
        <w:tabs>
          <w:tab w:val="left" w:pos="3402"/>
        </w:tabs>
        <w:autoSpaceDE w:val="0"/>
        <w:autoSpaceDN w:val="0"/>
        <w:adjustRightInd w:val="0"/>
        <w:spacing w:before="100" w:beforeAutospacing="1" w:after="100" w:afterAutospacing="1" w:line="240" w:lineRule="auto"/>
        <w:jc w:val="center"/>
        <w:rPr>
          <w:rFonts w:asciiTheme="minorHAnsi" w:hAnsiTheme="minorHAnsi" w:cstheme="minorHAnsi"/>
          <w:sz w:val="22"/>
        </w:rPr>
      </w:pPr>
      <w:r w:rsidRPr="00F14285">
        <w:rPr>
          <w:rFonts w:asciiTheme="minorHAnsi" w:hAnsiTheme="minorHAnsi" w:cstheme="minorHAnsi"/>
          <w:noProof/>
          <w:sz w:val="22"/>
          <w:lang w:val="en-US" w:eastAsia="zh-CN"/>
        </w:rPr>
        <w:lastRenderedPageBreak/>
        <w:drawing>
          <wp:inline distT="0" distB="0" distL="0" distR="0" wp14:anchorId="61ECE22B" wp14:editId="557FF9B6">
            <wp:extent cx="2555235" cy="29817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2579817" cy="3010424"/>
                    </a:xfrm>
                    <a:prstGeom prst="rect">
                      <a:avLst/>
                    </a:prstGeom>
                    <a:ln>
                      <a:noFill/>
                    </a:ln>
                    <a:extLst>
                      <a:ext uri="{53640926-AAD7-44D8-BBD7-CCE9431645EC}">
                        <a14:shadowObscured xmlns:a14="http://schemas.microsoft.com/office/drawing/2010/main"/>
                      </a:ext>
                    </a:extLst>
                  </pic:spPr>
                </pic:pic>
              </a:graphicData>
            </a:graphic>
          </wp:inline>
        </w:drawing>
      </w:r>
    </w:p>
    <w:p w14:paraId="67B74DB9" w14:textId="25522F4F" w:rsidR="00523559" w:rsidRPr="00F14285" w:rsidRDefault="00B42FE1" w:rsidP="003D68FF">
      <w:pPr>
        <w:pStyle w:val="Caption"/>
        <w:spacing w:before="100" w:beforeAutospacing="1" w:after="100" w:afterAutospacing="1" w:line="360" w:lineRule="auto"/>
        <w:rPr>
          <w:rFonts w:asciiTheme="minorHAnsi" w:hAnsiTheme="minorHAnsi" w:cstheme="minorHAnsi"/>
          <w:color w:val="auto"/>
          <w:sz w:val="22"/>
          <w:szCs w:val="22"/>
        </w:rPr>
      </w:pPr>
      <w:bookmarkStart w:id="29" w:name="_Toc123479864"/>
      <w:r w:rsidRPr="00F14285">
        <w:rPr>
          <w:rFonts w:asciiTheme="minorHAnsi" w:hAnsiTheme="minorHAnsi" w:cstheme="minorHAnsi"/>
          <w:color w:val="auto"/>
          <w:sz w:val="22"/>
          <w:szCs w:val="22"/>
        </w:rPr>
        <w:t xml:space="preserve">Figure </w:t>
      </w:r>
      <w:r w:rsidR="00D4479B" w:rsidRPr="00F14285">
        <w:rPr>
          <w:rFonts w:asciiTheme="minorHAnsi" w:hAnsiTheme="minorHAnsi" w:cstheme="minorHAnsi"/>
          <w:noProof/>
          <w:color w:val="auto"/>
          <w:sz w:val="22"/>
          <w:szCs w:val="22"/>
        </w:rPr>
        <w:fldChar w:fldCharType="begin"/>
      </w:r>
      <w:r w:rsidR="00D4479B" w:rsidRPr="00F14285">
        <w:rPr>
          <w:rFonts w:asciiTheme="minorHAnsi" w:hAnsiTheme="minorHAnsi" w:cstheme="minorHAnsi"/>
          <w:noProof/>
          <w:color w:val="auto"/>
          <w:sz w:val="22"/>
          <w:szCs w:val="22"/>
        </w:rPr>
        <w:instrText xml:space="preserve"> SEQ Figure \* ARABIC </w:instrText>
      </w:r>
      <w:r w:rsidR="00D4479B" w:rsidRPr="00F14285">
        <w:rPr>
          <w:rFonts w:asciiTheme="minorHAnsi" w:hAnsiTheme="minorHAnsi" w:cstheme="minorHAnsi"/>
          <w:noProof/>
          <w:color w:val="auto"/>
          <w:sz w:val="22"/>
          <w:szCs w:val="22"/>
        </w:rPr>
        <w:fldChar w:fldCharType="separate"/>
      </w:r>
      <w:r w:rsidR="00F166B3" w:rsidRPr="00F14285">
        <w:rPr>
          <w:rFonts w:asciiTheme="minorHAnsi" w:hAnsiTheme="minorHAnsi" w:cstheme="minorHAnsi"/>
          <w:noProof/>
          <w:color w:val="auto"/>
          <w:sz w:val="22"/>
          <w:szCs w:val="22"/>
        </w:rPr>
        <w:t>3</w:t>
      </w:r>
      <w:r w:rsidR="00D4479B" w:rsidRPr="00F14285">
        <w:rPr>
          <w:rFonts w:asciiTheme="minorHAnsi" w:hAnsiTheme="minorHAnsi" w:cstheme="minorHAnsi"/>
          <w:noProof/>
          <w:color w:val="auto"/>
          <w:sz w:val="22"/>
          <w:szCs w:val="22"/>
        </w:rPr>
        <w:fldChar w:fldCharType="end"/>
      </w:r>
      <w:r w:rsidR="00A30C14" w:rsidRPr="00F14285">
        <w:rPr>
          <w:rFonts w:asciiTheme="minorHAnsi" w:hAnsiTheme="minorHAnsi" w:cstheme="minorHAnsi"/>
          <w:noProof/>
          <w:color w:val="auto"/>
          <w:sz w:val="22"/>
          <w:szCs w:val="22"/>
        </w:rPr>
        <w:t>:</w:t>
      </w:r>
      <w:r w:rsidRPr="00F14285">
        <w:rPr>
          <w:rFonts w:asciiTheme="minorHAnsi" w:hAnsiTheme="minorHAnsi" w:cstheme="minorHAnsi"/>
          <w:color w:val="auto"/>
          <w:sz w:val="22"/>
          <w:szCs w:val="22"/>
        </w:rPr>
        <w:t xml:space="preserve"> Contract Information Requirements Package</w:t>
      </w:r>
      <w:r w:rsidR="009D58D2" w:rsidRPr="00F14285">
        <w:rPr>
          <w:rFonts w:asciiTheme="minorHAnsi" w:hAnsiTheme="minorHAnsi" w:cstheme="minorHAnsi"/>
          <w:color w:val="auto"/>
          <w:sz w:val="22"/>
          <w:szCs w:val="22"/>
        </w:rPr>
        <w:br w:type="textWrapping" w:clear="all"/>
      </w:r>
      <w:r w:rsidR="009D58D2" w:rsidRPr="00F14285">
        <w:rPr>
          <w:rFonts w:asciiTheme="minorHAnsi" w:hAnsiTheme="minorHAnsi" w:cstheme="minorHAnsi" w:hint="eastAsia"/>
          <w:color w:val="auto"/>
          <w:sz w:val="22"/>
          <w:szCs w:val="22"/>
          <w:lang w:eastAsia="zh-CN"/>
        </w:rPr>
        <w:t>图</w:t>
      </w:r>
      <w:r w:rsidR="009D58D2" w:rsidRPr="00F14285">
        <w:rPr>
          <w:rFonts w:asciiTheme="minorHAnsi" w:hAnsiTheme="minorHAnsi" w:cstheme="minorHAnsi" w:hint="eastAsia"/>
          <w:color w:val="auto"/>
          <w:sz w:val="22"/>
          <w:szCs w:val="22"/>
          <w:lang w:eastAsia="zh-CN"/>
        </w:rPr>
        <w:t>3</w:t>
      </w:r>
      <w:r w:rsidR="009D58D2" w:rsidRPr="00F14285">
        <w:rPr>
          <w:rFonts w:asciiTheme="minorHAnsi" w:hAnsiTheme="minorHAnsi" w:cstheme="minorHAnsi"/>
          <w:color w:val="auto"/>
          <w:sz w:val="22"/>
          <w:szCs w:val="22"/>
          <w:lang w:eastAsia="zh-CN"/>
        </w:rPr>
        <w:t xml:space="preserve"> </w:t>
      </w:r>
      <w:proofErr w:type="spellStart"/>
      <w:r w:rsidR="00C4171F" w:rsidRPr="00F14285">
        <w:rPr>
          <w:rFonts w:asciiTheme="minorHAnsi" w:hAnsiTheme="minorHAnsi" w:cstheme="minorHAnsi"/>
          <w:color w:val="auto"/>
          <w:sz w:val="22"/>
          <w:szCs w:val="22"/>
        </w:rPr>
        <w:t>合同信息要求包</w:t>
      </w:r>
      <w:bookmarkEnd w:id="29"/>
      <w:proofErr w:type="spellEnd"/>
    </w:p>
    <w:p w14:paraId="48CA888A" w14:textId="77777777" w:rsidR="000F63B1" w:rsidRPr="00F14285" w:rsidRDefault="002463B5" w:rsidP="0097120E">
      <w:pPr>
        <w:pStyle w:val="TableBullet"/>
        <w:numPr>
          <w:ilvl w:val="0"/>
          <w:numId w:val="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 xml:space="preserve">Depending on the structure of each Principal’s Prime Contract, the contractual requirements covering information management and handover may not necessarily be centralized into a single Information Requirements Package and may be found dispersed throughout the Prime Contract.  </w:t>
      </w:r>
    </w:p>
    <w:p w14:paraId="269A2D9E" w14:textId="06C5D2D4" w:rsidR="000F63B1" w:rsidRPr="00F14285" w:rsidRDefault="00335514" w:rsidP="24493ABC">
      <w:pPr>
        <w:pStyle w:val="TableBullet"/>
        <w:numPr>
          <w:ilvl w:val="0"/>
          <w:numId w:val="0"/>
        </w:numPr>
        <w:tabs>
          <w:tab w:val="left" w:pos="3402"/>
        </w:tabs>
        <w:spacing w:before="100" w:beforeAutospacing="1" w:after="100" w:afterAutospacing="1"/>
        <w:jc w:val="both"/>
        <w:rPr>
          <w:rFonts w:asciiTheme="minorHAnsi" w:eastAsiaTheme="minorEastAsia" w:hAnsiTheme="minorHAnsi" w:cstheme="minorBidi"/>
          <w:sz w:val="21"/>
          <w:szCs w:val="21"/>
          <w:lang w:eastAsia="zh-CN"/>
        </w:rPr>
      </w:pPr>
      <w:r w:rsidRPr="00F14285">
        <w:rPr>
          <w:rFonts w:ascii="宋体" w:eastAsia="宋体" w:hAnsi="宋体" w:cs="宋体" w:hint="eastAsia"/>
          <w:sz w:val="22"/>
          <w:szCs w:val="22"/>
          <w:lang w:eastAsia="zh-CN"/>
        </w:rPr>
        <w:t>根据每个</w:t>
      </w:r>
      <w:proofErr w:type="gramStart"/>
      <w:r w:rsidRPr="00F14285">
        <w:rPr>
          <w:rFonts w:ascii="宋体" w:eastAsia="宋体" w:hAnsi="宋体" w:cs="宋体" w:hint="eastAsia"/>
          <w:sz w:val="22"/>
          <w:szCs w:val="22"/>
          <w:lang w:eastAsia="zh-CN"/>
        </w:rPr>
        <w:t>委托方主合同</w:t>
      </w:r>
      <w:proofErr w:type="gramEnd"/>
      <w:r w:rsidRPr="00F14285">
        <w:rPr>
          <w:rFonts w:ascii="宋体" w:eastAsia="宋体" w:hAnsi="宋体" w:cs="宋体" w:hint="eastAsia"/>
          <w:sz w:val="22"/>
          <w:szCs w:val="22"/>
          <w:lang w:eastAsia="zh-CN"/>
        </w:rPr>
        <w:t>的结构，</w:t>
      </w:r>
      <w:r w:rsidR="00D02DDA" w:rsidRPr="00F14285">
        <w:rPr>
          <w:rFonts w:ascii="宋体" w:eastAsia="宋体" w:hAnsi="宋体" w:cs="宋体" w:hint="eastAsia"/>
          <w:sz w:val="22"/>
          <w:szCs w:val="22"/>
          <w:lang w:eastAsia="zh-CN"/>
        </w:rPr>
        <w:t>涵盖信息管理和移交的合同要求可不必集中在</w:t>
      </w:r>
      <w:r w:rsidR="00D02DDA" w:rsidRPr="00F14285">
        <w:rPr>
          <w:rFonts w:eastAsia="宋体" w:cstheme="minorBidi" w:hint="eastAsia"/>
          <w:sz w:val="22"/>
          <w:szCs w:val="22"/>
          <w:lang w:eastAsia="zh-CN"/>
        </w:rPr>
        <w:t>单一</w:t>
      </w:r>
      <w:r w:rsidR="00D02DDA" w:rsidRPr="00F14285">
        <w:rPr>
          <w:rFonts w:ascii="宋体" w:eastAsia="宋体" w:hAnsi="宋体" w:cs="宋体" w:hint="eastAsia"/>
          <w:sz w:val="22"/>
          <w:szCs w:val="22"/>
          <w:lang w:eastAsia="zh-CN"/>
        </w:rPr>
        <w:t>信息要求包中</w:t>
      </w:r>
      <w:r w:rsidRPr="00F14285">
        <w:rPr>
          <w:rFonts w:ascii="宋体" w:eastAsia="宋体" w:hAnsi="宋体" w:cs="宋体" w:hint="eastAsia"/>
          <w:sz w:val="22"/>
          <w:szCs w:val="22"/>
          <w:lang w:eastAsia="zh-CN"/>
        </w:rPr>
        <w:t>，可分散在主合同中</w:t>
      </w:r>
      <w:r w:rsidR="00EB066E" w:rsidRPr="00F14285">
        <w:rPr>
          <w:rFonts w:asciiTheme="minorHAnsi" w:eastAsiaTheme="minorEastAsia" w:hAnsiTheme="minorHAnsi" w:cstheme="minorBidi"/>
          <w:sz w:val="21"/>
          <w:szCs w:val="21"/>
          <w:lang w:eastAsia="zh-CN"/>
        </w:rPr>
        <w:t>。</w:t>
      </w:r>
    </w:p>
    <w:p w14:paraId="27D2A9BF" w14:textId="7A01800B" w:rsidR="00EF03DE" w:rsidRPr="00F14285" w:rsidRDefault="002463B5" w:rsidP="0097120E">
      <w:pPr>
        <w:pStyle w:val="TableBullet"/>
        <w:numPr>
          <w:ilvl w:val="0"/>
          <w:numId w:val="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However, in this guide, the terms “Information Requirements” and “Information Requirements Package” have been used interchangeably as described above</w:t>
      </w:r>
      <w:r w:rsidR="00A30C14" w:rsidRPr="00F14285">
        <w:rPr>
          <w:rFonts w:asciiTheme="minorHAnsi" w:eastAsiaTheme="minorEastAsia" w:hAnsiTheme="minorHAnsi" w:cstheme="minorHAnsi"/>
          <w:sz w:val="22"/>
          <w:szCs w:val="22"/>
        </w:rPr>
        <w:t xml:space="preserve">. </w:t>
      </w:r>
      <w:r w:rsidR="00523559" w:rsidRPr="00F14285">
        <w:rPr>
          <w:rFonts w:asciiTheme="minorHAnsi" w:eastAsiaTheme="minorEastAsia" w:hAnsiTheme="minorHAnsi" w:cstheme="minorHAnsi"/>
          <w:sz w:val="22"/>
        </w:rPr>
        <w:t xml:space="preserve">The specification </w:t>
      </w:r>
      <w:r w:rsidR="006C4665" w:rsidRPr="00F14285">
        <w:rPr>
          <w:rFonts w:asciiTheme="minorHAnsi" w:eastAsiaTheme="minorEastAsia" w:hAnsiTheme="minorHAnsi" w:cstheme="minorHAnsi"/>
          <w:sz w:val="22"/>
        </w:rPr>
        <w:t xml:space="preserve">of </w:t>
      </w:r>
      <w:r w:rsidR="00523559" w:rsidRPr="00F14285">
        <w:rPr>
          <w:rFonts w:asciiTheme="minorHAnsi" w:eastAsiaTheme="minorEastAsia" w:hAnsiTheme="minorHAnsi" w:cstheme="minorHAnsi"/>
          <w:sz w:val="22"/>
        </w:rPr>
        <w:t xml:space="preserve">the internal processes of the Contractor or the </w:t>
      </w:r>
      <w:r w:rsidR="665035FB" w:rsidRPr="00F14285">
        <w:rPr>
          <w:rFonts w:asciiTheme="minorHAnsi" w:eastAsiaTheme="minorEastAsia" w:hAnsiTheme="minorHAnsi" w:cstheme="minorHAnsi"/>
          <w:sz w:val="22"/>
        </w:rPr>
        <w:t>Principal</w:t>
      </w:r>
      <w:r w:rsidR="00523559" w:rsidRPr="00F14285">
        <w:rPr>
          <w:rFonts w:asciiTheme="minorHAnsi" w:eastAsiaTheme="minorEastAsia" w:hAnsiTheme="minorHAnsi" w:cstheme="minorHAnsi"/>
          <w:sz w:val="22"/>
        </w:rPr>
        <w:t xml:space="preserve"> </w:t>
      </w:r>
      <w:r w:rsidR="006C4665" w:rsidRPr="00F14285">
        <w:rPr>
          <w:rFonts w:asciiTheme="minorHAnsi" w:eastAsiaTheme="minorEastAsia" w:hAnsiTheme="minorHAnsi" w:cstheme="minorHAnsi"/>
          <w:sz w:val="22"/>
        </w:rPr>
        <w:t>is</w:t>
      </w:r>
      <w:r w:rsidR="00523559" w:rsidRPr="00F14285">
        <w:rPr>
          <w:rFonts w:asciiTheme="minorHAnsi" w:eastAsiaTheme="minorEastAsia" w:hAnsiTheme="minorHAnsi" w:cstheme="minorHAnsi"/>
          <w:sz w:val="22"/>
        </w:rPr>
        <w:t xml:space="preserve"> not part</w:t>
      </w:r>
      <w:r w:rsidR="00A30C14" w:rsidRPr="00F14285">
        <w:rPr>
          <w:rFonts w:asciiTheme="minorHAnsi" w:eastAsiaTheme="minorEastAsia" w:hAnsiTheme="minorHAnsi" w:cstheme="minorHAnsi"/>
          <w:sz w:val="22"/>
        </w:rPr>
        <w:t xml:space="preserve"> of the scope of this document.</w:t>
      </w:r>
    </w:p>
    <w:p w14:paraId="2C5612B4" w14:textId="6F5650D7" w:rsidR="00A30C14" w:rsidRPr="00F14285" w:rsidRDefault="0046391E" w:rsidP="0097120E">
      <w:pPr>
        <w:tabs>
          <w:tab w:val="left" w:pos="3402"/>
        </w:tabs>
        <w:spacing w:before="100" w:beforeAutospacing="1" w:after="100" w:afterAutospacing="1" w:line="240" w:lineRule="auto"/>
        <w:rPr>
          <w:rFonts w:asciiTheme="minorHAnsi" w:hAnsiTheme="minorHAnsi" w:cstheme="minorHAnsi"/>
          <w:sz w:val="22"/>
          <w:lang w:eastAsia="zh-CN"/>
        </w:rPr>
      </w:pPr>
      <w:r w:rsidRPr="00F14285">
        <w:rPr>
          <w:rFonts w:ascii="宋体" w:eastAsia="宋体" w:hAnsi="宋体" w:cs="宋体" w:hint="eastAsia"/>
          <w:sz w:val="22"/>
          <w:szCs w:val="28"/>
          <w:lang w:eastAsia="zh-CN"/>
        </w:rPr>
        <w:t>但本文件</w:t>
      </w:r>
      <w:r w:rsidRPr="00F14285">
        <w:rPr>
          <w:rFonts w:asciiTheme="minorEastAsia" w:hAnsiTheme="minorEastAsia" w:cs="宋体" w:hint="eastAsia"/>
          <w:sz w:val="22"/>
          <w:szCs w:val="28"/>
          <w:lang w:eastAsia="zh-CN"/>
        </w:rPr>
        <w:t>如</w:t>
      </w:r>
      <w:r w:rsidRPr="00F14285">
        <w:rPr>
          <w:rFonts w:ascii="宋体" w:eastAsia="宋体" w:hAnsi="宋体" w:cs="宋体" w:hint="eastAsia"/>
          <w:sz w:val="22"/>
          <w:szCs w:val="28"/>
          <w:lang w:eastAsia="zh-CN"/>
        </w:rPr>
        <w:t>上所述互换使用</w:t>
      </w:r>
      <w:r w:rsidRPr="00F14285">
        <w:rPr>
          <w:rFonts w:asciiTheme="minorEastAsia" w:hAnsiTheme="minorEastAsia" w:cs="宋体" w:hint="eastAsia"/>
          <w:sz w:val="22"/>
          <w:szCs w:val="28"/>
          <w:lang w:eastAsia="zh-CN"/>
        </w:rPr>
        <w:t>术语</w:t>
      </w:r>
      <w:r w:rsidRPr="00F14285">
        <w:rPr>
          <w:rFonts w:asciiTheme="minorEastAsia" w:hAnsiTheme="minorEastAsia"/>
          <w:sz w:val="22"/>
          <w:szCs w:val="28"/>
          <w:lang w:eastAsia="zh-CN"/>
        </w:rPr>
        <w:t>“</w:t>
      </w:r>
      <w:r w:rsidRPr="00F14285">
        <w:rPr>
          <w:rFonts w:asciiTheme="minorEastAsia" w:hAnsiTheme="minorEastAsia" w:cs="宋体" w:hint="eastAsia"/>
          <w:sz w:val="22"/>
          <w:szCs w:val="28"/>
          <w:lang w:eastAsia="zh-CN"/>
        </w:rPr>
        <w:t>信息要求</w:t>
      </w:r>
      <w:r w:rsidRPr="00F14285">
        <w:rPr>
          <w:rFonts w:asciiTheme="minorEastAsia" w:hAnsiTheme="minorEastAsia"/>
          <w:sz w:val="22"/>
          <w:szCs w:val="28"/>
          <w:lang w:eastAsia="zh-CN"/>
        </w:rPr>
        <w:t>”</w:t>
      </w:r>
      <w:r w:rsidRPr="00F14285">
        <w:rPr>
          <w:rFonts w:asciiTheme="minorEastAsia" w:hAnsiTheme="minorEastAsia" w:cs="宋体" w:hint="eastAsia"/>
          <w:sz w:val="22"/>
          <w:szCs w:val="28"/>
          <w:lang w:eastAsia="zh-CN"/>
        </w:rPr>
        <w:t>和</w:t>
      </w:r>
      <w:r w:rsidRPr="00F14285">
        <w:rPr>
          <w:rFonts w:asciiTheme="minorEastAsia" w:hAnsiTheme="minorEastAsia"/>
          <w:sz w:val="22"/>
          <w:szCs w:val="28"/>
          <w:lang w:eastAsia="zh-CN"/>
        </w:rPr>
        <w:t>“</w:t>
      </w:r>
      <w:r w:rsidRPr="00F14285">
        <w:rPr>
          <w:rFonts w:asciiTheme="minorEastAsia" w:hAnsiTheme="minorEastAsia" w:cs="宋体" w:hint="eastAsia"/>
          <w:sz w:val="22"/>
          <w:szCs w:val="28"/>
          <w:lang w:eastAsia="zh-CN"/>
        </w:rPr>
        <w:t>信息要求包</w:t>
      </w:r>
      <w:r w:rsidRPr="00F14285">
        <w:rPr>
          <w:rFonts w:asciiTheme="minorEastAsia" w:hAnsiTheme="minorEastAsia"/>
          <w:sz w:val="22"/>
          <w:szCs w:val="28"/>
          <w:lang w:eastAsia="zh-CN"/>
        </w:rPr>
        <w:t>”</w:t>
      </w:r>
      <w:r w:rsidR="00EB066E" w:rsidRPr="00F14285">
        <w:rPr>
          <w:rFonts w:asciiTheme="minorHAnsi" w:hAnsiTheme="minorHAnsi" w:cstheme="minorHAnsi"/>
          <w:sz w:val="22"/>
          <w:lang w:eastAsia="zh-CN"/>
        </w:rPr>
        <w:t>。</w:t>
      </w:r>
      <w:r w:rsidR="00C565BC" w:rsidRPr="00F14285">
        <w:rPr>
          <w:rFonts w:asciiTheme="minorHAnsi" w:hAnsiTheme="minorHAnsi" w:cstheme="minorHAnsi"/>
          <w:sz w:val="22"/>
          <w:lang w:eastAsia="zh-CN"/>
        </w:rPr>
        <w:t>承包方</w:t>
      </w:r>
      <w:r w:rsidR="00EB066E" w:rsidRPr="00F14285">
        <w:rPr>
          <w:rFonts w:asciiTheme="minorHAnsi" w:hAnsiTheme="minorHAnsi" w:cstheme="minorHAnsi"/>
          <w:sz w:val="22"/>
          <w:lang w:eastAsia="zh-CN"/>
        </w:rPr>
        <w:t>或</w:t>
      </w:r>
      <w:r w:rsidR="00C55448" w:rsidRPr="00F14285">
        <w:rPr>
          <w:rFonts w:asciiTheme="minorHAnsi" w:hAnsiTheme="minorHAnsi" w:cstheme="minorHAnsi"/>
          <w:sz w:val="22"/>
          <w:lang w:eastAsia="zh-CN"/>
        </w:rPr>
        <w:t>委托方</w:t>
      </w:r>
      <w:r w:rsidR="00EB066E" w:rsidRPr="00F14285">
        <w:rPr>
          <w:rFonts w:asciiTheme="minorHAnsi" w:hAnsiTheme="minorHAnsi" w:cstheme="minorHAnsi"/>
          <w:sz w:val="22"/>
          <w:lang w:eastAsia="zh-CN"/>
        </w:rPr>
        <w:t>内部流程规范不</w:t>
      </w:r>
      <w:r w:rsidR="002B1B22" w:rsidRPr="00F14285">
        <w:rPr>
          <w:rFonts w:asciiTheme="minorHAnsi" w:hAnsiTheme="minorHAnsi" w:cstheme="minorHAnsi" w:hint="eastAsia"/>
          <w:sz w:val="22"/>
          <w:lang w:eastAsia="zh-CN"/>
        </w:rPr>
        <w:t>在</w:t>
      </w:r>
      <w:r w:rsidR="006D5B6D" w:rsidRPr="00F14285">
        <w:rPr>
          <w:rFonts w:asciiTheme="minorHAnsi" w:hAnsiTheme="minorHAnsi" w:cstheme="minorHAnsi"/>
          <w:sz w:val="22"/>
          <w:lang w:eastAsia="zh-CN"/>
        </w:rPr>
        <w:t>本文件</w:t>
      </w:r>
      <w:r w:rsidR="00EB066E" w:rsidRPr="00F14285">
        <w:rPr>
          <w:rFonts w:asciiTheme="minorHAnsi" w:hAnsiTheme="minorHAnsi" w:cstheme="minorHAnsi"/>
          <w:sz w:val="22"/>
          <w:lang w:eastAsia="zh-CN"/>
        </w:rPr>
        <w:t>范围</w:t>
      </w:r>
      <w:r w:rsidR="002B1B22" w:rsidRPr="00F14285">
        <w:rPr>
          <w:rFonts w:asciiTheme="minorHAnsi" w:hAnsiTheme="minorHAnsi" w:cstheme="minorHAnsi" w:hint="eastAsia"/>
          <w:sz w:val="22"/>
          <w:lang w:eastAsia="zh-CN"/>
        </w:rPr>
        <w:t>内</w:t>
      </w:r>
      <w:r w:rsidR="00EB066E" w:rsidRPr="00F14285">
        <w:rPr>
          <w:rFonts w:asciiTheme="minorHAnsi" w:hAnsiTheme="minorHAnsi" w:cstheme="minorHAnsi"/>
          <w:sz w:val="22"/>
          <w:lang w:eastAsia="zh-CN"/>
        </w:rPr>
        <w:t>。</w:t>
      </w:r>
    </w:p>
    <w:p w14:paraId="08369AA4" w14:textId="2CA01B76" w:rsidR="00732CF6" w:rsidRPr="00F14285" w:rsidRDefault="00732CF6" w:rsidP="00337B06">
      <w:pPr>
        <w:pStyle w:val="Heading3"/>
        <w:spacing w:before="100" w:beforeAutospacing="1" w:after="100" w:afterAutospacing="1" w:line="240" w:lineRule="auto"/>
        <w:ind w:left="720"/>
        <w:rPr>
          <w:rStyle w:val="Heading3Char"/>
          <w:rFonts w:asciiTheme="minorHAnsi" w:eastAsiaTheme="minorEastAsia" w:hAnsiTheme="minorHAnsi" w:cstheme="minorHAnsi"/>
          <w:b/>
          <w:sz w:val="22"/>
          <w:szCs w:val="22"/>
        </w:rPr>
      </w:pPr>
      <w:bookmarkStart w:id="30" w:name="_Toc127911916"/>
      <w:r w:rsidRPr="00F14285">
        <w:rPr>
          <w:rStyle w:val="Heading3Char"/>
          <w:rFonts w:asciiTheme="minorHAnsi" w:eastAsiaTheme="minorEastAsia" w:hAnsiTheme="minorHAnsi" w:cstheme="minorHAnsi"/>
          <w:b/>
          <w:sz w:val="22"/>
          <w:szCs w:val="22"/>
        </w:rPr>
        <w:t>Contract IM S</w:t>
      </w:r>
      <w:r w:rsidR="00065580" w:rsidRPr="00F14285">
        <w:rPr>
          <w:rStyle w:val="Heading3Char"/>
          <w:rFonts w:asciiTheme="minorHAnsi" w:eastAsiaTheme="minorEastAsia" w:hAnsiTheme="minorHAnsi" w:cstheme="minorHAnsi"/>
          <w:b/>
          <w:sz w:val="22"/>
          <w:szCs w:val="22"/>
        </w:rPr>
        <w:t>o</w:t>
      </w:r>
      <w:r w:rsidRPr="00F14285">
        <w:rPr>
          <w:rStyle w:val="Heading3Char"/>
          <w:rFonts w:asciiTheme="minorHAnsi" w:eastAsiaTheme="minorEastAsia" w:hAnsiTheme="minorHAnsi" w:cstheme="minorHAnsi"/>
          <w:b/>
          <w:sz w:val="22"/>
          <w:szCs w:val="22"/>
        </w:rPr>
        <w:t>W</w:t>
      </w:r>
      <w:r w:rsidR="00F73512" w:rsidRPr="00F14285">
        <w:rPr>
          <w:rStyle w:val="Heading3Char"/>
          <w:rFonts w:asciiTheme="minorHAnsi" w:eastAsiaTheme="minorEastAsia" w:hAnsiTheme="minorHAnsi" w:cstheme="minorHAnsi"/>
          <w:b/>
          <w:sz w:val="22"/>
          <w:szCs w:val="22"/>
        </w:rPr>
        <w:t xml:space="preserve"> </w:t>
      </w:r>
      <w:r w:rsidR="00C4171F" w:rsidRPr="00F14285">
        <w:rPr>
          <w:rFonts w:asciiTheme="minorHAnsi" w:eastAsiaTheme="minorEastAsia" w:hAnsiTheme="minorHAnsi" w:cstheme="minorHAnsi"/>
          <w:bCs w:val="0"/>
          <w:sz w:val="21"/>
          <w:szCs w:val="21"/>
          <w:lang w:eastAsia="zh-CN"/>
        </w:rPr>
        <w:t>合同</w:t>
      </w:r>
      <w:r w:rsidR="000D7B3F" w:rsidRPr="00F14285">
        <w:rPr>
          <w:rFonts w:asciiTheme="minorHAnsi" w:eastAsiaTheme="minorEastAsia" w:hAnsiTheme="minorHAnsi" w:cstheme="minorHAnsi" w:hint="eastAsia"/>
          <w:bCs w:val="0"/>
          <w:sz w:val="21"/>
          <w:szCs w:val="21"/>
          <w:lang w:eastAsia="zh-CN"/>
        </w:rPr>
        <w:t>I</w:t>
      </w:r>
      <w:r w:rsidR="000D7B3F" w:rsidRPr="00F14285">
        <w:rPr>
          <w:rFonts w:asciiTheme="minorHAnsi" w:eastAsiaTheme="minorEastAsia" w:hAnsiTheme="minorHAnsi" w:cstheme="minorHAnsi"/>
          <w:bCs w:val="0"/>
          <w:sz w:val="21"/>
          <w:szCs w:val="21"/>
          <w:lang w:eastAsia="zh-CN"/>
        </w:rPr>
        <w:t>M SoW</w:t>
      </w:r>
      <w:bookmarkEnd w:id="30"/>
    </w:p>
    <w:p w14:paraId="7A1C4EEE" w14:textId="433B2EDA" w:rsidR="00523559" w:rsidRPr="00F14285" w:rsidRDefault="00523559" w:rsidP="0097120E">
      <w:pPr>
        <w:pStyle w:val="Default"/>
        <w:tabs>
          <w:tab w:val="left" w:pos="3402"/>
        </w:tabs>
        <w:spacing w:before="100" w:beforeAutospacing="1" w:after="100" w:afterAutospacing="1"/>
        <w:jc w:val="both"/>
        <w:rPr>
          <w:rFonts w:asciiTheme="minorHAnsi" w:hAnsiTheme="minorHAnsi" w:cstheme="minorHAnsi"/>
          <w:color w:val="auto"/>
          <w:sz w:val="22"/>
          <w:szCs w:val="22"/>
        </w:rPr>
      </w:pPr>
      <w:r w:rsidRPr="00F14285">
        <w:rPr>
          <w:rFonts w:asciiTheme="minorHAnsi" w:hAnsiTheme="minorHAnsi" w:cstheme="minorHAnsi"/>
          <w:color w:val="auto"/>
          <w:sz w:val="22"/>
          <w:szCs w:val="22"/>
        </w:rPr>
        <w:t xml:space="preserve">The goal of the </w:t>
      </w:r>
      <w:r w:rsidRPr="00F14285">
        <w:rPr>
          <w:rFonts w:asciiTheme="minorHAnsi" w:hAnsiTheme="minorHAnsi" w:cstheme="minorHAnsi"/>
          <w:iCs/>
          <w:color w:val="auto"/>
          <w:sz w:val="22"/>
          <w:szCs w:val="22"/>
        </w:rPr>
        <w:t>Contract IM S</w:t>
      </w:r>
      <w:r w:rsidR="00065580" w:rsidRPr="00F14285">
        <w:rPr>
          <w:rFonts w:asciiTheme="minorHAnsi" w:hAnsiTheme="minorHAnsi" w:cstheme="minorHAnsi"/>
          <w:iCs/>
          <w:color w:val="auto"/>
          <w:sz w:val="22"/>
          <w:szCs w:val="22"/>
        </w:rPr>
        <w:t>o</w:t>
      </w:r>
      <w:r w:rsidRPr="00F14285">
        <w:rPr>
          <w:rFonts w:asciiTheme="minorHAnsi" w:hAnsiTheme="minorHAnsi" w:cstheme="minorHAnsi"/>
          <w:iCs/>
          <w:color w:val="auto"/>
          <w:sz w:val="22"/>
          <w:szCs w:val="22"/>
        </w:rPr>
        <w:t>W</w:t>
      </w:r>
      <w:r w:rsidRPr="00F14285">
        <w:rPr>
          <w:rFonts w:asciiTheme="minorHAnsi" w:hAnsiTheme="minorHAnsi" w:cstheme="minorHAnsi"/>
          <w:color w:val="auto"/>
          <w:sz w:val="22"/>
          <w:szCs w:val="22"/>
        </w:rPr>
        <w:t xml:space="preserve"> document is to </w:t>
      </w:r>
      <w:r w:rsidR="00974183" w:rsidRPr="00F14285">
        <w:rPr>
          <w:rFonts w:asciiTheme="minorHAnsi" w:hAnsiTheme="minorHAnsi" w:cstheme="minorHAnsi"/>
          <w:color w:val="auto"/>
          <w:sz w:val="22"/>
          <w:szCs w:val="22"/>
        </w:rPr>
        <w:t xml:space="preserve">define </w:t>
      </w:r>
      <w:r w:rsidR="002463B5" w:rsidRPr="00F14285">
        <w:rPr>
          <w:rFonts w:asciiTheme="minorHAnsi" w:hAnsiTheme="minorHAnsi" w:cstheme="minorHAnsi"/>
          <w:iCs/>
          <w:color w:val="auto"/>
          <w:sz w:val="22"/>
          <w:szCs w:val="22"/>
        </w:rPr>
        <w:t>certain</w:t>
      </w:r>
      <w:r w:rsidR="002463B5" w:rsidRPr="00F14285">
        <w:rPr>
          <w:rFonts w:asciiTheme="minorHAnsi" w:hAnsiTheme="minorHAnsi" w:cstheme="minorHAnsi"/>
          <w:color w:val="auto"/>
          <w:sz w:val="22"/>
          <w:szCs w:val="22"/>
        </w:rPr>
        <w:t xml:space="preserve"> </w:t>
      </w:r>
      <w:r w:rsidR="00F121AF" w:rsidRPr="00F14285">
        <w:rPr>
          <w:rFonts w:asciiTheme="minorHAnsi" w:hAnsiTheme="minorHAnsi" w:cstheme="minorHAnsi"/>
          <w:color w:val="auto"/>
          <w:sz w:val="22"/>
          <w:szCs w:val="22"/>
        </w:rPr>
        <w:t xml:space="preserve">aspects of the information requirements, </w:t>
      </w:r>
      <w:proofErr w:type="gramStart"/>
      <w:r w:rsidR="00F121AF" w:rsidRPr="00F14285">
        <w:rPr>
          <w:rFonts w:asciiTheme="minorHAnsi" w:hAnsiTheme="minorHAnsi" w:cstheme="minorHAnsi"/>
          <w:color w:val="auto"/>
          <w:sz w:val="22"/>
          <w:szCs w:val="22"/>
        </w:rPr>
        <w:t>i.e.</w:t>
      </w:r>
      <w:proofErr w:type="gramEnd"/>
      <w:r w:rsidR="00F121AF" w:rsidRPr="00F14285">
        <w:rPr>
          <w:rFonts w:asciiTheme="minorHAnsi" w:hAnsiTheme="minorHAnsi" w:cstheme="minorHAnsi"/>
          <w:color w:val="auto"/>
          <w:sz w:val="22"/>
          <w:szCs w:val="22"/>
        </w:rPr>
        <w:t xml:space="preserve"> </w:t>
      </w:r>
      <w:r w:rsidR="00974183" w:rsidRPr="00F14285">
        <w:rPr>
          <w:rFonts w:asciiTheme="minorHAnsi" w:hAnsiTheme="minorHAnsi" w:cstheme="minorHAnsi"/>
          <w:color w:val="auto"/>
          <w:sz w:val="22"/>
          <w:szCs w:val="22"/>
        </w:rPr>
        <w:t xml:space="preserve">the scope, processes, interdependencies and acceptance criteria for the </w:t>
      </w:r>
      <w:r w:rsidRPr="00F14285">
        <w:rPr>
          <w:rFonts w:asciiTheme="minorHAnsi" w:hAnsiTheme="minorHAnsi" w:cstheme="minorHAnsi"/>
          <w:color w:val="auto"/>
          <w:sz w:val="22"/>
          <w:szCs w:val="22"/>
        </w:rPr>
        <w:t xml:space="preserve">exchange </w:t>
      </w:r>
      <w:r w:rsidR="00974183" w:rsidRPr="00F14285">
        <w:rPr>
          <w:rFonts w:asciiTheme="minorHAnsi" w:hAnsiTheme="minorHAnsi" w:cstheme="minorHAnsi"/>
          <w:color w:val="auto"/>
          <w:sz w:val="22"/>
          <w:szCs w:val="22"/>
        </w:rPr>
        <w:t xml:space="preserve">and handover of </w:t>
      </w:r>
      <w:r w:rsidRPr="00F14285">
        <w:rPr>
          <w:rFonts w:asciiTheme="minorHAnsi" w:hAnsiTheme="minorHAnsi" w:cstheme="minorHAnsi"/>
          <w:color w:val="auto"/>
          <w:sz w:val="22"/>
          <w:szCs w:val="22"/>
        </w:rPr>
        <w:t xml:space="preserve">information between Contractor and </w:t>
      </w:r>
      <w:r w:rsidR="665035FB" w:rsidRPr="00F14285">
        <w:rPr>
          <w:rFonts w:asciiTheme="minorHAnsi" w:hAnsiTheme="minorHAnsi" w:cstheme="minorHAnsi"/>
          <w:color w:val="auto"/>
          <w:sz w:val="22"/>
          <w:szCs w:val="22"/>
        </w:rPr>
        <w:t>Principal</w:t>
      </w:r>
      <w:r w:rsidRPr="00F14285">
        <w:rPr>
          <w:rFonts w:asciiTheme="minorHAnsi" w:hAnsiTheme="minorHAnsi" w:cstheme="minorHAnsi"/>
          <w:color w:val="auto"/>
          <w:sz w:val="22"/>
          <w:szCs w:val="22"/>
        </w:rPr>
        <w:t xml:space="preserve">. </w:t>
      </w:r>
      <w:r w:rsidR="00974183" w:rsidRPr="00F14285">
        <w:rPr>
          <w:rFonts w:asciiTheme="minorHAnsi" w:hAnsiTheme="minorHAnsi" w:cstheme="minorHAnsi"/>
          <w:color w:val="auto"/>
          <w:sz w:val="22"/>
          <w:szCs w:val="22"/>
        </w:rPr>
        <w:t xml:space="preserve">It </w:t>
      </w:r>
      <w:r w:rsidR="00A46908" w:rsidRPr="00F14285">
        <w:rPr>
          <w:rFonts w:asciiTheme="minorHAnsi" w:hAnsiTheme="minorHAnsi" w:cstheme="minorHAnsi"/>
          <w:color w:val="auto"/>
          <w:sz w:val="22"/>
          <w:szCs w:val="22"/>
        </w:rPr>
        <w:t>allows the</w:t>
      </w:r>
      <w:r w:rsidR="00974183" w:rsidRPr="00F14285">
        <w:rPr>
          <w:rFonts w:asciiTheme="minorHAnsi" w:hAnsiTheme="minorHAnsi" w:cstheme="minorHAnsi"/>
          <w:color w:val="auto"/>
          <w:sz w:val="22"/>
          <w:szCs w:val="22"/>
        </w:rPr>
        <w:t xml:space="preserve"> Contractor to understand the expected deliverables, their timing and other success criteria, and it should enable</w:t>
      </w:r>
      <w:r w:rsidRPr="00F14285">
        <w:rPr>
          <w:rFonts w:asciiTheme="minorHAnsi" w:hAnsiTheme="minorHAnsi" w:cstheme="minorHAnsi"/>
          <w:color w:val="auto"/>
          <w:sz w:val="22"/>
          <w:szCs w:val="22"/>
        </w:rPr>
        <w:t xml:space="preserve"> the </w:t>
      </w:r>
      <w:proofErr w:type="gramStart"/>
      <w:r w:rsidR="665035FB" w:rsidRPr="00F14285">
        <w:rPr>
          <w:rFonts w:asciiTheme="minorHAnsi" w:hAnsiTheme="minorHAnsi" w:cstheme="minorHAnsi"/>
          <w:color w:val="auto"/>
          <w:sz w:val="22"/>
          <w:szCs w:val="22"/>
        </w:rPr>
        <w:t>Principal</w:t>
      </w:r>
      <w:proofErr w:type="gramEnd"/>
      <w:r w:rsidRPr="00F14285">
        <w:rPr>
          <w:rFonts w:asciiTheme="minorHAnsi" w:hAnsiTheme="minorHAnsi" w:cstheme="minorHAnsi"/>
          <w:color w:val="auto"/>
          <w:sz w:val="22"/>
          <w:szCs w:val="22"/>
        </w:rPr>
        <w:t xml:space="preserve"> to monitor the </w:t>
      </w:r>
      <w:r w:rsidR="00974183" w:rsidRPr="00F14285">
        <w:rPr>
          <w:rFonts w:asciiTheme="minorHAnsi" w:hAnsiTheme="minorHAnsi" w:cstheme="minorHAnsi"/>
          <w:color w:val="auto"/>
          <w:sz w:val="22"/>
          <w:szCs w:val="22"/>
        </w:rPr>
        <w:t xml:space="preserve">quality and </w:t>
      </w:r>
      <w:r w:rsidRPr="00F14285">
        <w:rPr>
          <w:rFonts w:asciiTheme="minorHAnsi" w:hAnsiTheme="minorHAnsi" w:cstheme="minorHAnsi"/>
          <w:color w:val="auto"/>
          <w:sz w:val="22"/>
          <w:szCs w:val="22"/>
        </w:rPr>
        <w:t xml:space="preserve">progress of information </w:t>
      </w:r>
      <w:r w:rsidR="00974183" w:rsidRPr="00F14285">
        <w:rPr>
          <w:rFonts w:asciiTheme="minorHAnsi" w:hAnsiTheme="minorHAnsi" w:cstheme="minorHAnsi"/>
          <w:color w:val="auto"/>
          <w:sz w:val="22"/>
          <w:szCs w:val="22"/>
        </w:rPr>
        <w:t xml:space="preserve">creation and </w:t>
      </w:r>
      <w:r w:rsidRPr="00F14285">
        <w:rPr>
          <w:rFonts w:asciiTheme="minorHAnsi" w:hAnsiTheme="minorHAnsi" w:cstheme="minorHAnsi"/>
          <w:color w:val="auto"/>
          <w:sz w:val="22"/>
          <w:szCs w:val="22"/>
        </w:rPr>
        <w:t>delivery</w:t>
      </w:r>
      <w:r w:rsidR="00974183" w:rsidRPr="00F14285">
        <w:rPr>
          <w:rFonts w:asciiTheme="minorHAnsi" w:hAnsiTheme="minorHAnsi" w:cstheme="minorHAnsi"/>
          <w:color w:val="auto"/>
          <w:sz w:val="22"/>
          <w:szCs w:val="22"/>
        </w:rPr>
        <w:t xml:space="preserve"> in a progressive manner </w:t>
      </w:r>
      <w:r w:rsidR="006C4665" w:rsidRPr="00F14285">
        <w:rPr>
          <w:rFonts w:asciiTheme="minorHAnsi" w:hAnsiTheme="minorHAnsi" w:cstheme="minorHAnsi"/>
          <w:color w:val="auto"/>
          <w:sz w:val="22"/>
          <w:szCs w:val="22"/>
        </w:rPr>
        <w:t>before</w:t>
      </w:r>
      <w:r w:rsidR="00974183" w:rsidRPr="00F14285">
        <w:rPr>
          <w:rFonts w:asciiTheme="minorHAnsi" w:hAnsiTheme="minorHAnsi" w:cstheme="minorHAnsi"/>
          <w:color w:val="auto"/>
          <w:sz w:val="22"/>
          <w:szCs w:val="22"/>
        </w:rPr>
        <w:t xml:space="preserve"> the final handover</w:t>
      </w:r>
      <w:r w:rsidRPr="00F14285">
        <w:rPr>
          <w:rFonts w:asciiTheme="minorHAnsi" w:hAnsiTheme="minorHAnsi" w:cstheme="minorHAnsi"/>
          <w:color w:val="auto"/>
          <w:sz w:val="22"/>
          <w:szCs w:val="22"/>
        </w:rPr>
        <w:t xml:space="preserve">. </w:t>
      </w:r>
      <w:r w:rsidR="00A30C14" w:rsidRPr="00F14285">
        <w:rPr>
          <w:rFonts w:asciiTheme="minorHAnsi" w:hAnsiTheme="minorHAnsi" w:cstheme="minorHAnsi"/>
          <w:color w:val="auto"/>
          <w:sz w:val="22"/>
          <w:szCs w:val="22"/>
        </w:rPr>
        <w:t xml:space="preserve"> </w:t>
      </w:r>
    </w:p>
    <w:p w14:paraId="33CD9E41" w14:textId="6F6A8FEC" w:rsidR="00974183" w:rsidRPr="00F14285" w:rsidRDefault="00EB066E" w:rsidP="24493ABC">
      <w:pPr>
        <w:pStyle w:val="Default"/>
        <w:tabs>
          <w:tab w:val="left" w:pos="3402"/>
        </w:tabs>
        <w:spacing w:before="100" w:beforeAutospacing="1" w:after="100" w:afterAutospacing="1"/>
        <w:jc w:val="both"/>
        <w:rPr>
          <w:rFonts w:asciiTheme="minorHAnsi" w:hAnsiTheme="minorHAnsi" w:cstheme="minorBidi"/>
          <w:color w:val="auto"/>
          <w:sz w:val="21"/>
          <w:szCs w:val="21"/>
          <w:lang w:eastAsia="zh-CN"/>
        </w:rPr>
      </w:pPr>
      <w:r w:rsidRPr="00F14285">
        <w:rPr>
          <w:rFonts w:asciiTheme="minorHAnsi" w:hAnsiTheme="minorHAnsi" w:cstheme="minorBidi"/>
          <w:color w:val="auto"/>
          <w:sz w:val="21"/>
          <w:szCs w:val="21"/>
          <w:lang w:eastAsia="zh-CN"/>
        </w:rPr>
        <w:t>合同</w:t>
      </w:r>
      <w:r w:rsidRPr="00F14285">
        <w:rPr>
          <w:rFonts w:asciiTheme="minorHAnsi" w:hAnsiTheme="minorHAnsi" w:cstheme="minorBidi"/>
          <w:color w:val="auto"/>
          <w:sz w:val="21"/>
          <w:szCs w:val="21"/>
          <w:lang w:eastAsia="zh-CN"/>
        </w:rPr>
        <w:t>IM SoW</w:t>
      </w:r>
      <w:r w:rsidR="0069222E" w:rsidRPr="00F14285">
        <w:rPr>
          <w:rFonts w:asciiTheme="minorHAnsi" w:hAnsiTheme="minorHAnsi" w:cstheme="minorBidi"/>
          <w:color w:val="auto"/>
          <w:sz w:val="21"/>
          <w:szCs w:val="21"/>
          <w:lang w:eastAsia="zh-CN"/>
        </w:rPr>
        <w:t>文档</w:t>
      </w:r>
      <w:r w:rsidRPr="00F14285">
        <w:rPr>
          <w:rFonts w:asciiTheme="minorHAnsi" w:hAnsiTheme="minorHAnsi" w:cstheme="minorBidi"/>
          <w:color w:val="auto"/>
          <w:sz w:val="21"/>
          <w:szCs w:val="21"/>
          <w:lang w:eastAsia="zh-CN"/>
        </w:rPr>
        <w:t>目标是定义信息要求的</w:t>
      </w:r>
      <w:r w:rsidR="00CE6C31" w:rsidRPr="00F14285">
        <w:rPr>
          <w:rFonts w:asciiTheme="minorHAnsi" w:hAnsiTheme="minorHAnsi" w:cstheme="minorBidi" w:hint="eastAsia"/>
          <w:color w:val="auto"/>
          <w:sz w:val="21"/>
          <w:szCs w:val="21"/>
          <w:lang w:eastAsia="zh-CN"/>
        </w:rPr>
        <w:t>特定</w:t>
      </w:r>
      <w:r w:rsidRPr="00F14285">
        <w:rPr>
          <w:rFonts w:asciiTheme="minorHAnsi" w:hAnsiTheme="minorHAnsi" w:cstheme="minorBidi"/>
          <w:color w:val="auto"/>
          <w:sz w:val="21"/>
          <w:szCs w:val="21"/>
          <w:lang w:eastAsia="zh-CN"/>
        </w:rPr>
        <w:t>方面，</w:t>
      </w:r>
      <w:r w:rsidR="008C2479" w:rsidRPr="00F14285">
        <w:rPr>
          <w:rFonts w:asciiTheme="minorHAnsi" w:hAnsiTheme="minorHAnsi" w:cstheme="minorBidi" w:hint="eastAsia"/>
          <w:color w:val="auto"/>
          <w:sz w:val="21"/>
          <w:szCs w:val="21"/>
          <w:lang w:eastAsia="zh-CN"/>
        </w:rPr>
        <w:t>即</w:t>
      </w:r>
      <w:r w:rsidR="00E95C93" w:rsidRPr="00F14285">
        <w:rPr>
          <w:rFonts w:asciiTheme="minorHAnsi" w:hAnsiTheme="minorHAnsi" w:cstheme="minorBidi"/>
          <w:color w:val="auto"/>
          <w:sz w:val="22"/>
          <w:szCs w:val="22"/>
          <w:lang w:eastAsia="zh-CN"/>
        </w:rPr>
        <w:t>承包方</w:t>
      </w:r>
      <w:r w:rsidR="008C2479" w:rsidRPr="00F14285">
        <w:rPr>
          <w:rFonts w:asciiTheme="minorHAnsi" w:hAnsiTheme="minorHAnsi" w:cstheme="minorBidi" w:hint="eastAsia"/>
          <w:color w:val="auto"/>
          <w:sz w:val="22"/>
          <w:szCs w:val="22"/>
          <w:lang w:eastAsia="zh-CN"/>
        </w:rPr>
        <w:t>与</w:t>
      </w:r>
      <w:r w:rsidR="00E95C93" w:rsidRPr="00F14285">
        <w:rPr>
          <w:rFonts w:asciiTheme="minorHAnsi" w:hAnsiTheme="minorHAnsi" w:cstheme="minorBidi"/>
          <w:color w:val="auto"/>
          <w:sz w:val="22"/>
          <w:szCs w:val="22"/>
          <w:lang w:eastAsia="zh-CN"/>
        </w:rPr>
        <w:t>委托方之间的信息交换和移交范围、流程、互</w:t>
      </w:r>
      <w:proofErr w:type="gramStart"/>
      <w:r w:rsidR="00E95C93" w:rsidRPr="00F14285">
        <w:rPr>
          <w:rFonts w:asciiTheme="minorHAnsi" w:hAnsiTheme="minorHAnsi" w:cstheme="minorBidi"/>
          <w:color w:val="auto"/>
          <w:sz w:val="22"/>
          <w:szCs w:val="22"/>
          <w:lang w:eastAsia="zh-CN"/>
        </w:rPr>
        <w:t>依关系</w:t>
      </w:r>
      <w:proofErr w:type="gramEnd"/>
      <w:r w:rsidR="00E95C93" w:rsidRPr="00F14285">
        <w:rPr>
          <w:rFonts w:asciiTheme="minorHAnsi" w:hAnsiTheme="minorHAnsi" w:cstheme="minorBidi"/>
          <w:color w:val="auto"/>
          <w:sz w:val="22"/>
          <w:szCs w:val="22"/>
          <w:lang w:eastAsia="zh-CN"/>
        </w:rPr>
        <w:t>和验收</w:t>
      </w:r>
      <w:r w:rsidR="00E95C93" w:rsidRPr="00F14285">
        <w:rPr>
          <w:rFonts w:asciiTheme="minorHAnsi" w:hAnsiTheme="minorHAnsi" w:cstheme="minorBidi" w:hint="eastAsia"/>
          <w:color w:val="auto"/>
          <w:sz w:val="22"/>
          <w:szCs w:val="22"/>
          <w:lang w:eastAsia="zh-CN"/>
        </w:rPr>
        <w:t>准则</w:t>
      </w:r>
      <w:r w:rsidR="002754C0">
        <w:rPr>
          <w:rFonts w:asciiTheme="minorHAnsi" w:hAnsiTheme="minorHAnsi" w:cstheme="minorBidi" w:hint="eastAsia"/>
          <w:color w:val="auto"/>
          <w:sz w:val="22"/>
          <w:szCs w:val="22"/>
          <w:lang w:eastAsia="zh-CN"/>
        </w:rPr>
        <w:t>。</w:t>
      </w:r>
      <w:r w:rsidR="0041511C">
        <w:rPr>
          <w:rFonts w:asciiTheme="minorHAnsi" w:hAnsiTheme="minorHAnsi" w:cstheme="minorBidi" w:hint="eastAsia"/>
          <w:color w:val="auto"/>
          <w:sz w:val="22"/>
          <w:szCs w:val="22"/>
          <w:lang w:eastAsia="zh-CN"/>
        </w:rPr>
        <w:t>这使</w:t>
      </w:r>
      <w:r w:rsidR="00E95C93" w:rsidRPr="00F14285">
        <w:rPr>
          <w:rFonts w:asciiTheme="minorHAnsi" w:hAnsiTheme="minorHAnsi" w:cstheme="minorBidi"/>
          <w:color w:val="auto"/>
          <w:sz w:val="22"/>
          <w:szCs w:val="22"/>
          <w:lang w:eastAsia="zh-CN"/>
        </w:rPr>
        <w:t>承包方</w:t>
      </w:r>
      <w:r w:rsidR="0041511C">
        <w:rPr>
          <w:rFonts w:asciiTheme="minorHAnsi" w:hAnsiTheme="minorHAnsi" w:cstheme="minorBidi" w:hint="eastAsia"/>
          <w:color w:val="auto"/>
          <w:sz w:val="22"/>
          <w:szCs w:val="22"/>
          <w:lang w:eastAsia="zh-CN"/>
        </w:rPr>
        <w:t>有可能</w:t>
      </w:r>
      <w:r w:rsidR="00536CD1" w:rsidRPr="00F14285">
        <w:rPr>
          <w:rFonts w:asciiTheme="minorHAnsi" w:hAnsiTheme="minorHAnsi" w:cstheme="minorBidi" w:hint="eastAsia"/>
          <w:color w:val="auto"/>
          <w:sz w:val="22"/>
          <w:szCs w:val="22"/>
          <w:lang w:eastAsia="zh-CN"/>
        </w:rPr>
        <w:t>领会</w:t>
      </w:r>
      <w:r w:rsidR="00C56474">
        <w:rPr>
          <w:rFonts w:asciiTheme="minorHAnsi" w:hAnsiTheme="minorHAnsi" w:cstheme="minorBidi" w:hint="eastAsia"/>
          <w:color w:val="auto"/>
          <w:sz w:val="22"/>
          <w:szCs w:val="22"/>
          <w:lang w:eastAsia="zh-CN"/>
        </w:rPr>
        <w:t>委托方</w:t>
      </w:r>
      <w:r w:rsidR="00E95C93" w:rsidRPr="00F14285">
        <w:rPr>
          <w:rFonts w:asciiTheme="minorHAnsi" w:hAnsiTheme="minorHAnsi" w:cstheme="minorBidi" w:hint="eastAsia"/>
          <w:color w:val="auto"/>
          <w:sz w:val="22"/>
          <w:szCs w:val="22"/>
          <w:lang w:eastAsia="zh-CN"/>
        </w:rPr>
        <w:t>期望的</w:t>
      </w:r>
      <w:r w:rsidR="00E95C93" w:rsidRPr="00F14285">
        <w:rPr>
          <w:rFonts w:asciiTheme="minorHAnsi" w:hAnsiTheme="minorHAnsi" w:cstheme="minorBidi"/>
          <w:color w:val="auto"/>
          <w:sz w:val="22"/>
          <w:szCs w:val="22"/>
          <w:lang w:eastAsia="zh-CN"/>
        </w:rPr>
        <w:t>交付物</w:t>
      </w:r>
      <w:r w:rsidR="00E95C93" w:rsidRPr="00F14285">
        <w:rPr>
          <w:rFonts w:asciiTheme="minorHAnsi" w:hAnsiTheme="minorHAnsi" w:cstheme="minorBidi" w:hint="eastAsia"/>
          <w:color w:val="auto"/>
          <w:sz w:val="22"/>
          <w:szCs w:val="22"/>
          <w:lang w:eastAsia="zh-CN"/>
        </w:rPr>
        <w:t>及其</w:t>
      </w:r>
      <w:r w:rsidR="00E95C93" w:rsidRPr="00F14285">
        <w:rPr>
          <w:rFonts w:asciiTheme="minorHAnsi" w:hAnsiTheme="minorHAnsi" w:cstheme="minorBidi"/>
          <w:color w:val="auto"/>
          <w:sz w:val="22"/>
          <w:szCs w:val="22"/>
          <w:lang w:eastAsia="zh-CN"/>
        </w:rPr>
        <w:t>时间安排和其他成功</w:t>
      </w:r>
      <w:r w:rsidR="00E95C93" w:rsidRPr="00F14285">
        <w:rPr>
          <w:rFonts w:asciiTheme="minorHAnsi" w:hAnsiTheme="minorHAnsi" w:cstheme="minorBidi" w:hint="eastAsia"/>
          <w:color w:val="auto"/>
          <w:sz w:val="22"/>
          <w:szCs w:val="22"/>
          <w:lang w:eastAsia="zh-CN"/>
        </w:rPr>
        <w:t>准则</w:t>
      </w:r>
      <w:r w:rsidR="002754C0">
        <w:rPr>
          <w:rFonts w:asciiTheme="minorHAnsi" w:hAnsiTheme="minorHAnsi" w:cstheme="minorBidi" w:hint="eastAsia"/>
          <w:color w:val="auto"/>
          <w:sz w:val="22"/>
          <w:szCs w:val="22"/>
          <w:lang w:eastAsia="zh-CN"/>
        </w:rPr>
        <w:t>，</w:t>
      </w:r>
      <w:r w:rsidR="006600DA" w:rsidRPr="00F14285">
        <w:rPr>
          <w:rFonts w:asciiTheme="minorHAnsi" w:hAnsiTheme="minorHAnsi" w:cstheme="minorBidi" w:hint="eastAsia"/>
          <w:color w:val="auto"/>
          <w:sz w:val="22"/>
          <w:szCs w:val="22"/>
          <w:lang w:eastAsia="zh-CN"/>
        </w:rPr>
        <w:t>并</w:t>
      </w:r>
      <w:r w:rsidR="00E95C93" w:rsidRPr="00F14285">
        <w:rPr>
          <w:rFonts w:asciiTheme="minorHAnsi" w:hAnsiTheme="minorHAnsi" w:cstheme="minorBidi" w:hint="eastAsia"/>
          <w:color w:val="auto"/>
          <w:sz w:val="22"/>
          <w:szCs w:val="22"/>
          <w:lang w:eastAsia="zh-CN"/>
        </w:rPr>
        <w:t>宜使能</w:t>
      </w:r>
      <w:r w:rsidR="00E95C93" w:rsidRPr="00F14285">
        <w:rPr>
          <w:rFonts w:asciiTheme="minorHAnsi" w:hAnsiTheme="minorHAnsi" w:cstheme="minorBidi"/>
          <w:color w:val="auto"/>
          <w:sz w:val="22"/>
          <w:szCs w:val="22"/>
          <w:lang w:eastAsia="zh-CN"/>
        </w:rPr>
        <w:t>委托方在最终移交前</w:t>
      </w:r>
      <w:r w:rsidR="00202ADE" w:rsidRPr="00F14285">
        <w:rPr>
          <w:rFonts w:asciiTheme="minorHAnsi" w:hAnsiTheme="minorHAnsi" w:cstheme="minorBidi" w:hint="eastAsia"/>
          <w:color w:val="auto"/>
          <w:sz w:val="22"/>
          <w:szCs w:val="22"/>
          <w:lang w:eastAsia="zh-CN"/>
        </w:rPr>
        <w:t>，</w:t>
      </w:r>
      <w:r w:rsidR="00E95C93" w:rsidRPr="00F14285">
        <w:rPr>
          <w:rFonts w:asciiTheme="minorHAnsi" w:hAnsiTheme="minorHAnsi" w:cstheme="minorBidi"/>
          <w:color w:val="auto"/>
          <w:sz w:val="22"/>
          <w:szCs w:val="22"/>
          <w:lang w:eastAsia="zh-CN"/>
        </w:rPr>
        <w:t>以渐进方式监测信息创建</w:t>
      </w:r>
      <w:r w:rsidR="00202ADE" w:rsidRPr="00F14285">
        <w:rPr>
          <w:rFonts w:asciiTheme="minorHAnsi" w:hAnsiTheme="minorHAnsi" w:cstheme="minorBidi" w:hint="eastAsia"/>
          <w:color w:val="auto"/>
          <w:sz w:val="22"/>
          <w:szCs w:val="22"/>
          <w:lang w:eastAsia="zh-CN"/>
        </w:rPr>
        <w:t>及</w:t>
      </w:r>
      <w:r w:rsidR="00E95C93" w:rsidRPr="00F14285">
        <w:rPr>
          <w:rFonts w:asciiTheme="minorHAnsi" w:hAnsiTheme="minorHAnsi" w:cstheme="minorBidi"/>
          <w:color w:val="auto"/>
          <w:sz w:val="22"/>
          <w:szCs w:val="22"/>
          <w:lang w:eastAsia="zh-CN"/>
        </w:rPr>
        <w:t>交付</w:t>
      </w:r>
      <w:r w:rsidR="00E95C93" w:rsidRPr="00F14285">
        <w:rPr>
          <w:rFonts w:asciiTheme="minorHAnsi" w:hAnsiTheme="minorHAnsi" w:cstheme="minorBidi" w:hint="eastAsia"/>
          <w:color w:val="auto"/>
          <w:sz w:val="22"/>
          <w:szCs w:val="22"/>
          <w:lang w:eastAsia="zh-CN"/>
        </w:rPr>
        <w:t>的</w:t>
      </w:r>
      <w:r w:rsidR="00E95C93" w:rsidRPr="00F14285">
        <w:rPr>
          <w:rFonts w:asciiTheme="minorHAnsi" w:hAnsiTheme="minorHAnsi" w:cstheme="minorBidi"/>
          <w:color w:val="auto"/>
          <w:sz w:val="22"/>
          <w:szCs w:val="22"/>
          <w:lang w:eastAsia="zh-CN"/>
        </w:rPr>
        <w:t>质量和进度</w:t>
      </w:r>
      <w:r w:rsidRPr="00F14285">
        <w:rPr>
          <w:rFonts w:asciiTheme="minorHAnsi" w:hAnsiTheme="minorHAnsi" w:cstheme="minorBidi"/>
          <w:color w:val="auto"/>
          <w:sz w:val="21"/>
          <w:szCs w:val="21"/>
          <w:lang w:eastAsia="zh-CN"/>
        </w:rPr>
        <w:t>。</w:t>
      </w:r>
    </w:p>
    <w:p w14:paraId="2B0CFAAC" w14:textId="6E812E71" w:rsidR="00523559" w:rsidRPr="00F14285" w:rsidRDefault="00381D3B" w:rsidP="0097120E">
      <w:pPr>
        <w:pStyle w:val="Default"/>
        <w:tabs>
          <w:tab w:val="left" w:pos="3402"/>
        </w:tabs>
        <w:spacing w:before="100" w:beforeAutospacing="1" w:after="100" w:afterAutospacing="1"/>
        <w:jc w:val="both"/>
        <w:rPr>
          <w:rFonts w:asciiTheme="minorHAnsi" w:hAnsiTheme="minorHAnsi" w:cstheme="minorHAnsi"/>
          <w:color w:val="auto"/>
          <w:sz w:val="22"/>
          <w:szCs w:val="22"/>
        </w:rPr>
      </w:pPr>
      <w:r w:rsidRPr="00F14285">
        <w:rPr>
          <w:rFonts w:asciiTheme="minorHAnsi" w:hAnsiTheme="minorHAnsi" w:cstheme="minorHAnsi"/>
          <w:color w:val="auto"/>
          <w:sz w:val="22"/>
          <w:szCs w:val="22"/>
        </w:rPr>
        <w:lastRenderedPageBreak/>
        <w:t>The IM S</w:t>
      </w:r>
      <w:r w:rsidR="00065580" w:rsidRPr="00F14285">
        <w:rPr>
          <w:rFonts w:asciiTheme="minorHAnsi" w:hAnsiTheme="minorHAnsi" w:cstheme="minorHAnsi"/>
          <w:color w:val="auto"/>
          <w:sz w:val="22"/>
          <w:szCs w:val="22"/>
        </w:rPr>
        <w:t>o</w:t>
      </w:r>
      <w:r w:rsidRPr="00F14285">
        <w:rPr>
          <w:rFonts w:asciiTheme="minorHAnsi" w:hAnsiTheme="minorHAnsi" w:cstheme="minorHAnsi"/>
          <w:color w:val="auto"/>
          <w:sz w:val="22"/>
          <w:szCs w:val="22"/>
        </w:rPr>
        <w:t xml:space="preserve">W </w:t>
      </w:r>
      <w:r w:rsidR="007A18D2" w:rsidRPr="00F14285">
        <w:rPr>
          <w:rFonts w:asciiTheme="minorHAnsi" w:hAnsiTheme="minorHAnsi" w:cstheme="minorHAnsi"/>
          <w:color w:val="auto"/>
          <w:sz w:val="22"/>
          <w:szCs w:val="22"/>
        </w:rPr>
        <w:t>points</w:t>
      </w:r>
      <w:r w:rsidRPr="00F14285">
        <w:rPr>
          <w:rFonts w:asciiTheme="minorHAnsi" w:hAnsiTheme="minorHAnsi" w:cstheme="minorHAnsi"/>
          <w:color w:val="auto"/>
          <w:sz w:val="22"/>
          <w:szCs w:val="22"/>
        </w:rPr>
        <w:t xml:space="preserve"> to the Contract Information Specification which should identify what information is required to be delivered. </w:t>
      </w:r>
    </w:p>
    <w:p w14:paraId="2BF955DA" w14:textId="572B6C40" w:rsidR="00523559" w:rsidRPr="00F14285" w:rsidRDefault="00EB066E" w:rsidP="24493ABC">
      <w:pPr>
        <w:pStyle w:val="Default"/>
        <w:tabs>
          <w:tab w:val="left" w:pos="3402"/>
        </w:tabs>
        <w:spacing w:before="100" w:beforeAutospacing="1" w:after="100" w:afterAutospacing="1"/>
        <w:jc w:val="both"/>
        <w:rPr>
          <w:rFonts w:asciiTheme="minorHAnsi" w:hAnsiTheme="minorHAnsi" w:cstheme="minorBidi"/>
          <w:color w:val="auto"/>
          <w:sz w:val="22"/>
          <w:szCs w:val="22"/>
          <w:lang w:eastAsia="zh-CN"/>
        </w:rPr>
      </w:pPr>
      <w:r w:rsidRPr="00F14285">
        <w:rPr>
          <w:rFonts w:asciiTheme="minorHAnsi" w:hAnsiTheme="minorHAnsi" w:cstheme="minorBidi"/>
          <w:color w:val="auto"/>
          <w:sz w:val="22"/>
          <w:szCs w:val="22"/>
          <w:lang w:eastAsia="zh-CN"/>
        </w:rPr>
        <w:t>IM SoW</w:t>
      </w:r>
      <w:r w:rsidRPr="00F14285">
        <w:rPr>
          <w:rFonts w:asciiTheme="minorHAnsi" w:hAnsiTheme="minorHAnsi" w:cstheme="minorBidi"/>
          <w:color w:val="auto"/>
          <w:sz w:val="22"/>
          <w:szCs w:val="22"/>
          <w:lang w:eastAsia="zh-CN"/>
        </w:rPr>
        <w:t>指向合同信息规范，该规范</w:t>
      </w:r>
      <w:r w:rsidR="00882372" w:rsidRPr="00F14285">
        <w:rPr>
          <w:rFonts w:asciiTheme="minorHAnsi" w:hAnsiTheme="minorHAnsi" w:cstheme="minorBidi" w:hint="eastAsia"/>
          <w:color w:val="auto"/>
          <w:sz w:val="22"/>
          <w:szCs w:val="22"/>
          <w:lang w:eastAsia="zh-CN"/>
        </w:rPr>
        <w:t>宜</w:t>
      </w:r>
      <w:r w:rsidR="001D5BE4" w:rsidRPr="00F14285">
        <w:rPr>
          <w:rFonts w:asciiTheme="minorHAnsi" w:hAnsiTheme="minorHAnsi" w:cstheme="minorBidi" w:hint="eastAsia"/>
          <w:color w:val="auto"/>
          <w:sz w:val="22"/>
          <w:szCs w:val="22"/>
          <w:lang w:eastAsia="zh-CN"/>
        </w:rPr>
        <w:t>确定</w:t>
      </w:r>
      <w:r w:rsidRPr="00F14285">
        <w:rPr>
          <w:rFonts w:asciiTheme="minorHAnsi" w:hAnsiTheme="minorHAnsi" w:cstheme="minorBidi"/>
          <w:color w:val="auto"/>
          <w:sz w:val="22"/>
          <w:szCs w:val="22"/>
          <w:lang w:eastAsia="zh-CN"/>
        </w:rPr>
        <w:t>要</w:t>
      </w:r>
      <w:r w:rsidR="001D5BE4" w:rsidRPr="00F14285">
        <w:rPr>
          <w:rFonts w:asciiTheme="minorHAnsi" w:hAnsiTheme="minorHAnsi" w:cstheme="minorBidi" w:hint="eastAsia"/>
          <w:color w:val="auto"/>
          <w:sz w:val="22"/>
          <w:szCs w:val="22"/>
          <w:lang w:eastAsia="zh-CN"/>
        </w:rPr>
        <w:t>求</w:t>
      </w:r>
      <w:r w:rsidR="007F62BD" w:rsidRPr="00F14285">
        <w:rPr>
          <w:rFonts w:asciiTheme="minorHAnsi" w:hAnsiTheme="minorHAnsi" w:cstheme="minorBidi" w:hint="eastAsia"/>
          <w:color w:val="auto"/>
          <w:sz w:val="22"/>
          <w:szCs w:val="22"/>
          <w:lang w:eastAsia="zh-CN"/>
        </w:rPr>
        <w:t>交付</w:t>
      </w:r>
      <w:r w:rsidRPr="00F14285">
        <w:rPr>
          <w:rFonts w:asciiTheme="minorHAnsi" w:hAnsiTheme="minorHAnsi" w:cstheme="minorBidi"/>
          <w:color w:val="auto"/>
          <w:sz w:val="22"/>
          <w:szCs w:val="22"/>
          <w:lang w:eastAsia="zh-CN"/>
        </w:rPr>
        <w:t>的信息。</w:t>
      </w:r>
    </w:p>
    <w:p w14:paraId="268F9876" w14:textId="1801F4F4" w:rsidR="00732CF6" w:rsidRPr="00F14285" w:rsidRDefault="00732CF6" w:rsidP="00337B06">
      <w:pPr>
        <w:pStyle w:val="Heading3"/>
        <w:spacing w:before="100" w:beforeAutospacing="1" w:after="100" w:afterAutospacing="1" w:line="240" w:lineRule="auto"/>
        <w:ind w:left="720"/>
        <w:rPr>
          <w:rStyle w:val="Heading3Char"/>
          <w:rFonts w:asciiTheme="minorHAnsi" w:eastAsiaTheme="minorEastAsia" w:hAnsiTheme="minorHAnsi" w:cstheme="minorHAnsi"/>
          <w:b/>
          <w:sz w:val="22"/>
          <w:szCs w:val="22"/>
        </w:rPr>
      </w:pPr>
      <w:bookmarkStart w:id="31" w:name="_Toc127911917"/>
      <w:r w:rsidRPr="00F14285">
        <w:rPr>
          <w:rStyle w:val="Heading3Char"/>
          <w:rFonts w:asciiTheme="minorHAnsi" w:eastAsiaTheme="minorEastAsia" w:hAnsiTheme="minorHAnsi" w:cstheme="minorHAnsi"/>
          <w:b/>
          <w:sz w:val="22"/>
          <w:szCs w:val="22"/>
        </w:rPr>
        <w:t>Contract Information Specification</w:t>
      </w:r>
      <w:r w:rsidR="00F73512" w:rsidRPr="00F14285">
        <w:rPr>
          <w:rStyle w:val="Heading3Char"/>
          <w:rFonts w:asciiTheme="minorHAnsi" w:eastAsiaTheme="minorEastAsia" w:hAnsiTheme="minorHAnsi" w:cstheme="minorHAnsi"/>
          <w:b/>
          <w:sz w:val="22"/>
          <w:szCs w:val="22"/>
        </w:rPr>
        <w:t xml:space="preserve"> </w:t>
      </w:r>
      <w:proofErr w:type="spellStart"/>
      <w:r w:rsidR="00C4171F" w:rsidRPr="00F14285">
        <w:rPr>
          <w:rStyle w:val="Heading3Char"/>
          <w:rFonts w:asciiTheme="minorHAnsi" w:eastAsiaTheme="minorEastAsia" w:hAnsiTheme="minorHAnsi" w:cstheme="minorHAnsi"/>
          <w:b/>
          <w:bCs/>
          <w:sz w:val="22"/>
          <w:szCs w:val="22"/>
        </w:rPr>
        <w:t>合同信息规范</w:t>
      </w:r>
      <w:bookmarkEnd w:id="31"/>
      <w:proofErr w:type="spellEnd"/>
    </w:p>
    <w:p w14:paraId="181C4BA5" w14:textId="15FBC80A" w:rsidR="00B92BE6" w:rsidRPr="00F14285" w:rsidRDefault="00F121AF" w:rsidP="0097120E">
      <w:pPr>
        <w:pStyle w:val="Default"/>
        <w:tabs>
          <w:tab w:val="left" w:pos="3402"/>
        </w:tabs>
        <w:spacing w:before="100" w:beforeAutospacing="1" w:after="100" w:afterAutospacing="1"/>
        <w:jc w:val="both"/>
        <w:rPr>
          <w:rFonts w:asciiTheme="minorHAnsi" w:hAnsiTheme="minorHAnsi" w:cstheme="minorHAnsi"/>
          <w:color w:val="auto"/>
          <w:sz w:val="22"/>
          <w:szCs w:val="22"/>
        </w:rPr>
      </w:pPr>
      <w:r w:rsidRPr="00F14285">
        <w:rPr>
          <w:rFonts w:asciiTheme="minorHAnsi" w:hAnsiTheme="minorHAnsi" w:cstheme="minorHAnsi"/>
          <w:color w:val="auto"/>
          <w:sz w:val="22"/>
          <w:szCs w:val="22"/>
        </w:rPr>
        <w:t xml:space="preserve">The goal of the Contract Information Specification is to define the technical aspects of the </w:t>
      </w:r>
      <w:r w:rsidR="00777336" w:rsidRPr="00F14285">
        <w:rPr>
          <w:rFonts w:asciiTheme="minorHAnsi" w:hAnsiTheme="minorHAnsi" w:cstheme="minorHAnsi"/>
          <w:color w:val="auto"/>
          <w:sz w:val="22"/>
          <w:szCs w:val="22"/>
        </w:rPr>
        <w:t xml:space="preserve">project </w:t>
      </w:r>
      <w:r w:rsidRPr="00F14285">
        <w:rPr>
          <w:rFonts w:asciiTheme="minorHAnsi" w:hAnsiTheme="minorHAnsi" w:cstheme="minorHAnsi"/>
          <w:color w:val="auto"/>
          <w:sz w:val="22"/>
          <w:szCs w:val="22"/>
        </w:rPr>
        <w:t xml:space="preserve">information requirements; for which CFIHOS forms the basis. </w:t>
      </w:r>
      <w:r w:rsidR="00A30C14" w:rsidRPr="00F14285">
        <w:rPr>
          <w:rFonts w:asciiTheme="minorHAnsi" w:hAnsiTheme="minorHAnsi" w:cstheme="minorHAnsi"/>
          <w:color w:val="auto"/>
          <w:sz w:val="22"/>
          <w:szCs w:val="22"/>
        </w:rPr>
        <w:t xml:space="preserve"> </w:t>
      </w:r>
      <w:r w:rsidR="00B87150" w:rsidRPr="00F14285">
        <w:rPr>
          <w:rFonts w:asciiTheme="minorHAnsi" w:hAnsiTheme="minorHAnsi" w:cstheme="minorHAnsi"/>
          <w:color w:val="auto"/>
          <w:sz w:val="22"/>
          <w:szCs w:val="22"/>
        </w:rPr>
        <w:t xml:space="preserve">CFIHOS </w:t>
      </w:r>
      <w:r w:rsidRPr="00F14285">
        <w:rPr>
          <w:rFonts w:asciiTheme="minorHAnsi" w:hAnsiTheme="minorHAnsi" w:cstheme="minorHAnsi"/>
          <w:color w:val="auto"/>
          <w:sz w:val="22"/>
          <w:szCs w:val="22"/>
        </w:rPr>
        <w:t xml:space="preserve">identifies a </w:t>
      </w:r>
      <w:r w:rsidR="00B87150" w:rsidRPr="00F14285">
        <w:rPr>
          <w:rFonts w:asciiTheme="minorHAnsi" w:hAnsiTheme="minorHAnsi" w:cstheme="minorHAnsi"/>
          <w:color w:val="auto"/>
          <w:sz w:val="22"/>
          <w:szCs w:val="22"/>
        </w:rPr>
        <w:t xml:space="preserve">full </w:t>
      </w:r>
      <w:r w:rsidRPr="00F14285">
        <w:rPr>
          <w:rFonts w:asciiTheme="minorHAnsi" w:hAnsiTheme="minorHAnsi" w:cstheme="minorHAnsi"/>
          <w:color w:val="auto"/>
          <w:sz w:val="22"/>
          <w:szCs w:val="22"/>
        </w:rPr>
        <w:t xml:space="preserve">generic </w:t>
      </w:r>
      <w:r w:rsidR="00B87150" w:rsidRPr="00F14285">
        <w:rPr>
          <w:rFonts w:asciiTheme="minorHAnsi" w:hAnsiTheme="minorHAnsi" w:cstheme="minorHAnsi"/>
          <w:color w:val="auto"/>
          <w:sz w:val="22"/>
          <w:szCs w:val="22"/>
        </w:rPr>
        <w:t>super-set of information that may be produced in a project. In practice</w:t>
      </w:r>
      <w:r w:rsidR="006C4665" w:rsidRPr="00F14285">
        <w:rPr>
          <w:rFonts w:asciiTheme="minorHAnsi" w:hAnsiTheme="minorHAnsi" w:cstheme="minorHAnsi"/>
          <w:color w:val="auto"/>
          <w:sz w:val="22"/>
          <w:szCs w:val="22"/>
        </w:rPr>
        <w:t>,</w:t>
      </w:r>
      <w:r w:rsidR="00EE4C5A" w:rsidRPr="00F14285">
        <w:rPr>
          <w:rFonts w:asciiTheme="minorHAnsi" w:hAnsiTheme="minorHAnsi" w:cstheme="minorHAnsi"/>
          <w:color w:val="auto"/>
          <w:sz w:val="22"/>
          <w:szCs w:val="22"/>
        </w:rPr>
        <w:t xml:space="preserve"> the information specification will include a</w:t>
      </w:r>
      <w:r w:rsidR="00523559" w:rsidRPr="00F14285">
        <w:rPr>
          <w:rFonts w:asciiTheme="minorHAnsi" w:hAnsiTheme="minorHAnsi" w:cstheme="minorHAnsi"/>
          <w:color w:val="auto"/>
          <w:sz w:val="22"/>
          <w:szCs w:val="22"/>
        </w:rPr>
        <w:t xml:space="preserve"> </w:t>
      </w:r>
      <w:r w:rsidR="00EF03DE" w:rsidRPr="00F14285">
        <w:rPr>
          <w:rFonts w:asciiTheme="minorHAnsi" w:hAnsiTheme="minorHAnsi" w:cstheme="minorHAnsi"/>
          <w:color w:val="auto"/>
          <w:sz w:val="22"/>
          <w:szCs w:val="22"/>
        </w:rPr>
        <w:t>template that reflect</w:t>
      </w:r>
      <w:r w:rsidR="00EE4C5A" w:rsidRPr="00F14285">
        <w:rPr>
          <w:rFonts w:asciiTheme="minorHAnsi" w:hAnsiTheme="minorHAnsi" w:cstheme="minorHAnsi"/>
          <w:color w:val="auto"/>
          <w:sz w:val="22"/>
          <w:szCs w:val="22"/>
        </w:rPr>
        <w:t>s</w:t>
      </w:r>
      <w:r w:rsidR="00EF03DE" w:rsidRPr="00F14285">
        <w:rPr>
          <w:rFonts w:asciiTheme="minorHAnsi" w:hAnsiTheme="minorHAnsi" w:cstheme="minorHAnsi"/>
          <w:color w:val="auto"/>
          <w:sz w:val="22"/>
          <w:szCs w:val="22"/>
        </w:rPr>
        <w:t xml:space="preserve"> </w:t>
      </w:r>
      <w:r w:rsidR="00EE4C5A" w:rsidRPr="00F14285">
        <w:rPr>
          <w:rFonts w:asciiTheme="minorHAnsi" w:hAnsiTheme="minorHAnsi" w:cstheme="minorHAnsi"/>
          <w:color w:val="auto"/>
          <w:sz w:val="22"/>
          <w:szCs w:val="22"/>
        </w:rPr>
        <w:t xml:space="preserve">the </w:t>
      </w:r>
      <w:r w:rsidR="00523559" w:rsidRPr="00F14285">
        <w:rPr>
          <w:rFonts w:asciiTheme="minorHAnsi" w:hAnsiTheme="minorHAnsi" w:cstheme="minorHAnsi"/>
          <w:color w:val="auto"/>
          <w:sz w:val="22"/>
          <w:szCs w:val="22"/>
        </w:rPr>
        <w:t>contract scenario</w:t>
      </w:r>
      <w:r w:rsidR="00B92BE6" w:rsidRPr="00F14285">
        <w:rPr>
          <w:rFonts w:asciiTheme="minorHAnsi" w:hAnsiTheme="minorHAnsi" w:cstheme="minorHAnsi"/>
          <w:color w:val="auto"/>
          <w:sz w:val="22"/>
          <w:szCs w:val="22"/>
        </w:rPr>
        <w:t xml:space="preserve"> applicable to the project.</w:t>
      </w:r>
    </w:p>
    <w:p w14:paraId="4DC107CD" w14:textId="36E14E17" w:rsidR="00B92BE6" w:rsidRPr="00F14285" w:rsidRDefault="001D44B3" w:rsidP="0097120E">
      <w:pPr>
        <w:pStyle w:val="Default"/>
        <w:tabs>
          <w:tab w:val="left" w:pos="3402"/>
        </w:tabs>
        <w:spacing w:before="100" w:beforeAutospacing="1" w:after="100" w:afterAutospacing="1"/>
        <w:jc w:val="both"/>
        <w:rPr>
          <w:rFonts w:asciiTheme="minorHAnsi" w:hAnsiTheme="minorHAnsi" w:cstheme="minorHAnsi"/>
          <w:color w:val="auto"/>
          <w:sz w:val="22"/>
          <w:szCs w:val="22"/>
          <w:lang w:eastAsia="zh-CN"/>
        </w:rPr>
      </w:pPr>
      <w:r w:rsidRPr="00F14285">
        <w:rPr>
          <w:rFonts w:asciiTheme="minorHAnsi" w:hAnsiTheme="minorHAnsi" w:cstheme="minorHAnsi"/>
          <w:color w:val="auto"/>
          <w:sz w:val="22"/>
          <w:szCs w:val="22"/>
          <w:lang w:eastAsia="zh-CN"/>
        </w:rPr>
        <w:t>合同信息规范目标</w:t>
      </w:r>
      <w:r w:rsidR="00202ADE" w:rsidRPr="00F14285">
        <w:rPr>
          <w:rFonts w:asciiTheme="minorHAnsi" w:hAnsiTheme="minorHAnsi" w:cstheme="minorHAnsi" w:hint="eastAsia"/>
          <w:color w:val="auto"/>
          <w:sz w:val="22"/>
          <w:szCs w:val="22"/>
          <w:lang w:eastAsia="zh-CN"/>
        </w:rPr>
        <w:t>是</w:t>
      </w:r>
      <w:r w:rsidRPr="00F14285">
        <w:rPr>
          <w:rFonts w:asciiTheme="minorHAnsi" w:hAnsiTheme="minorHAnsi" w:cstheme="minorHAnsi"/>
          <w:color w:val="auto"/>
          <w:sz w:val="22"/>
          <w:szCs w:val="22"/>
          <w:lang w:eastAsia="zh-CN"/>
        </w:rPr>
        <w:t>定义项目信息</w:t>
      </w:r>
      <w:r w:rsidR="00BE54CC" w:rsidRPr="00F14285">
        <w:rPr>
          <w:rFonts w:asciiTheme="minorHAnsi" w:hAnsiTheme="minorHAnsi" w:cstheme="minorHAnsi"/>
          <w:color w:val="auto"/>
          <w:sz w:val="22"/>
          <w:szCs w:val="22"/>
          <w:lang w:eastAsia="zh-CN"/>
        </w:rPr>
        <w:t>要求</w:t>
      </w:r>
      <w:r w:rsidRPr="00F14285">
        <w:rPr>
          <w:rFonts w:asciiTheme="minorHAnsi" w:hAnsiTheme="minorHAnsi" w:cstheme="minorHAnsi"/>
          <w:color w:val="auto"/>
          <w:sz w:val="22"/>
          <w:szCs w:val="22"/>
          <w:lang w:eastAsia="zh-CN"/>
        </w:rPr>
        <w:t>的技术方面</w:t>
      </w:r>
      <w:r w:rsidR="001D5B11" w:rsidRPr="00F14285">
        <w:rPr>
          <w:rFonts w:asciiTheme="minorHAnsi" w:hAnsiTheme="minorHAnsi" w:cstheme="minorHAnsi" w:hint="eastAsia"/>
          <w:color w:val="auto"/>
          <w:sz w:val="22"/>
          <w:szCs w:val="22"/>
          <w:lang w:eastAsia="zh-CN"/>
        </w:rPr>
        <w:t>，</w:t>
      </w:r>
      <w:r w:rsidRPr="00F14285">
        <w:rPr>
          <w:rFonts w:asciiTheme="minorHAnsi" w:hAnsiTheme="minorHAnsi" w:cstheme="minorHAnsi"/>
          <w:color w:val="auto"/>
          <w:sz w:val="22"/>
          <w:szCs w:val="22"/>
          <w:lang w:eastAsia="zh-CN"/>
        </w:rPr>
        <w:t>CFIHOS</w:t>
      </w:r>
      <w:r w:rsidR="003031EF" w:rsidRPr="00F14285">
        <w:rPr>
          <w:rFonts w:asciiTheme="minorHAnsi" w:hAnsiTheme="minorHAnsi" w:cstheme="minorHAnsi" w:hint="eastAsia"/>
          <w:color w:val="auto"/>
          <w:sz w:val="22"/>
          <w:szCs w:val="22"/>
          <w:lang w:eastAsia="zh-CN"/>
        </w:rPr>
        <w:t>构成</w:t>
      </w:r>
      <w:r w:rsidR="001D5B11" w:rsidRPr="00F14285">
        <w:rPr>
          <w:rFonts w:asciiTheme="minorHAnsi" w:hAnsiTheme="minorHAnsi" w:cstheme="minorHAnsi" w:hint="eastAsia"/>
          <w:color w:val="auto"/>
          <w:sz w:val="22"/>
          <w:szCs w:val="22"/>
          <w:lang w:eastAsia="zh-CN"/>
        </w:rPr>
        <w:t>其基准</w:t>
      </w:r>
      <w:r w:rsidR="00281DB6" w:rsidRPr="00F14285">
        <w:rPr>
          <w:rFonts w:asciiTheme="minorHAnsi" w:hAnsiTheme="minorHAnsi" w:cstheme="minorHAnsi" w:hint="eastAsia"/>
          <w:color w:val="auto"/>
          <w:sz w:val="22"/>
          <w:szCs w:val="22"/>
          <w:lang w:eastAsia="zh-CN"/>
        </w:rPr>
        <w:t>。</w:t>
      </w:r>
      <w:r w:rsidR="00281DB6" w:rsidRPr="00F14285">
        <w:rPr>
          <w:rFonts w:asciiTheme="minorHAnsi" w:hAnsiTheme="minorHAnsi" w:cstheme="minorHAnsi" w:hint="eastAsia"/>
          <w:color w:val="auto"/>
          <w:sz w:val="22"/>
          <w:szCs w:val="22"/>
          <w:lang w:eastAsia="zh-CN"/>
        </w:rPr>
        <w:t>C</w:t>
      </w:r>
      <w:r w:rsidR="00281DB6" w:rsidRPr="00F14285">
        <w:rPr>
          <w:rFonts w:asciiTheme="minorHAnsi" w:hAnsiTheme="minorHAnsi" w:cstheme="minorHAnsi"/>
          <w:color w:val="auto"/>
          <w:sz w:val="22"/>
          <w:szCs w:val="22"/>
          <w:lang w:eastAsia="zh-CN"/>
        </w:rPr>
        <w:t>FIHOS</w:t>
      </w:r>
      <w:r w:rsidR="00295E97" w:rsidRPr="00F14285">
        <w:rPr>
          <w:rFonts w:asciiTheme="minorHAnsi" w:hAnsiTheme="minorHAnsi" w:cstheme="minorHAnsi" w:hint="eastAsia"/>
          <w:color w:val="auto"/>
          <w:sz w:val="22"/>
          <w:szCs w:val="22"/>
          <w:lang w:eastAsia="zh-CN"/>
        </w:rPr>
        <w:t>确定</w:t>
      </w:r>
      <w:r w:rsidR="00064898" w:rsidRPr="00F14285">
        <w:rPr>
          <w:rFonts w:asciiTheme="minorHAnsi" w:hAnsiTheme="minorHAnsi" w:cstheme="minorHAnsi"/>
          <w:color w:val="auto"/>
          <w:sz w:val="22"/>
          <w:szCs w:val="22"/>
          <w:lang w:eastAsia="zh-CN"/>
        </w:rPr>
        <w:t>可</w:t>
      </w:r>
      <w:r w:rsidR="00064898" w:rsidRPr="00F14285">
        <w:rPr>
          <w:rFonts w:asciiTheme="minorHAnsi" w:hAnsiTheme="minorHAnsi" w:cstheme="minorHAnsi" w:hint="eastAsia"/>
          <w:color w:val="auto"/>
          <w:sz w:val="22"/>
          <w:szCs w:val="22"/>
          <w:lang w:eastAsia="zh-CN"/>
        </w:rPr>
        <w:t>在</w:t>
      </w:r>
      <w:r w:rsidRPr="00F14285">
        <w:rPr>
          <w:rFonts w:asciiTheme="minorHAnsi" w:hAnsiTheme="minorHAnsi" w:cstheme="minorHAnsi"/>
          <w:color w:val="auto"/>
          <w:sz w:val="22"/>
          <w:szCs w:val="22"/>
          <w:lang w:eastAsia="zh-CN"/>
        </w:rPr>
        <w:t>项目中</w:t>
      </w:r>
      <w:r w:rsidR="00064898" w:rsidRPr="00F14285">
        <w:rPr>
          <w:rFonts w:asciiTheme="minorHAnsi" w:hAnsiTheme="minorHAnsi" w:cstheme="minorHAnsi" w:hint="eastAsia"/>
          <w:color w:val="auto"/>
          <w:sz w:val="22"/>
          <w:szCs w:val="22"/>
          <w:lang w:eastAsia="zh-CN"/>
        </w:rPr>
        <w:t>生成</w:t>
      </w:r>
      <w:r w:rsidR="00824FC9" w:rsidRPr="00F14285">
        <w:rPr>
          <w:rFonts w:asciiTheme="minorHAnsi" w:hAnsiTheme="minorHAnsi" w:cstheme="minorHAnsi"/>
          <w:color w:val="auto"/>
          <w:sz w:val="22"/>
          <w:szCs w:val="22"/>
          <w:lang w:eastAsia="zh-CN"/>
        </w:rPr>
        <w:t>信息的</w:t>
      </w:r>
      <w:r w:rsidRPr="00F14285">
        <w:rPr>
          <w:rFonts w:asciiTheme="minorHAnsi" w:hAnsiTheme="minorHAnsi" w:cstheme="minorHAnsi"/>
          <w:color w:val="auto"/>
          <w:sz w:val="22"/>
          <w:szCs w:val="22"/>
          <w:lang w:eastAsia="zh-CN"/>
        </w:rPr>
        <w:t>完整通用超集。信息规范</w:t>
      </w:r>
      <w:r w:rsidR="00202ADE" w:rsidRPr="00F14285">
        <w:rPr>
          <w:rFonts w:asciiTheme="minorHAnsi" w:hAnsiTheme="minorHAnsi" w:cstheme="minorHAnsi" w:hint="eastAsia"/>
          <w:color w:val="auto"/>
          <w:sz w:val="22"/>
          <w:szCs w:val="22"/>
          <w:lang w:eastAsia="zh-CN"/>
        </w:rPr>
        <w:t>在实践中</w:t>
      </w:r>
      <w:r w:rsidRPr="00F14285">
        <w:rPr>
          <w:rFonts w:asciiTheme="minorHAnsi" w:hAnsiTheme="minorHAnsi" w:cstheme="minorHAnsi"/>
          <w:color w:val="auto"/>
          <w:sz w:val="22"/>
          <w:szCs w:val="22"/>
          <w:lang w:eastAsia="zh-CN"/>
        </w:rPr>
        <w:t>将包括一个反映适用于该项目的</w:t>
      </w:r>
      <w:r w:rsidR="00AF4B35" w:rsidRPr="00F14285">
        <w:rPr>
          <w:rFonts w:asciiTheme="minorHAnsi" w:hAnsiTheme="minorHAnsi" w:cstheme="minorHAnsi" w:hint="eastAsia"/>
          <w:color w:val="auto"/>
          <w:sz w:val="22"/>
          <w:szCs w:val="22"/>
          <w:lang w:eastAsia="zh-CN"/>
        </w:rPr>
        <w:t>合同</w:t>
      </w:r>
      <w:r w:rsidR="00CD0E45" w:rsidRPr="00F14285">
        <w:rPr>
          <w:rFonts w:asciiTheme="minorHAnsi" w:hAnsiTheme="minorHAnsi" w:cstheme="minorHAnsi" w:hint="eastAsia"/>
          <w:color w:val="auto"/>
          <w:sz w:val="22"/>
          <w:szCs w:val="22"/>
          <w:lang w:eastAsia="zh-CN"/>
        </w:rPr>
        <w:t>场景</w:t>
      </w:r>
      <w:r w:rsidR="00202ADE" w:rsidRPr="00F14285">
        <w:rPr>
          <w:rFonts w:asciiTheme="minorHAnsi" w:hAnsiTheme="minorHAnsi" w:cstheme="minorHAnsi" w:hint="eastAsia"/>
          <w:color w:val="auto"/>
          <w:sz w:val="22"/>
          <w:szCs w:val="22"/>
          <w:lang w:eastAsia="zh-CN"/>
        </w:rPr>
        <w:t>的</w:t>
      </w:r>
      <w:r w:rsidR="00202ADE" w:rsidRPr="00F14285">
        <w:rPr>
          <w:rFonts w:asciiTheme="minorHAnsi" w:hAnsiTheme="minorHAnsi" w:cstheme="minorHAnsi"/>
          <w:color w:val="auto"/>
          <w:sz w:val="22"/>
          <w:szCs w:val="22"/>
          <w:lang w:eastAsia="zh-CN"/>
        </w:rPr>
        <w:t>模板</w:t>
      </w:r>
      <w:r w:rsidRPr="00F14285">
        <w:rPr>
          <w:rFonts w:asciiTheme="minorHAnsi" w:hAnsiTheme="minorHAnsi" w:cstheme="minorHAnsi"/>
          <w:color w:val="auto"/>
          <w:sz w:val="22"/>
          <w:szCs w:val="22"/>
          <w:lang w:eastAsia="zh-CN"/>
        </w:rPr>
        <w:t>。</w:t>
      </w:r>
    </w:p>
    <w:p w14:paraId="407E6897" w14:textId="4D2BAA28" w:rsidR="00523559" w:rsidRPr="00F14285" w:rsidRDefault="00B92BE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template specifies what information </w:t>
      </w:r>
      <w:r w:rsidR="00BD41DA" w:rsidRPr="00F14285">
        <w:rPr>
          <w:rFonts w:asciiTheme="minorHAnsi" w:hAnsiTheme="minorHAnsi" w:cstheme="minorHAnsi"/>
          <w:sz w:val="22"/>
        </w:rPr>
        <w:t>a</w:t>
      </w:r>
      <w:r w:rsidRPr="00F14285">
        <w:rPr>
          <w:rFonts w:asciiTheme="minorHAnsi" w:hAnsiTheme="minorHAnsi" w:cstheme="minorHAnsi"/>
          <w:sz w:val="22"/>
        </w:rPr>
        <w:t xml:space="preserve"> </w:t>
      </w:r>
      <w:proofErr w:type="gramStart"/>
      <w:r w:rsidR="665035FB" w:rsidRPr="00F14285">
        <w:rPr>
          <w:rFonts w:asciiTheme="minorHAnsi" w:hAnsiTheme="minorHAnsi" w:cstheme="minorHAnsi"/>
          <w:sz w:val="22"/>
        </w:rPr>
        <w:t>Principal</w:t>
      </w:r>
      <w:r w:rsidRPr="00F14285">
        <w:rPr>
          <w:rFonts w:asciiTheme="minorHAnsi" w:hAnsiTheme="minorHAnsi" w:cstheme="minorHAnsi"/>
          <w:sz w:val="22"/>
        </w:rPr>
        <w:t xml:space="preserve"> </w:t>
      </w:r>
      <w:r w:rsidR="00816EE6" w:rsidRPr="00F14285">
        <w:rPr>
          <w:rFonts w:asciiTheme="minorHAnsi" w:hAnsiTheme="minorHAnsi" w:cstheme="minorHAnsi"/>
          <w:sz w:val="22"/>
        </w:rPr>
        <w:t>delivers</w:t>
      </w:r>
      <w:proofErr w:type="gramEnd"/>
      <w:r w:rsidRPr="00F14285">
        <w:rPr>
          <w:rFonts w:asciiTheme="minorHAnsi" w:hAnsiTheme="minorHAnsi" w:cstheme="minorHAnsi"/>
          <w:sz w:val="22"/>
        </w:rPr>
        <w:t xml:space="preserve"> to a Contractor (e.g. naming conventions, classifications etc to be used) and what information the </w:t>
      </w:r>
      <w:r w:rsidR="665035FB" w:rsidRPr="00F14285">
        <w:rPr>
          <w:rFonts w:asciiTheme="minorHAnsi" w:hAnsiTheme="minorHAnsi" w:cstheme="minorHAnsi"/>
          <w:sz w:val="22"/>
        </w:rPr>
        <w:t>Principal</w:t>
      </w:r>
      <w:r w:rsidRPr="00F14285">
        <w:rPr>
          <w:rFonts w:asciiTheme="minorHAnsi" w:hAnsiTheme="minorHAnsi" w:cstheme="minorHAnsi"/>
          <w:sz w:val="22"/>
        </w:rPr>
        <w:t xml:space="preserve"> expects to be delivered back by the Contractor (e.g. design data and equipment documentation). </w:t>
      </w:r>
      <w:r w:rsidR="00A30C14" w:rsidRPr="00F14285">
        <w:rPr>
          <w:rFonts w:asciiTheme="minorHAnsi" w:hAnsiTheme="minorHAnsi" w:cstheme="minorHAnsi"/>
          <w:sz w:val="22"/>
        </w:rPr>
        <w:t xml:space="preserve">  </w:t>
      </w:r>
      <w:r w:rsidR="00523559" w:rsidRPr="00F14285">
        <w:rPr>
          <w:rFonts w:asciiTheme="minorHAnsi" w:hAnsiTheme="minorHAnsi" w:cstheme="minorHAnsi"/>
          <w:sz w:val="22"/>
        </w:rPr>
        <w:t xml:space="preserve">These scenarios/templates are: </w:t>
      </w:r>
    </w:p>
    <w:p w14:paraId="2343958C" w14:textId="6602A4DE" w:rsidR="00B92BE6" w:rsidRPr="00F14285" w:rsidRDefault="00EB066E" w:rsidP="0097120E">
      <w:pPr>
        <w:pStyle w:val="Default"/>
        <w:tabs>
          <w:tab w:val="left" w:pos="3402"/>
        </w:tabs>
        <w:spacing w:before="100" w:beforeAutospacing="1" w:after="100" w:afterAutospacing="1"/>
        <w:jc w:val="both"/>
        <w:rPr>
          <w:rFonts w:asciiTheme="minorHAnsi" w:hAnsiTheme="minorHAnsi" w:cstheme="minorHAnsi"/>
          <w:color w:val="auto"/>
          <w:sz w:val="22"/>
          <w:szCs w:val="22"/>
          <w:lang w:eastAsia="zh-CN"/>
        </w:rPr>
      </w:pPr>
      <w:r w:rsidRPr="00F14285">
        <w:rPr>
          <w:rFonts w:asciiTheme="minorHAnsi" w:hAnsiTheme="minorHAnsi" w:cstheme="minorHAnsi"/>
          <w:color w:val="auto"/>
          <w:sz w:val="22"/>
          <w:szCs w:val="22"/>
          <w:lang w:eastAsia="zh-CN"/>
        </w:rPr>
        <w:t>该模板</w:t>
      </w:r>
      <w:r w:rsidR="00DD3A5C" w:rsidRPr="00F14285">
        <w:rPr>
          <w:rFonts w:asciiTheme="minorHAnsi" w:hAnsiTheme="minorHAnsi" w:cstheme="minorHAnsi" w:hint="eastAsia"/>
          <w:color w:val="auto"/>
          <w:sz w:val="22"/>
          <w:szCs w:val="22"/>
          <w:lang w:eastAsia="zh-CN"/>
        </w:rPr>
        <w:t>规定</w:t>
      </w:r>
      <w:r w:rsidR="00C55448" w:rsidRPr="00F14285">
        <w:rPr>
          <w:rFonts w:asciiTheme="minorHAnsi" w:hAnsiTheme="minorHAnsi" w:cstheme="minorHAnsi"/>
          <w:color w:val="auto"/>
          <w:sz w:val="22"/>
          <w:szCs w:val="22"/>
          <w:lang w:eastAsia="zh-CN"/>
        </w:rPr>
        <w:t>委托方</w:t>
      </w:r>
      <w:r w:rsidRPr="00F14285">
        <w:rPr>
          <w:rFonts w:asciiTheme="minorHAnsi" w:hAnsiTheme="minorHAnsi" w:cstheme="minorHAnsi"/>
          <w:color w:val="auto"/>
          <w:sz w:val="22"/>
          <w:szCs w:val="22"/>
          <w:lang w:eastAsia="zh-CN"/>
        </w:rPr>
        <w:t>向</w:t>
      </w:r>
      <w:r w:rsidR="00C565BC" w:rsidRPr="00F14285">
        <w:rPr>
          <w:rFonts w:asciiTheme="minorHAnsi" w:hAnsiTheme="minorHAnsi" w:cstheme="minorHAnsi"/>
          <w:color w:val="auto"/>
          <w:sz w:val="22"/>
          <w:szCs w:val="22"/>
          <w:lang w:eastAsia="zh-CN"/>
        </w:rPr>
        <w:t>承包方</w:t>
      </w:r>
      <w:r w:rsidRPr="00F14285">
        <w:rPr>
          <w:rFonts w:asciiTheme="minorHAnsi" w:hAnsiTheme="minorHAnsi" w:cstheme="minorHAnsi"/>
          <w:color w:val="auto"/>
          <w:sz w:val="22"/>
          <w:szCs w:val="22"/>
          <w:lang w:eastAsia="zh-CN"/>
        </w:rPr>
        <w:t>提供的信息（例如</w:t>
      </w:r>
      <w:r w:rsidR="00DD3A5C" w:rsidRPr="00F14285">
        <w:rPr>
          <w:rFonts w:asciiTheme="minorHAnsi" w:hAnsiTheme="minorHAnsi" w:cstheme="minorHAnsi" w:hint="eastAsia"/>
          <w:color w:val="auto"/>
          <w:sz w:val="22"/>
          <w:szCs w:val="22"/>
          <w:lang w:eastAsia="zh-CN"/>
        </w:rPr>
        <w:t>要</w:t>
      </w:r>
      <w:r w:rsidRPr="00F14285">
        <w:rPr>
          <w:rFonts w:asciiTheme="minorHAnsi" w:hAnsiTheme="minorHAnsi" w:cstheme="minorHAnsi"/>
          <w:color w:val="auto"/>
          <w:sz w:val="22"/>
          <w:szCs w:val="22"/>
          <w:lang w:eastAsia="zh-CN"/>
        </w:rPr>
        <w:t>用的</w:t>
      </w:r>
      <w:r w:rsidR="00AD5C3B" w:rsidRPr="00F14285">
        <w:rPr>
          <w:rFonts w:asciiTheme="minorHAnsi" w:hAnsiTheme="minorHAnsi" w:cstheme="minorHAnsi"/>
          <w:color w:val="auto"/>
          <w:sz w:val="22"/>
          <w:szCs w:val="22"/>
          <w:lang w:eastAsia="zh-CN"/>
        </w:rPr>
        <w:t>命名规范</w:t>
      </w:r>
      <w:r w:rsidR="00202ADE" w:rsidRPr="00F14285">
        <w:rPr>
          <w:rFonts w:asciiTheme="minorHAnsi" w:hAnsiTheme="minorHAnsi" w:cstheme="minorHAnsi" w:hint="eastAsia"/>
          <w:color w:val="auto"/>
          <w:sz w:val="22"/>
          <w:szCs w:val="22"/>
          <w:lang w:eastAsia="zh-CN"/>
        </w:rPr>
        <w:t>和</w:t>
      </w:r>
      <w:r w:rsidRPr="00F14285">
        <w:rPr>
          <w:rFonts w:asciiTheme="minorHAnsi" w:hAnsiTheme="minorHAnsi" w:cstheme="minorHAnsi"/>
          <w:color w:val="auto"/>
          <w:sz w:val="22"/>
          <w:szCs w:val="22"/>
          <w:lang w:eastAsia="zh-CN"/>
        </w:rPr>
        <w:t>分类等）</w:t>
      </w:r>
      <w:r w:rsidR="00202ADE" w:rsidRPr="00F14285">
        <w:rPr>
          <w:rFonts w:asciiTheme="minorHAnsi" w:hAnsiTheme="minorHAnsi" w:cstheme="minorHAnsi" w:hint="eastAsia"/>
          <w:color w:val="auto"/>
          <w:sz w:val="22"/>
          <w:szCs w:val="22"/>
          <w:lang w:eastAsia="zh-CN"/>
        </w:rPr>
        <w:t>，</w:t>
      </w:r>
      <w:r w:rsidRPr="00F14285">
        <w:rPr>
          <w:rFonts w:asciiTheme="minorHAnsi" w:hAnsiTheme="minorHAnsi" w:cstheme="minorHAnsi"/>
          <w:color w:val="auto"/>
          <w:sz w:val="22"/>
          <w:szCs w:val="22"/>
          <w:lang w:eastAsia="zh-CN"/>
        </w:rPr>
        <w:t>以及</w:t>
      </w:r>
      <w:r w:rsidR="00C55448" w:rsidRPr="00F14285">
        <w:rPr>
          <w:rFonts w:asciiTheme="minorHAnsi" w:hAnsiTheme="minorHAnsi" w:cstheme="minorHAnsi"/>
          <w:color w:val="auto"/>
          <w:sz w:val="22"/>
          <w:szCs w:val="22"/>
          <w:lang w:eastAsia="zh-CN"/>
        </w:rPr>
        <w:t>委托方</w:t>
      </w:r>
      <w:r w:rsidRPr="00F14285">
        <w:rPr>
          <w:rFonts w:asciiTheme="minorHAnsi" w:hAnsiTheme="minorHAnsi" w:cstheme="minorHAnsi"/>
          <w:color w:val="auto"/>
          <w:sz w:val="22"/>
          <w:szCs w:val="22"/>
          <w:lang w:eastAsia="zh-CN"/>
        </w:rPr>
        <w:t>期望</w:t>
      </w:r>
      <w:r w:rsidR="00C565BC" w:rsidRPr="00F14285">
        <w:rPr>
          <w:rFonts w:asciiTheme="minorHAnsi" w:hAnsiTheme="minorHAnsi" w:cstheme="minorHAnsi"/>
          <w:color w:val="auto"/>
          <w:sz w:val="22"/>
          <w:szCs w:val="22"/>
          <w:lang w:eastAsia="zh-CN"/>
        </w:rPr>
        <w:t>承包方</w:t>
      </w:r>
      <w:r w:rsidR="00771694" w:rsidRPr="00F14285">
        <w:rPr>
          <w:rFonts w:asciiTheme="minorHAnsi" w:hAnsiTheme="minorHAnsi" w:cstheme="minorHAnsi" w:hint="eastAsia"/>
          <w:color w:val="auto"/>
          <w:sz w:val="22"/>
          <w:szCs w:val="22"/>
          <w:lang w:eastAsia="zh-CN"/>
        </w:rPr>
        <w:t>交</w:t>
      </w:r>
      <w:r w:rsidRPr="00F14285">
        <w:rPr>
          <w:rFonts w:asciiTheme="minorHAnsi" w:hAnsiTheme="minorHAnsi" w:cstheme="minorHAnsi"/>
          <w:color w:val="auto"/>
          <w:sz w:val="22"/>
          <w:szCs w:val="22"/>
          <w:lang w:eastAsia="zh-CN"/>
        </w:rPr>
        <w:t>回的信息（例如设计数据和设备文档）。这些</w:t>
      </w:r>
      <w:r w:rsidR="00007845" w:rsidRPr="00F14285">
        <w:rPr>
          <w:rFonts w:asciiTheme="minorHAnsi" w:hAnsiTheme="minorHAnsi" w:cstheme="minorHAnsi" w:hint="eastAsia"/>
          <w:color w:val="auto"/>
          <w:sz w:val="22"/>
          <w:szCs w:val="22"/>
          <w:lang w:eastAsia="zh-CN"/>
        </w:rPr>
        <w:t>场景</w:t>
      </w:r>
      <w:r w:rsidRPr="00F14285">
        <w:rPr>
          <w:rFonts w:asciiTheme="minorHAnsi" w:hAnsiTheme="minorHAnsi" w:cstheme="minorHAnsi"/>
          <w:color w:val="auto"/>
          <w:sz w:val="22"/>
          <w:szCs w:val="22"/>
          <w:lang w:eastAsia="zh-CN"/>
        </w:rPr>
        <w:t>/</w:t>
      </w:r>
      <w:r w:rsidRPr="00F14285">
        <w:rPr>
          <w:rFonts w:asciiTheme="minorHAnsi" w:hAnsiTheme="minorHAnsi" w:cstheme="minorHAnsi"/>
          <w:color w:val="auto"/>
          <w:sz w:val="22"/>
          <w:szCs w:val="22"/>
          <w:lang w:eastAsia="zh-CN"/>
        </w:rPr>
        <w:t>模板</w:t>
      </w:r>
      <w:r w:rsidR="00771694" w:rsidRPr="00F14285">
        <w:rPr>
          <w:rFonts w:asciiTheme="minorHAnsi" w:hAnsiTheme="minorHAnsi" w:cstheme="minorHAnsi" w:hint="eastAsia"/>
          <w:color w:val="auto"/>
          <w:sz w:val="22"/>
          <w:szCs w:val="22"/>
          <w:lang w:eastAsia="zh-CN"/>
        </w:rPr>
        <w:t>为</w:t>
      </w:r>
      <w:r w:rsidRPr="00F14285">
        <w:rPr>
          <w:rFonts w:asciiTheme="minorHAnsi" w:hAnsiTheme="minorHAnsi" w:cstheme="minorHAnsi"/>
          <w:color w:val="auto"/>
          <w:sz w:val="22"/>
          <w:szCs w:val="22"/>
          <w:lang w:eastAsia="zh-CN"/>
        </w:rPr>
        <w:t>：</w:t>
      </w:r>
    </w:p>
    <w:p w14:paraId="2F8DDB71" w14:textId="77777777" w:rsidR="00B92BE6" w:rsidRPr="00F14285" w:rsidRDefault="00B92BE6"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r w:rsidRPr="00F14285">
        <w:rPr>
          <w:rFonts w:asciiTheme="minorHAnsi" w:hAnsiTheme="minorHAnsi" w:cstheme="minorHAnsi"/>
          <w:b/>
          <w:sz w:val="22"/>
          <w:lang w:eastAsia="zh-CN"/>
        </w:rPr>
        <w:t xml:space="preserve">Template 1: EPC or ESC </w:t>
      </w:r>
    </w:p>
    <w:p w14:paraId="47C33508" w14:textId="4FFC6F60" w:rsidR="007A4EC3" w:rsidRPr="00F14285" w:rsidRDefault="007A4EC3"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r w:rsidRPr="00F14285">
        <w:rPr>
          <w:rFonts w:asciiTheme="minorHAnsi" w:hAnsiTheme="minorHAnsi" w:cstheme="minorHAnsi"/>
          <w:b/>
          <w:sz w:val="22"/>
          <w:lang w:eastAsia="zh-CN"/>
        </w:rPr>
        <w:t>模板</w:t>
      </w:r>
      <w:r w:rsidRPr="00F14285">
        <w:rPr>
          <w:rFonts w:asciiTheme="minorHAnsi" w:hAnsiTheme="minorHAnsi" w:cstheme="minorHAnsi"/>
          <w:b/>
          <w:sz w:val="22"/>
          <w:lang w:eastAsia="zh-CN"/>
        </w:rPr>
        <w:t>1</w:t>
      </w:r>
      <w:r w:rsidRPr="00F14285">
        <w:rPr>
          <w:rFonts w:asciiTheme="minorHAnsi" w:hAnsiTheme="minorHAnsi" w:cstheme="minorHAnsi"/>
          <w:b/>
          <w:sz w:val="22"/>
          <w:lang w:eastAsia="zh-CN"/>
        </w:rPr>
        <w:t>：</w:t>
      </w:r>
      <w:r w:rsidRPr="00F14285">
        <w:rPr>
          <w:rFonts w:asciiTheme="minorHAnsi" w:hAnsiTheme="minorHAnsi" w:cstheme="minorHAnsi"/>
          <w:b/>
          <w:sz w:val="22"/>
          <w:lang w:eastAsia="zh-CN"/>
        </w:rPr>
        <w:t>EPC</w:t>
      </w:r>
      <w:r w:rsidRPr="00F14285">
        <w:rPr>
          <w:rFonts w:asciiTheme="minorHAnsi" w:hAnsiTheme="minorHAnsi" w:cstheme="minorHAnsi"/>
          <w:b/>
          <w:sz w:val="22"/>
          <w:lang w:eastAsia="zh-CN"/>
        </w:rPr>
        <w:t>或</w:t>
      </w:r>
      <w:r w:rsidRPr="00F14285">
        <w:rPr>
          <w:rFonts w:asciiTheme="minorHAnsi" w:hAnsiTheme="minorHAnsi" w:cstheme="minorHAnsi"/>
          <w:b/>
          <w:sz w:val="22"/>
          <w:lang w:eastAsia="zh-CN"/>
        </w:rPr>
        <w:t xml:space="preserve">ESC </w:t>
      </w:r>
    </w:p>
    <w:p w14:paraId="0F5A4A67" w14:textId="59021FD7" w:rsidR="0077733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I</w:t>
      </w:r>
      <w:r w:rsidR="00B92BE6" w:rsidRPr="00F14285">
        <w:rPr>
          <w:rFonts w:asciiTheme="minorHAnsi" w:hAnsiTheme="minorHAnsi" w:cstheme="minorHAnsi"/>
          <w:sz w:val="22"/>
          <w:lang w:eastAsia="zh-CN"/>
        </w:rPr>
        <w:t xml:space="preserve">nformation requirements to be delivered for an Engineering, Procurement &amp; Construction (EPC) Contract or Engineering Services Contract (ESC) contract scope.  </w:t>
      </w:r>
    </w:p>
    <w:p w14:paraId="74555CC8" w14:textId="796DFB00" w:rsidR="00540414" w:rsidRPr="00F14285" w:rsidRDefault="00540414"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EPC</w:t>
      </w:r>
      <w:r w:rsidRPr="00F14285">
        <w:rPr>
          <w:rFonts w:asciiTheme="minorHAnsi" w:hAnsiTheme="minorHAnsi" w:cstheme="minorHAnsi" w:hint="eastAsia"/>
          <w:sz w:val="22"/>
          <w:lang w:eastAsia="zh-CN"/>
        </w:rPr>
        <w:t>（</w:t>
      </w:r>
      <w:r w:rsidR="00906B41">
        <w:rPr>
          <w:rFonts w:asciiTheme="minorHAnsi" w:hAnsiTheme="minorHAnsi" w:cstheme="minorHAnsi" w:hint="eastAsia"/>
          <w:sz w:val="22"/>
          <w:lang w:eastAsia="zh-CN"/>
        </w:rPr>
        <w:t>设计</w:t>
      </w:r>
      <w:r w:rsidRPr="00F14285">
        <w:rPr>
          <w:rFonts w:asciiTheme="minorHAnsi" w:hAnsiTheme="minorHAnsi" w:cstheme="minorHAnsi"/>
          <w:sz w:val="22"/>
          <w:lang w:eastAsia="zh-CN"/>
        </w:rPr>
        <w:t>、采购</w:t>
      </w:r>
      <w:r w:rsidR="00DB7F4A">
        <w:rPr>
          <w:rFonts w:asciiTheme="minorHAnsi" w:hAnsiTheme="minorHAnsi" w:cstheme="minorHAnsi" w:hint="eastAsia"/>
          <w:sz w:val="22"/>
          <w:lang w:eastAsia="zh-CN"/>
        </w:rPr>
        <w:t>与</w:t>
      </w:r>
      <w:r w:rsidRPr="00F14285">
        <w:rPr>
          <w:rFonts w:asciiTheme="minorHAnsi" w:hAnsiTheme="minorHAnsi" w:cstheme="minorHAnsi"/>
          <w:sz w:val="22"/>
          <w:lang w:eastAsia="zh-CN"/>
        </w:rPr>
        <w:t>施工</w:t>
      </w:r>
      <w:r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合同或</w:t>
      </w:r>
      <w:r w:rsidRPr="00F14285">
        <w:rPr>
          <w:rFonts w:asciiTheme="minorHAnsi" w:hAnsiTheme="minorHAnsi" w:cstheme="minorHAnsi" w:hint="eastAsia"/>
          <w:sz w:val="22"/>
          <w:lang w:eastAsia="zh-CN"/>
        </w:rPr>
        <w:t>E</w:t>
      </w:r>
      <w:r w:rsidRPr="00F14285">
        <w:rPr>
          <w:rFonts w:asciiTheme="minorHAnsi" w:hAnsiTheme="minorHAnsi" w:cstheme="minorHAnsi"/>
          <w:sz w:val="22"/>
          <w:lang w:eastAsia="zh-CN"/>
        </w:rPr>
        <w:t>SC</w:t>
      </w:r>
      <w:r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工程服务</w:t>
      </w:r>
      <w:r w:rsidR="00DB7F4A">
        <w:rPr>
          <w:rFonts w:asciiTheme="minorHAnsi" w:hAnsiTheme="minorHAnsi" w:cstheme="minorHAnsi" w:hint="eastAsia"/>
          <w:sz w:val="22"/>
          <w:lang w:eastAsia="zh-CN"/>
        </w:rPr>
        <w:t>承包方</w:t>
      </w:r>
      <w:r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合同范围内</w:t>
      </w:r>
      <w:r w:rsidR="000E338F" w:rsidRPr="00F14285">
        <w:rPr>
          <w:rFonts w:asciiTheme="minorHAnsi" w:hAnsiTheme="minorHAnsi" w:cstheme="minorHAnsi" w:hint="eastAsia"/>
          <w:sz w:val="22"/>
          <w:lang w:eastAsia="zh-CN"/>
        </w:rPr>
        <w:t>要</w:t>
      </w:r>
      <w:r w:rsidRPr="00F14285">
        <w:rPr>
          <w:rFonts w:asciiTheme="minorHAnsi" w:hAnsiTheme="minorHAnsi" w:cstheme="minorHAnsi"/>
          <w:sz w:val="22"/>
          <w:lang w:eastAsia="zh-CN"/>
        </w:rPr>
        <w:t>交付的信息要求</w:t>
      </w:r>
      <w:r w:rsidR="00AA7672" w:rsidRPr="00F14285">
        <w:rPr>
          <w:rFonts w:asciiTheme="minorHAnsi" w:hAnsiTheme="minorHAnsi" w:cstheme="minorHAnsi" w:hint="eastAsia"/>
          <w:sz w:val="22"/>
          <w:lang w:eastAsia="zh-CN"/>
        </w:rPr>
        <w:t>。</w:t>
      </w:r>
    </w:p>
    <w:p w14:paraId="560B7FA5" w14:textId="15E50B7E" w:rsidR="00B92BE6" w:rsidRPr="00F14285" w:rsidRDefault="00B92BE6" w:rsidP="0097120E">
      <w:pPr>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Template 2: FEED</w:t>
      </w:r>
    </w:p>
    <w:p w14:paraId="02CBC5AF" w14:textId="78282F26" w:rsidR="007A4EC3" w:rsidRPr="00F14285" w:rsidRDefault="007A4EC3" w:rsidP="0097120E">
      <w:pPr>
        <w:tabs>
          <w:tab w:val="left" w:pos="3402"/>
        </w:tabs>
        <w:spacing w:before="100" w:beforeAutospacing="1" w:after="100" w:afterAutospacing="1" w:line="240" w:lineRule="auto"/>
        <w:jc w:val="both"/>
        <w:rPr>
          <w:rFonts w:asciiTheme="minorHAnsi" w:hAnsiTheme="minorHAnsi" w:cstheme="minorHAnsi"/>
          <w:b/>
          <w:sz w:val="22"/>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rPr>
        <w:t>2</w:t>
      </w:r>
      <w:r w:rsidRPr="00F14285">
        <w:rPr>
          <w:rFonts w:asciiTheme="minorHAnsi" w:hAnsiTheme="minorHAnsi" w:cstheme="minorHAnsi"/>
          <w:b/>
          <w:sz w:val="22"/>
        </w:rPr>
        <w:t>：</w:t>
      </w:r>
      <w:r w:rsidR="001D44B3" w:rsidRPr="00F14285">
        <w:rPr>
          <w:rFonts w:asciiTheme="minorHAnsi" w:hAnsiTheme="minorHAnsi" w:cstheme="minorHAnsi"/>
          <w:b/>
          <w:sz w:val="22"/>
        </w:rPr>
        <w:t>FEED</w:t>
      </w:r>
    </w:p>
    <w:p w14:paraId="122CD3DB" w14:textId="7B8AD372" w:rsidR="00B92BE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B92BE6" w:rsidRPr="00F14285">
        <w:rPr>
          <w:rFonts w:asciiTheme="minorHAnsi" w:hAnsiTheme="minorHAnsi" w:cstheme="minorHAnsi"/>
          <w:sz w:val="22"/>
        </w:rPr>
        <w:t xml:space="preserve">nformation requirements for a Front-End Engineering Design (FEED) Contract.  In </w:t>
      </w:r>
      <w:r w:rsidR="00A30C14" w:rsidRPr="00F14285">
        <w:rPr>
          <w:rFonts w:asciiTheme="minorHAnsi" w:hAnsiTheme="minorHAnsi" w:cstheme="minorHAnsi"/>
          <w:sz w:val="22"/>
        </w:rPr>
        <w:t>this Template</w:t>
      </w:r>
      <w:r w:rsidR="00B92BE6" w:rsidRPr="00F14285">
        <w:rPr>
          <w:rFonts w:asciiTheme="minorHAnsi" w:hAnsiTheme="minorHAnsi" w:cstheme="minorHAnsi"/>
          <w:sz w:val="22"/>
        </w:rPr>
        <w:t>, the procurement or delivery of any hardware</w:t>
      </w:r>
      <w:r w:rsidR="00A30C14" w:rsidRPr="00F14285">
        <w:rPr>
          <w:rFonts w:asciiTheme="minorHAnsi" w:hAnsiTheme="minorHAnsi" w:cstheme="minorHAnsi"/>
          <w:sz w:val="22"/>
        </w:rPr>
        <w:t xml:space="preserve">, and </w:t>
      </w:r>
      <w:r w:rsidR="00B92BE6" w:rsidRPr="00F14285">
        <w:rPr>
          <w:rFonts w:asciiTheme="minorHAnsi" w:hAnsiTheme="minorHAnsi" w:cstheme="minorHAnsi"/>
          <w:sz w:val="22"/>
        </w:rPr>
        <w:t xml:space="preserve">associated information </w:t>
      </w:r>
      <w:proofErr w:type="gramStart"/>
      <w:r w:rsidR="00B92BE6" w:rsidRPr="00F14285">
        <w:rPr>
          <w:rFonts w:asciiTheme="minorHAnsi" w:hAnsiTheme="minorHAnsi" w:cstheme="minorHAnsi"/>
          <w:sz w:val="22"/>
        </w:rPr>
        <w:t>is</w:t>
      </w:r>
      <w:r w:rsidR="002463B5" w:rsidRPr="00F14285">
        <w:rPr>
          <w:rFonts w:asciiTheme="minorHAnsi" w:hAnsiTheme="minorHAnsi" w:cstheme="minorHAnsi"/>
          <w:sz w:val="22"/>
        </w:rPr>
        <w:t xml:space="preserve"> considered to be</w:t>
      </w:r>
      <w:proofErr w:type="gramEnd"/>
      <w:r w:rsidR="00B92BE6" w:rsidRPr="00F14285">
        <w:rPr>
          <w:rFonts w:asciiTheme="minorHAnsi" w:hAnsiTheme="minorHAnsi" w:cstheme="minorHAnsi"/>
          <w:sz w:val="22"/>
        </w:rPr>
        <w:t xml:space="preserve"> out of scope.</w:t>
      </w:r>
    </w:p>
    <w:p w14:paraId="7C6AF370" w14:textId="047F1AD2" w:rsidR="00777336" w:rsidRPr="00F14285" w:rsidRDefault="00C515CA"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F</w:t>
      </w:r>
      <w:r w:rsidRPr="00F14285">
        <w:rPr>
          <w:rFonts w:asciiTheme="minorHAnsi" w:hAnsiTheme="minorHAnsi" w:cstheme="minorHAnsi"/>
          <w:sz w:val="22"/>
          <w:lang w:eastAsia="zh-CN"/>
        </w:rPr>
        <w:t>EED</w:t>
      </w:r>
      <w:r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前端工程设计</w:t>
      </w:r>
      <w:r w:rsidRPr="00F14285">
        <w:rPr>
          <w:rFonts w:asciiTheme="minorHAnsi" w:hAnsiTheme="minorHAnsi" w:cstheme="minorHAnsi" w:hint="eastAsia"/>
          <w:sz w:val="22"/>
          <w:lang w:eastAsia="zh-CN"/>
        </w:rPr>
        <w:t>）</w:t>
      </w:r>
      <w:r w:rsidR="007A4EC3" w:rsidRPr="00F14285">
        <w:rPr>
          <w:rFonts w:asciiTheme="minorHAnsi" w:hAnsiTheme="minorHAnsi" w:cstheme="minorHAnsi"/>
          <w:sz w:val="22"/>
          <w:lang w:eastAsia="zh-CN"/>
        </w:rPr>
        <w:t>合同信息要求。</w:t>
      </w:r>
      <w:r w:rsidR="00D62C13" w:rsidRPr="00F14285">
        <w:rPr>
          <w:rFonts w:asciiTheme="minorHAnsi" w:hAnsiTheme="minorHAnsi" w:cstheme="minorHAnsi" w:hint="eastAsia"/>
          <w:sz w:val="22"/>
          <w:lang w:eastAsia="zh-CN"/>
        </w:rPr>
        <w:t>所有</w:t>
      </w:r>
      <w:r w:rsidR="00D62C13" w:rsidRPr="00F14285">
        <w:rPr>
          <w:rFonts w:asciiTheme="minorHAnsi" w:hAnsiTheme="minorHAnsi" w:cstheme="minorHAnsi"/>
          <w:sz w:val="22"/>
          <w:lang w:eastAsia="zh-CN"/>
        </w:rPr>
        <w:t>硬件采购或交付以及相关信息不在</w:t>
      </w:r>
      <w:r w:rsidR="00D62C13" w:rsidRPr="00F14285">
        <w:rPr>
          <w:rFonts w:asciiTheme="minorHAnsi" w:hAnsiTheme="minorHAnsi" w:cstheme="minorHAnsi" w:hint="eastAsia"/>
          <w:sz w:val="22"/>
          <w:lang w:eastAsia="zh-CN"/>
        </w:rPr>
        <w:t>此</w:t>
      </w:r>
      <w:r w:rsidR="00D62C13" w:rsidRPr="00F14285">
        <w:rPr>
          <w:rFonts w:asciiTheme="minorHAnsi" w:hAnsiTheme="minorHAnsi" w:cstheme="minorHAnsi"/>
          <w:sz w:val="22"/>
          <w:lang w:eastAsia="zh-CN"/>
        </w:rPr>
        <w:t>模板范围内</w:t>
      </w:r>
      <w:r w:rsidR="007A4EC3" w:rsidRPr="00F14285">
        <w:rPr>
          <w:rFonts w:asciiTheme="minorHAnsi" w:hAnsiTheme="minorHAnsi" w:cstheme="minorHAnsi"/>
          <w:sz w:val="22"/>
          <w:lang w:eastAsia="zh-CN"/>
        </w:rPr>
        <w:t>。</w:t>
      </w:r>
    </w:p>
    <w:p w14:paraId="5CC83626" w14:textId="77777777" w:rsidR="00B92BE6" w:rsidRPr="00F14285" w:rsidRDefault="00B92BE6" w:rsidP="0097120E">
      <w:pPr>
        <w:tabs>
          <w:tab w:val="left" w:pos="3402"/>
        </w:tabs>
        <w:spacing w:before="100" w:beforeAutospacing="1" w:after="100" w:afterAutospacing="1" w:line="240" w:lineRule="auto"/>
        <w:jc w:val="both"/>
        <w:rPr>
          <w:rFonts w:asciiTheme="minorHAnsi" w:hAnsiTheme="minorHAnsi" w:cstheme="minorHAnsi"/>
          <w:b/>
          <w:sz w:val="22"/>
          <w:lang w:val="en-US"/>
        </w:rPr>
      </w:pPr>
      <w:r w:rsidRPr="00F14285">
        <w:rPr>
          <w:rFonts w:asciiTheme="minorHAnsi" w:hAnsiTheme="minorHAnsi" w:cstheme="minorHAnsi"/>
          <w:b/>
          <w:sz w:val="22"/>
        </w:rPr>
        <w:t>Template 3: Document Only</w:t>
      </w:r>
    </w:p>
    <w:p w14:paraId="71BAE9E2" w14:textId="278AB00F" w:rsidR="001D44B3" w:rsidRPr="00F14285" w:rsidRDefault="001D44B3"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lang w:eastAsia="zh-CN"/>
        </w:rPr>
        <w:t>3</w:t>
      </w:r>
      <w:r w:rsidRPr="00F14285">
        <w:rPr>
          <w:rFonts w:asciiTheme="minorHAnsi" w:hAnsiTheme="minorHAnsi" w:cstheme="minorHAnsi"/>
          <w:b/>
          <w:sz w:val="22"/>
          <w:lang w:eastAsia="zh-CN"/>
        </w:rPr>
        <w:t>：</w:t>
      </w:r>
      <w:r w:rsidR="002F3A66" w:rsidRPr="00F14285">
        <w:rPr>
          <w:rFonts w:asciiTheme="minorHAnsi" w:hAnsiTheme="minorHAnsi" w:cstheme="minorHAnsi"/>
          <w:b/>
          <w:sz w:val="22"/>
          <w:lang w:eastAsia="zh-CN"/>
        </w:rPr>
        <w:t>仅文档</w:t>
      </w:r>
    </w:p>
    <w:p w14:paraId="07D2357C" w14:textId="48B254C5" w:rsidR="00B92BE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B92BE6" w:rsidRPr="00F14285">
        <w:rPr>
          <w:rFonts w:asciiTheme="minorHAnsi" w:hAnsiTheme="minorHAnsi" w:cstheme="minorHAnsi"/>
          <w:sz w:val="22"/>
        </w:rPr>
        <w:t>nformation requirements for a Contract delivering documents only. This may include scenarios like Conceptual Engineering, Surveys/Studies and Site Preparation</w:t>
      </w:r>
      <w:r w:rsidRPr="00F14285">
        <w:rPr>
          <w:rFonts w:asciiTheme="minorHAnsi" w:hAnsiTheme="minorHAnsi" w:cstheme="minorHAnsi"/>
          <w:sz w:val="22"/>
        </w:rPr>
        <w:t>.</w:t>
      </w:r>
    </w:p>
    <w:p w14:paraId="7A6D285C" w14:textId="11B7A3F4" w:rsidR="00777336" w:rsidRPr="00F14285" w:rsidRDefault="00104352"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文档交付合同信息要求</w:t>
      </w:r>
      <w:r w:rsidR="00433E18" w:rsidRPr="00F14285">
        <w:rPr>
          <w:rFonts w:asciiTheme="minorHAnsi" w:hAnsiTheme="minorHAnsi" w:cstheme="minorHAnsi" w:hint="eastAsia"/>
          <w:sz w:val="22"/>
          <w:lang w:eastAsia="zh-CN"/>
        </w:rPr>
        <w:t>，</w:t>
      </w:r>
      <w:r w:rsidR="00120AE5" w:rsidRPr="00F14285">
        <w:rPr>
          <w:rFonts w:asciiTheme="minorHAnsi" w:hAnsiTheme="minorHAnsi" w:cstheme="minorHAnsi" w:hint="eastAsia"/>
          <w:sz w:val="22"/>
          <w:lang w:eastAsia="zh-CN"/>
        </w:rPr>
        <w:t>可包括概念</w:t>
      </w:r>
      <w:r w:rsidR="00055FED">
        <w:rPr>
          <w:rFonts w:asciiTheme="minorHAnsi" w:hAnsiTheme="minorHAnsi" w:cstheme="minorHAnsi" w:hint="eastAsia"/>
          <w:sz w:val="22"/>
          <w:lang w:eastAsia="zh-CN"/>
        </w:rPr>
        <w:t>性</w:t>
      </w:r>
      <w:r w:rsidR="00120AE5" w:rsidRPr="00F14285">
        <w:rPr>
          <w:rFonts w:asciiTheme="minorHAnsi" w:hAnsiTheme="minorHAnsi" w:cstheme="minorHAnsi" w:hint="eastAsia"/>
          <w:sz w:val="22"/>
          <w:lang w:eastAsia="zh-CN"/>
        </w:rPr>
        <w:t>工程、调查</w:t>
      </w:r>
      <w:r w:rsidR="00120AE5" w:rsidRPr="00F14285">
        <w:rPr>
          <w:rFonts w:asciiTheme="minorHAnsi" w:hAnsiTheme="minorHAnsi" w:cstheme="minorHAnsi"/>
          <w:sz w:val="22"/>
          <w:lang w:eastAsia="zh-CN"/>
        </w:rPr>
        <w:t>/</w:t>
      </w:r>
      <w:r w:rsidR="00120AE5" w:rsidRPr="00F14285">
        <w:rPr>
          <w:rFonts w:asciiTheme="minorHAnsi" w:hAnsiTheme="minorHAnsi" w:cstheme="minorHAnsi" w:hint="eastAsia"/>
          <w:sz w:val="22"/>
          <w:lang w:eastAsia="zh-CN"/>
        </w:rPr>
        <w:t>研究和场地准备等场景</w:t>
      </w:r>
      <w:r w:rsidR="001D44B3" w:rsidRPr="00F14285">
        <w:rPr>
          <w:rFonts w:asciiTheme="minorHAnsi" w:hAnsiTheme="minorHAnsi" w:cstheme="minorHAnsi"/>
          <w:sz w:val="22"/>
          <w:lang w:eastAsia="zh-CN"/>
        </w:rPr>
        <w:t>。</w:t>
      </w:r>
    </w:p>
    <w:p w14:paraId="265A9C2F" w14:textId="77777777" w:rsidR="00B92BE6" w:rsidRPr="00F14285" w:rsidRDefault="00B92BE6" w:rsidP="0097120E">
      <w:pPr>
        <w:tabs>
          <w:tab w:val="left" w:pos="3402"/>
        </w:tabs>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lastRenderedPageBreak/>
        <w:t>Template 4: Package Vendor</w:t>
      </w:r>
    </w:p>
    <w:p w14:paraId="3CE4D620" w14:textId="39EA414B" w:rsidR="001D44B3" w:rsidRPr="00F14285" w:rsidRDefault="001D44B3"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lang w:eastAsia="zh-CN"/>
        </w:rPr>
        <w:t>4</w:t>
      </w:r>
      <w:r w:rsidRPr="00F14285">
        <w:rPr>
          <w:rFonts w:asciiTheme="minorHAnsi" w:hAnsiTheme="minorHAnsi" w:cstheme="minorHAnsi"/>
          <w:b/>
          <w:sz w:val="22"/>
          <w:lang w:eastAsia="zh-CN"/>
        </w:rPr>
        <w:t>：</w:t>
      </w:r>
      <w:r w:rsidR="00D127F9" w:rsidRPr="00F14285">
        <w:rPr>
          <w:rFonts w:asciiTheme="minorHAnsi" w:hAnsiTheme="minorHAnsi" w:cstheme="minorHAnsi"/>
          <w:b/>
          <w:sz w:val="22"/>
          <w:lang w:eastAsia="zh-CN"/>
        </w:rPr>
        <w:t>成套</w:t>
      </w:r>
      <w:r w:rsidR="008C49E7" w:rsidRPr="00F14285">
        <w:rPr>
          <w:rFonts w:asciiTheme="minorHAnsi" w:hAnsiTheme="minorHAnsi" w:cstheme="minorHAnsi" w:hint="eastAsia"/>
          <w:b/>
          <w:sz w:val="22"/>
          <w:lang w:eastAsia="zh-CN"/>
        </w:rPr>
        <w:t>设备</w:t>
      </w:r>
      <w:r w:rsidR="00C46D8E" w:rsidRPr="00F14285">
        <w:rPr>
          <w:rFonts w:asciiTheme="minorHAnsi" w:hAnsiTheme="minorHAnsi" w:cstheme="minorHAnsi" w:hint="eastAsia"/>
          <w:b/>
          <w:sz w:val="22"/>
          <w:lang w:eastAsia="zh-CN"/>
        </w:rPr>
        <w:t>供方</w:t>
      </w:r>
    </w:p>
    <w:p w14:paraId="7D266B25" w14:textId="0AB301A7" w:rsidR="00B92BE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B92BE6" w:rsidRPr="00F14285">
        <w:rPr>
          <w:rFonts w:asciiTheme="minorHAnsi" w:hAnsiTheme="minorHAnsi" w:cstheme="minorHAnsi"/>
          <w:sz w:val="22"/>
        </w:rPr>
        <w:t>nformation requirement for engineered equipment packages (</w:t>
      </w:r>
      <w:proofErr w:type="gramStart"/>
      <w:r w:rsidR="00B92BE6" w:rsidRPr="00F14285">
        <w:rPr>
          <w:rFonts w:asciiTheme="minorHAnsi" w:hAnsiTheme="minorHAnsi" w:cstheme="minorHAnsi"/>
          <w:sz w:val="22"/>
        </w:rPr>
        <w:t>i.e.</w:t>
      </w:r>
      <w:proofErr w:type="gramEnd"/>
      <w:r w:rsidR="00B92BE6" w:rsidRPr="00F14285">
        <w:rPr>
          <w:rFonts w:asciiTheme="minorHAnsi" w:hAnsiTheme="minorHAnsi" w:cstheme="minorHAnsi"/>
          <w:sz w:val="22"/>
        </w:rPr>
        <w:t xml:space="preserve"> skids, part of a plant), including how to code, format and exchange information (for review and handover) between Contractor and </w:t>
      </w:r>
      <w:r w:rsidR="665035FB" w:rsidRPr="00F14285">
        <w:rPr>
          <w:rFonts w:asciiTheme="minorHAnsi" w:hAnsiTheme="minorHAnsi" w:cstheme="minorHAnsi"/>
          <w:sz w:val="22"/>
        </w:rPr>
        <w:t>Principal</w:t>
      </w:r>
      <w:r w:rsidR="00B92BE6" w:rsidRPr="00F14285">
        <w:rPr>
          <w:rFonts w:asciiTheme="minorHAnsi" w:hAnsiTheme="minorHAnsi" w:cstheme="minorHAnsi"/>
          <w:sz w:val="22"/>
        </w:rPr>
        <w:t xml:space="preserve">. Typically, the scope is </w:t>
      </w:r>
      <w:proofErr w:type="gramStart"/>
      <w:r w:rsidR="00B92BE6" w:rsidRPr="00F14285">
        <w:rPr>
          <w:rFonts w:asciiTheme="minorHAnsi" w:hAnsiTheme="minorHAnsi" w:cstheme="minorHAnsi"/>
          <w:sz w:val="22"/>
        </w:rPr>
        <w:t>similar to</w:t>
      </w:r>
      <w:proofErr w:type="gramEnd"/>
      <w:r w:rsidR="00B92BE6" w:rsidRPr="00F14285">
        <w:rPr>
          <w:rFonts w:asciiTheme="minorHAnsi" w:hAnsiTheme="minorHAnsi" w:cstheme="minorHAnsi"/>
          <w:sz w:val="22"/>
        </w:rPr>
        <w:t xml:space="preserve"> an EPC </w:t>
      </w:r>
      <w:r w:rsidR="00065580" w:rsidRPr="00F14285">
        <w:rPr>
          <w:rFonts w:asciiTheme="minorHAnsi" w:hAnsiTheme="minorHAnsi" w:cstheme="minorHAnsi"/>
          <w:sz w:val="22"/>
        </w:rPr>
        <w:t>Contract,</w:t>
      </w:r>
      <w:r w:rsidR="00B92BE6" w:rsidRPr="00F14285">
        <w:rPr>
          <w:rFonts w:asciiTheme="minorHAnsi" w:hAnsiTheme="minorHAnsi" w:cstheme="minorHAnsi"/>
          <w:sz w:val="22"/>
        </w:rPr>
        <w:t xml:space="preserve"> but the volumes are smaller.</w:t>
      </w:r>
    </w:p>
    <w:p w14:paraId="6D99887D" w14:textId="132645FF" w:rsidR="00357B3A" w:rsidRPr="00F14285" w:rsidRDefault="00357B3A"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val="en-US" w:eastAsia="zh-CN"/>
        </w:rPr>
        <w:t>成套设备</w:t>
      </w:r>
      <w:r w:rsidR="00263F4A" w:rsidRPr="00F14285">
        <w:rPr>
          <w:rFonts w:asciiTheme="minorHAnsi" w:hAnsiTheme="minorHAnsi" w:cstheme="minorHAnsi" w:hint="eastAsia"/>
          <w:sz w:val="22"/>
          <w:lang w:eastAsia="zh-CN"/>
        </w:rPr>
        <w:t>（</w:t>
      </w:r>
      <w:proofErr w:type="gramStart"/>
      <w:r w:rsidR="00263F4A" w:rsidRPr="00F14285">
        <w:rPr>
          <w:rFonts w:asciiTheme="minorHAnsi" w:hAnsiTheme="minorHAnsi" w:cstheme="minorHAnsi" w:hint="eastAsia"/>
          <w:sz w:val="22"/>
          <w:lang w:eastAsia="zh-CN"/>
        </w:rPr>
        <w:t>即撬装设备</w:t>
      </w:r>
      <w:proofErr w:type="gramEnd"/>
      <w:r w:rsidR="00263F4A" w:rsidRPr="00F14285">
        <w:rPr>
          <w:rFonts w:asciiTheme="minorHAnsi" w:hAnsiTheme="minorHAnsi" w:cstheme="minorHAnsi" w:hint="eastAsia"/>
          <w:sz w:val="22"/>
          <w:lang w:eastAsia="zh-CN"/>
        </w:rPr>
        <w:t>、工厂的部分）</w:t>
      </w:r>
      <w:r w:rsidRPr="00F14285">
        <w:rPr>
          <w:rFonts w:asciiTheme="minorHAnsi" w:hAnsiTheme="minorHAnsi" w:cstheme="minorHAnsi" w:hint="eastAsia"/>
          <w:sz w:val="22"/>
          <w:lang w:val="en-US" w:eastAsia="zh-CN"/>
        </w:rPr>
        <w:t>信息要求，包括</w:t>
      </w:r>
      <w:bookmarkStart w:id="32" w:name="_Hlk126873098"/>
      <w:r w:rsidRPr="00F14285">
        <w:rPr>
          <w:rFonts w:asciiTheme="minorHAnsi" w:hAnsiTheme="minorHAnsi" w:cstheme="minorHAnsi" w:hint="eastAsia"/>
          <w:sz w:val="22"/>
          <w:lang w:val="en-US" w:eastAsia="zh-CN"/>
        </w:rPr>
        <w:t>承包方</w:t>
      </w:r>
      <w:r w:rsidR="00640D8C" w:rsidRPr="00F14285">
        <w:rPr>
          <w:rFonts w:asciiTheme="minorHAnsi" w:hAnsiTheme="minorHAnsi" w:cstheme="minorHAnsi" w:hint="eastAsia"/>
          <w:sz w:val="22"/>
          <w:lang w:val="en-US" w:eastAsia="zh-CN"/>
        </w:rPr>
        <w:t>与</w:t>
      </w:r>
      <w:r w:rsidRPr="00F14285">
        <w:rPr>
          <w:rFonts w:asciiTheme="minorHAnsi" w:hAnsiTheme="minorHAnsi" w:cstheme="minorHAnsi" w:hint="eastAsia"/>
          <w:sz w:val="22"/>
          <w:lang w:val="en-US" w:eastAsia="zh-CN"/>
        </w:rPr>
        <w:t>委托方之间</w:t>
      </w:r>
      <w:r w:rsidR="00640D8C" w:rsidRPr="00F14285">
        <w:rPr>
          <w:rFonts w:asciiTheme="minorHAnsi" w:hAnsiTheme="minorHAnsi" w:cstheme="minorHAnsi" w:hint="eastAsia"/>
          <w:sz w:val="22"/>
          <w:lang w:val="en-US" w:eastAsia="zh-CN"/>
        </w:rPr>
        <w:t>信息</w:t>
      </w:r>
      <w:r w:rsidRPr="00F14285">
        <w:rPr>
          <w:rFonts w:asciiTheme="minorHAnsi" w:hAnsiTheme="minorHAnsi" w:cstheme="minorHAnsi" w:hint="eastAsia"/>
          <w:sz w:val="22"/>
          <w:lang w:val="en-US" w:eastAsia="zh-CN"/>
        </w:rPr>
        <w:t>编码、</w:t>
      </w:r>
      <w:r w:rsidR="00DD33E4" w:rsidRPr="00F14285">
        <w:rPr>
          <w:rFonts w:asciiTheme="minorHAnsi" w:hAnsiTheme="minorHAnsi" w:cstheme="minorHAnsi" w:hint="eastAsia"/>
          <w:sz w:val="22"/>
          <w:lang w:val="en-US" w:eastAsia="zh-CN"/>
        </w:rPr>
        <w:t>格式处理</w:t>
      </w:r>
      <w:r w:rsidRPr="00F14285">
        <w:rPr>
          <w:rFonts w:asciiTheme="minorHAnsi" w:hAnsiTheme="minorHAnsi" w:cstheme="minorHAnsi" w:hint="eastAsia"/>
          <w:sz w:val="22"/>
          <w:lang w:val="en-US" w:eastAsia="zh-CN"/>
        </w:rPr>
        <w:t>及交换（供复核和移交）</w:t>
      </w:r>
      <w:bookmarkEnd w:id="32"/>
      <w:r w:rsidR="00DD33E4" w:rsidRPr="00F14285">
        <w:rPr>
          <w:rFonts w:asciiTheme="minorHAnsi" w:hAnsiTheme="minorHAnsi" w:cstheme="minorHAnsi" w:hint="eastAsia"/>
          <w:sz w:val="22"/>
          <w:lang w:val="en-US" w:eastAsia="zh-CN"/>
        </w:rPr>
        <w:t>方式</w:t>
      </w:r>
      <w:r w:rsidRPr="00F14285">
        <w:rPr>
          <w:rFonts w:asciiTheme="minorHAnsi" w:hAnsiTheme="minorHAnsi" w:cstheme="minorHAnsi"/>
          <w:sz w:val="22"/>
          <w:lang w:val="en-US" w:eastAsia="zh-CN"/>
        </w:rPr>
        <w:t>。该范围通常类似于</w:t>
      </w:r>
      <w:r w:rsidRPr="00F14285">
        <w:rPr>
          <w:rFonts w:asciiTheme="minorHAnsi" w:hAnsiTheme="minorHAnsi" w:cstheme="minorHAnsi"/>
          <w:sz w:val="22"/>
          <w:lang w:val="en-US" w:eastAsia="zh-CN"/>
        </w:rPr>
        <w:t>EPC</w:t>
      </w:r>
      <w:r w:rsidRPr="00F14285">
        <w:rPr>
          <w:rFonts w:asciiTheme="minorHAnsi" w:hAnsiTheme="minorHAnsi" w:cstheme="minorHAnsi"/>
          <w:sz w:val="22"/>
          <w:lang w:val="en-US" w:eastAsia="zh-CN"/>
        </w:rPr>
        <w:t>合同，但</w:t>
      </w:r>
      <w:r w:rsidR="00987176">
        <w:rPr>
          <w:rFonts w:asciiTheme="minorHAnsi" w:hAnsiTheme="minorHAnsi" w:cstheme="minorHAnsi" w:hint="eastAsia"/>
          <w:sz w:val="22"/>
          <w:lang w:val="en-US" w:eastAsia="zh-CN"/>
        </w:rPr>
        <w:t>信息</w:t>
      </w:r>
      <w:r w:rsidRPr="00F14285">
        <w:rPr>
          <w:rFonts w:asciiTheme="minorHAnsi" w:hAnsiTheme="minorHAnsi" w:cstheme="minorHAnsi" w:hint="eastAsia"/>
          <w:sz w:val="22"/>
          <w:lang w:val="en-US" w:eastAsia="zh-CN"/>
        </w:rPr>
        <w:t>量</w:t>
      </w:r>
      <w:r w:rsidRPr="00F14285">
        <w:rPr>
          <w:rFonts w:asciiTheme="minorHAnsi" w:hAnsiTheme="minorHAnsi" w:cstheme="minorHAnsi"/>
          <w:sz w:val="22"/>
          <w:lang w:val="en-US" w:eastAsia="zh-CN"/>
        </w:rPr>
        <w:t>较小</w:t>
      </w:r>
      <w:r w:rsidR="00EA60F1" w:rsidRPr="00F14285">
        <w:rPr>
          <w:rFonts w:asciiTheme="minorHAnsi" w:hAnsiTheme="minorHAnsi" w:cstheme="minorHAnsi" w:hint="eastAsia"/>
          <w:sz w:val="22"/>
          <w:lang w:val="en-US" w:eastAsia="zh-CN"/>
        </w:rPr>
        <w:t>。</w:t>
      </w:r>
    </w:p>
    <w:p w14:paraId="45E973DC" w14:textId="77777777" w:rsidR="00B92BE6" w:rsidRPr="00F14285" w:rsidRDefault="00B92BE6" w:rsidP="0097120E">
      <w:pPr>
        <w:tabs>
          <w:tab w:val="left" w:pos="3402"/>
        </w:tabs>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Template 5: Standard Equipment</w:t>
      </w:r>
    </w:p>
    <w:p w14:paraId="3A4E4B2F" w14:textId="6FFC3B90" w:rsidR="001D44B3" w:rsidRPr="00F14285" w:rsidRDefault="001D44B3"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lang w:eastAsia="zh-CN"/>
        </w:rPr>
        <w:t>5</w:t>
      </w:r>
      <w:r w:rsidRPr="00F14285">
        <w:rPr>
          <w:rFonts w:asciiTheme="minorHAnsi" w:hAnsiTheme="minorHAnsi" w:cstheme="minorHAnsi"/>
          <w:b/>
          <w:sz w:val="22"/>
          <w:lang w:eastAsia="zh-CN"/>
        </w:rPr>
        <w:t>：</w:t>
      </w:r>
      <w:r w:rsidR="002F3A66" w:rsidRPr="00F14285">
        <w:rPr>
          <w:rFonts w:asciiTheme="minorHAnsi" w:hAnsiTheme="minorHAnsi" w:cstheme="minorHAnsi"/>
          <w:b/>
          <w:sz w:val="22"/>
          <w:lang w:eastAsia="zh-CN"/>
        </w:rPr>
        <w:t>标准设备</w:t>
      </w:r>
    </w:p>
    <w:p w14:paraId="280E9DDC" w14:textId="1053229C" w:rsidR="00B92BE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B92BE6" w:rsidRPr="00F14285">
        <w:rPr>
          <w:rFonts w:asciiTheme="minorHAnsi" w:hAnsiTheme="minorHAnsi" w:cstheme="minorHAnsi"/>
          <w:sz w:val="22"/>
        </w:rPr>
        <w:t xml:space="preserve">nformation requirements for standard (off-the-shelf) equipment purchase orders, including how to code, format and exchange information (for review and handover) between Contractor and </w:t>
      </w:r>
      <w:r w:rsidR="1EC3B927" w:rsidRPr="00F14285">
        <w:rPr>
          <w:rFonts w:asciiTheme="minorHAnsi" w:hAnsiTheme="minorHAnsi" w:cstheme="minorHAnsi"/>
          <w:sz w:val="22"/>
        </w:rPr>
        <w:t>Principal</w:t>
      </w:r>
      <w:r w:rsidR="00B92BE6" w:rsidRPr="00F14285">
        <w:rPr>
          <w:rFonts w:asciiTheme="minorHAnsi" w:hAnsiTheme="minorHAnsi" w:cstheme="minorHAnsi"/>
          <w:sz w:val="22"/>
        </w:rPr>
        <w:t>.</w:t>
      </w:r>
    </w:p>
    <w:p w14:paraId="6EC79B1F" w14:textId="7F835C8E" w:rsidR="00EB3025" w:rsidRPr="00F14285" w:rsidRDefault="00EB3025"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bCs/>
          <w:sz w:val="22"/>
          <w:lang w:val="en-US" w:eastAsia="zh-CN"/>
        </w:rPr>
        <w:t>标准</w:t>
      </w:r>
      <w:r w:rsidR="004D3E6C" w:rsidRPr="00F14285">
        <w:rPr>
          <w:rFonts w:asciiTheme="minorHAnsi" w:hAnsiTheme="minorHAnsi" w:cstheme="minorHAnsi" w:hint="eastAsia"/>
          <w:sz w:val="22"/>
          <w:lang w:eastAsia="zh-CN"/>
        </w:rPr>
        <w:t>（现货）</w:t>
      </w:r>
      <w:r w:rsidRPr="00F14285">
        <w:rPr>
          <w:rFonts w:asciiTheme="minorHAnsi" w:hAnsiTheme="minorHAnsi" w:cstheme="minorHAnsi" w:hint="eastAsia"/>
          <w:bCs/>
          <w:sz w:val="22"/>
          <w:lang w:val="en-US" w:eastAsia="zh-CN"/>
        </w:rPr>
        <w:t>设备订单的信息要求，包括</w:t>
      </w:r>
      <w:r w:rsidR="00640D8C" w:rsidRPr="00F14285">
        <w:rPr>
          <w:rFonts w:asciiTheme="minorHAnsi" w:hAnsiTheme="minorHAnsi" w:cstheme="minorHAnsi" w:hint="eastAsia"/>
          <w:sz w:val="22"/>
          <w:lang w:val="en-US" w:eastAsia="zh-CN"/>
        </w:rPr>
        <w:t>承包方与委托方之间信息编码、格式处理及交换（供复核和移交）</w:t>
      </w:r>
      <w:r w:rsidR="00DD33E4" w:rsidRPr="00F14285">
        <w:rPr>
          <w:rFonts w:asciiTheme="minorHAnsi" w:hAnsiTheme="minorHAnsi" w:cstheme="minorHAnsi" w:hint="eastAsia"/>
          <w:sz w:val="22"/>
          <w:lang w:val="en-US" w:eastAsia="zh-CN"/>
        </w:rPr>
        <w:t>方式。</w:t>
      </w:r>
    </w:p>
    <w:p w14:paraId="506B6B59" w14:textId="4F392C0E" w:rsidR="00683E3E" w:rsidRPr="00F14285" w:rsidRDefault="00683E3E" w:rsidP="00683E3E">
      <w:pPr>
        <w:tabs>
          <w:tab w:val="left" w:pos="3402"/>
        </w:tabs>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 xml:space="preserve">Template 6: </w:t>
      </w:r>
      <w:r w:rsidR="00BB0827" w:rsidRPr="00F14285">
        <w:rPr>
          <w:rFonts w:asciiTheme="minorHAnsi" w:hAnsiTheme="minorHAnsi" w:cstheme="minorHAnsi"/>
          <w:b/>
          <w:sz w:val="22"/>
        </w:rPr>
        <w:t>Concept Design</w:t>
      </w:r>
    </w:p>
    <w:p w14:paraId="4402091A" w14:textId="2F01F8B9" w:rsidR="00683E3E" w:rsidRPr="00F14285" w:rsidRDefault="00683E3E" w:rsidP="00683E3E">
      <w:pPr>
        <w:tabs>
          <w:tab w:val="left" w:pos="3402"/>
        </w:tabs>
        <w:spacing w:before="100" w:beforeAutospacing="1" w:after="100" w:afterAutospacing="1" w:line="240" w:lineRule="auto"/>
        <w:jc w:val="both"/>
        <w:rPr>
          <w:rFonts w:asciiTheme="minorHAnsi" w:hAnsiTheme="minorHAnsi" w:cstheme="minorHAnsi"/>
          <w:b/>
          <w:sz w:val="22"/>
          <w:lang w:eastAsia="zh-CN"/>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lang w:eastAsia="zh-CN"/>
        </w:rPr>
        <w:t>6</w:t>
      </w:r>
      <w:r w:rsidRPr="00F14285">
        <w:rPr>
          <w:rFonts w:asciiTheme="minorHAnsi" w:hAnsiTheme="minorHAnsi" w:cstheme="minorHAnsi"/>
          <w:b/>
          <w:sz w:val="22"/>
          <w:lang w:eastAsia="zh-CN"/>
        </w:rPr>
        <w:t>：</w:t>
      </w:r>
      <w:r w:rsidR="00D324E2" w:rsidRPr="00F14285">
        <w:rPr>
          <w:rFonts w:asciiTheme="minorHAnsi" w:hAnsiTheme="minorHAnsi" w:cstheme="minorHAnsi" w:hint="eastAsia"/>
          <w:b/>
          <w:sz w:val="22"/>
          <w:lang w:eastAsia="zh-CN"/>
        </w:rPr>
        <w:t>概念设计</w:t>
      </w:r>
    </w:p>
    <w:p w14:paraId="1D240722" w14:textId="1D10FB24" w:rsidR="00683E3E" w:rsidRPr="00F14285" w:rsidRDefault="00D324E2" w:rsidP="00683E3E">
      <w:pPr>
        <w:tabs>
          <w:tab w:val="left" w:pos="3402"/>
        </w:tabs>
        <w:spacing w:before="100" w:beforeAutospacing="1" w:after="100" w:afterAutospacing="1" w:line="240" w:lineRule="auto"/>
        <w:jc w:val="both"/>
        <w:rPr>
          <w:rFonts w:asciiTheme="minorHAnsi" w:hAnsiTheme="minorHAnsi" w:cstheme="minorBidi"/>
          <w:sz w:val="22"/>
        </w:rPr>
      </w:pPr>
      <w:r w:rsidRPr="00F14285">
        <w:rPr>
          <w:rFonts w:asciiTheme="minorHAnsi" w:hAnsiTheme="minorHAnsi" w:cstheme="minorBidi"/>
          <w:sz w:val="22"/>
        </w:rPr>
        <w:t xml:space="preserve">Information specification template containing the Information Requirements for a Concept Design Contract. In the Concept Design template, the procurement or delivery of any hardware and the associated information </w:t>
      </w:r>
      <w:proofErr w:type="gramStart"/>
      <w:r w:rsidRPr="00F14285">
        <w:rPr>
          <w:rFonts w:asciiTheme="minorHAnsi" w:hAnsiTheme="minorHAnsi" w:cstheme="minorBidi"/>
          <w:sz w:val="22"/>
        </w:rPr>
        <w:t>is considered to be</w:t>
      </w:r>
      <w:proofErr w:type="gramEnd"/>
      <w:r w:rsidRPr="00F14285">
        <w:rPr>
          <w:rFonts w:asciiTheme="minorHAnsi" w:hAnsiTheme="minorHAnsi" w:cstheme="minorBidi"/>
          <w:sz w:val="22"/>
        </w:rPr>
        <w:t xml:space="preserve"> out of scope</w:t>
      </w:r>
      <w:r w:rsidR="00683E3E" w:rsidRPr="00F14285">
        <w:rPr>
          <w:rFonts w:asciiTheme="minorHAnsi" w:hAnsiTheme="minorHAnsi" w:cstheme="minorBidi"/>
          <w:sz w:val="22"/>
        </w:rPr>
        <w:t>.</w:t>
      </w:r>
    </w:p>
    <w:p w14:paraId="2E2C1F62" w14:textId="70C4F001" w:rsidR="4D4E011F" w:rsidRPr="00F14285" w:rsidRDefault="00CA3F78" w:rsidP="133EC3E4">
      <w:pPr>
        <w:tabs>
          <w:tab w:val="left" w:pos="3402"/>
        </w:tabs>
        <w:spacing w:beforeAutospacing="1"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包含概念设计合同信息要求的信息规范模板。</w:t>
      </w:r>
      <w:r w:rsidRPr="00F14285">
        <w:rPr>
          <w:rFonts w:asciiTheme="minorHAnsi" w:hAnsiTheme="minorHAnsi" w:cstheme="minorHAnsi" w:hint="eastAsia"/>
          <w:sz w:val="22"/>
          <w:lang w:eastAsia="zh-CN"/>
        </w:rPr>
        <w:t>所有硬件采购或交付</w:t>
      </w:r>
      <w:r w:rsidRPr="00F14285">
        <w:rPr>
          <w:rFonts w:asciiTheme="minorHAnsi" w:hAnsiTheme="minorHAnsi" w:cstheme="minorHAnsi"/>
          <w:sz w:val="22"/>
          <w:lang w:eastAsia="zh-CN"/>
        </w:rPr>
        <w:t>以及相关信息</w:t>
      </w:r>
      <w:r w:rsidRPr="00F14285">
        <w:rPr>
          <w:rFonts w:asciiTheme="minorHAnsi" w:hAnsiTheme="minorHAnsi" w:cstheme="minorHAnsi" w:hint="eastAsia"/>
          <w:sz w:val="22"/>
          <w:lang w:eastAsia="zh-CN"/>
        </w:rPr>
        <w:t>不在</w:t>
      </w:r>
      <w:r w:rsidRPr="00F14285">
        <w:rPr>
          <w:rFonts w:asciiTheme="minorHAnsi" w:hAnsiTheme="minorHAnsi" w:cstheme="minorBidi" w:hint="eastAsia"/>
          <w:sz w:val="22"/>
          <w:lang w:eastAsia="zh-CN"/>
        </w:rPr>
        <w:t>概念设计</w:t>
      </w:r>
      <w:r w:rsidRPr="00F14285">
        <w:rPr>
          <w:rFonts w:asciiTheme="minorHAnsi" w:hAnsiTheme="minorHAnsi" w:cstheme="minorHAnsi"/>
          <w:sz w:val="22"/>
          <w:lang w:eastAsia="zh-CN"/>
        </w:rPr>
        <w:t>模板</w:t>
      </w:r>
      <w:r w:rsidRPr="00F14285">
        <w:rPr>
          <w:rFonts w:asciiTheme="minorHAnsi" w:hAnsiTheme="minorHAnsi" w:cstheme="minorHAnsi" w:hint="eastAsia"/>
          <w:sz w:val="22"/>
          <w:lang w:eastAsia="zh-CN"/>
        </w:rPr>
        <w:t>范围内</w:t>
      </w:r>
      <w:r w:rsidR="4D4E011F" w:rsidRPr="00F14285">
        <w:rPr>
          <w:rFonts w:asciiTheme="minorHAnsi" w:hAnsiTheme="minorHAnsi" w:cstheme="minorBidi"/>
          <w:sz w:val="22"/>
          <w:lang w:eastAsia="zh-CN"/>
        </w:rPr>
        <w:t>。</w:t>
      </w:r>
    </w:p>
    <w:p w14:paraId="5472E750" w14:textId="224C135C" w:rsidR="00AD3F52" w:rsidRPr="00F14285" w:rsidRDefault="00816EE6" w:rsidP="0097120E">
      <w:pPr>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A</w:t>
      </w:r>
      <w:r w:rsidR="00AD3F52" w:rsidRPr="00F14285">
        <w:rPr>
          <w:rFonts w:asciiTheme="minorHAnsi" w:hAnsiTheme="minorHAnsi" w:cstheme="minorHAnsi"/>
          <w:b/>
          <w:sz w:val="22"/>
        </w:rPr>
        <w:t xml:space="preserve">dditional project </w:t>
      </w:r>
      <w:r w:rsidR="00DF2045" w:rsidRPr="00F14285">
        <w:rPr>
          <w:rFonts w:asciiTheme="minorHAnsi" w:hAnsiTheme="minorHAnsi" w:cstheme="minorHAnsi"/>
          <w:b/>
          <w:sz w:val="22"/>
        </w:rPr>
        <w:t>specific requirements</w:t>
      </w:r>
    </w:p>
    <w:p w14:paraId="1C2D096A" w14:textId="50A2D035" w:rsidR="007A4EC3" w:rsidRPr="00F14285" w:rsidRDefault="007A4EC3" w:rsidP="0097120E">
      <w:pPr>
        <w:spacing w:before="100" w:beforeAutospacing="1" w:after="100" w:afterAutospacing="1" w:line="240" w:lineRule="auto"/>
        <w:jc w:val="both"/>
        <w:rPr>
          <w:rFonts w:asciiTheme="minorHAnsi" w:hAnsiTheme="minorHAnsi" w:cstheme="minorHAnsi"/>
          <w:b/>
          <w:sz w:val="21"/>
          <w:szCs w:val="21"/>
        </w:rPr>
      </w:pPr>
      <w:proofErr w:type="spellStart"/>
      <w:r w:rsidRPr="00F14285">
        <w:rPr>
          <w:rFonts w:asciiTheme="minorHAnsi" w:hAnsiTheme="minorHAnsi" w:cstheme="minorHAnsi"/>
          <w:b/>
          <w:sz w:val="21"/>
          <w:szCs w:val="21"/>
        </w:rPr>
        <w:t>项目</w:t>
      </w:r>
      <w:proofErr w:type="spellEnd"/>
      <w:r w:rsidR="00C316BC" w:rsidRPr="00F14285">
        <w:rPr>
          <w:rFonts w:asciiTheme="minorHAnsi" w:hAnsiTheme="minorHAnsi" w:cstheme="minorHAnsi" w:hint="eastAsia"/>
          <w:b/>
          <w:sz w:val="21"/>
          <w:szCs w:val="21"/>
          <w:lang w:eastAsia="zh-CN"/>
        </w:rPr>
        <w:t>附加</w:t>
      </w:r>
      <w:proofErr w:type="spellStart"/>
      <w:r w:rsidRPr="00F14285">
        <w:rPr>
          <w:rFonts w:asciiTheme="minorHAnsi" w:hAnsiTheme="minorHAnsi" w:cstheme="minorHAnsi"/>
          <w:b/>
          <w:sz w:val="21"/>
          <w:szCs w:val="21"/>
        </w:rPr>
        <w:t>特定要求</w:t>
      </w:r>
      <w:proofErr w:type="spellEnd"/>
    </w:p>
    <w:p w14:paraId="3554AD37" w14:textId="0D947F4C" w:rsidR="00DF2045" w:rsidRPr="00F14285" w:rsidRDefault="00816EE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w:t>
      </w:r>
      <w:r w:rsidR="00DF2045" w:rsidRPr="00F14285">
        <w:rPr>
          <w:rFonts w:asciiTheme="minorHAnsi" w:hAnsiTheme="minorHAnsi" w:cstheme="minorHAnsi"/>
          <w:sz w:val="22"/>
        </w:rPr>
        <w:t xml:space="preserve">he </w:t>
      </w:r>
      <w:r w:rsidR="004E6B62" w:rsidRPr="00F14285">
        <w:rPr>
          <w:rFonts w:asciiTheme="minorHAnsi" w:hAnsiTheme="minorHAnsi" w:cstheme="minorHAnsi"/>
          <w:sz w:val="22"/>
        </w:rPr>
        <w:t>CFIHOS</w:t>
      </w:r>
      <w:r w:rsidR="00DF2045" w:rsidRPr="00F14285">
        <w:rPr>
          <w:rFonts w:asciiTheme="minorHAnsi" w:hAnsiTheme="minorHAnsi" w:cstheme="minorHAnsi"/>
          <w:sz w:val="22"/>
        </w:rPr>
        <w:t xml:space="preserve"> template requirements</w:t>
      </w:r>
      <w:r w:rsidR="00B90C33" w:rsidRPr="00F14285">
        <w:rPr>
          <w:rFonts w:asciiTheme="minorHAnsi" w:hAnsiTheme="minorHAnsi" w:cstheme="minorHAnsi"/>
          <w:sz w:val="22"/>
        </w:rPr>
        <w:t xml:space="preserve"> </w:t>
      </w:r>
      <w:r w:rsidRPr="00F14285">
        <w:rPr>
          <w:rFonts w:asciiTheme="minorHAnsi" w:hAnsiTheme="minorHAnsi" w:cstheme="minorHAnsi"/>
          <w:sz w:val="22"/>
        </w:rPr>
        <w:t xml:space="preserve">may be augmented with </w:t>
      </w:r>
      <w:r w:rsidR="00B90C33" w:rsidRPr="00F14285">
        <w:rPr>
          <w:rFonts w:asciiTheme="minorHAnsi" w:hAnsiTheme="minorHAnsi" w:cstheme="minorHAnsi"/>
          <w:sz w:val="22"/>
        </w:rPr>
        <w:t>the fo</w:t>
      </w:r>
      <w:r w:rsidRPr="00F14285">
        <w:rPr>
          <w:rFonts w:asciiTheme="minorHAnsi" w:hAnsiTheme="minorHAnsi" w:cstheme="minorHAnsi"/>
          <w:sz w:val="22"/>
        </w:rPr>
        <w:t>llowing additional requirements:</w:t>
      </w:r>
    </w:p>
    <w:p w14:paraId="2A0B48AD" w14:textId="77777777" w:rsidR="00A30C14" w:rsidRPr="00F14285" w:rsidRDefault="00DF2045" w:rsidP="0097120E">
      <w:pPr>
        <w:pStyle w:val="ListParagraph"/>
        <w:numPr>
          <w:ilvl w:val="0"/>
          <w:numId w:val="11"/>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Information requirements not covered by </w:t>
      </w:r>
      <w:r w:rsidR="004E6B62" w:rsidRPr="00F14285">
        <w:rPr>
          <w:rFonts w:asciiTheme="minorHAnsi" w:hAnsiTheme="minorHAnsi" w:cstheme="minorHAnsi"/>
          <w:sz w:val="22"/>
        </w:rPr>
        <w:t>CFIHOS</w:t>
      </w:r>
      <w:r w:rsidRPr="00F14285">
        <w:rPr>
          <w:rFonts w:asciiTheme="minorHAnsi" w:hAnsiTheme="minorHAnsi" w:cstheme="minorHAnsi"/>
          <w:sz w:val="22"/>
        </w:rPr>
        <w:t xml:space="preserve">: These may </w:t>
      </w:r>
      <w:r w:rsidR="00B90C33" w:rsidRPr="00F14285">
        <w:rPr>
          <w:rFonts w:asciiTheme="minorHAnsi" w:hAnsiTheme="minorHAnsi" w:cstheme="minorHAnsi"/>
          <w:sz w:val="22"/>
        </w:rPr>
        <w:t xml:space="preserve">include </w:t>
      </w:r>
      <w:r w:rsidRPr="00F14285">
        <w:rPr>
          <w:rFonts w:asciiTheme="minorHAnsi" w:hAnsiTheme="minorHAnsi" w:cstheme="minorHAnsi"/>
          <w:sz w:val="22"/>
        </w:rPr>
        <w:t>corporate practice</w:t>
      </w:r>
      <w:r w:rsidR="00B90C33" w:rsidRPr="00F14285">
        <w:rPr>
          <w:rFonts w:asciiTheme="minorHAnsi" w:hAnsiTheme="minorHAnsi" w:cstheme="minorHAnsi"/>
          <w:sz w:val="22"/>
        </w:rPr>
        <w:t>s</w:t>
      </w:r>
      <w:r w:rsidRPr="00F14285">
        <w:rPr>
          <w:rFonts w:asciiTheme="minorHAnsi" w:hAnsiTheme="minorHAnsi" w:cstheme="minorHAnsi"/>
          <w:sz w:val="22"/>
        </w:rPr>
        <w:t xml:space="preserve"> or </w:t>
      </w:r>
      <w:r w:rsidR="00B90C33" w:rsidRPr="00F14285">
        <w:rPr>
          <w:rFonts w:asciiTheme="minorHAnsi" w:hAnsiTheme="minorHAnsi" w:cstheme="minorHAnsi"/>
          <w:sz w:val="22"/>
        </w:rPr>
        <w:t xml:space="preserve">scope </w:t>
      </w:r>
      <w:r w:rsidRPr="00F14285">
        <w:rPr>
          <w:rFonts w:asciiTheme="minorHAnsi" w:hAnsiTheme="minorHAnsi" w:cstheme="minorHAnsi"/>
          <w:sz w:val="22"/>
        </w:rPr>
        <w:t xml:space="preserve">not currently </w:t>
      </w:r>
      <w:r w:rsidR="00EB0DE7" w:rsidRPr="00F14285">
        <w:rPr>
          <w:rFonts w:asciiTheme="minorHAnsi" w:hAnsiTheme="minorHAnsi" w:cstheme="minorHAnsi"/>
          <w:sz w:val="22"/>
        </w:rPr>
        <w:t xml:space="preserve">included in </w:t>
      </w:r>
      <w:r w:rsidR="00B90C33" w:rsidRPr="00F14285">
        <w:rPr>
          <w:rFonts w:asciiTheme="minorHAnsi" w:hAnsiTheme="minorHAnsi" w:cstheme="minorHAnsi"/>
          <w:sz w:val="22"/>
        </w:rPr>
        <w:t>CFIHOS</w:t>
      </w:r>
      <w:r w:rsidRPr="00F14285">
        <w:rPr>
          <w:rFonts w:asciiTheme="minorHAnsi" w:hAnsiTheme="minorHAnsi" w:cstheme="minorHAnsi"/>
          <w:sz w:val="22"/>
        </w:rPr>
        <w:t>.</w:t>
      </w:r>
    </w:p>
    <w:p w14:paraId="189238E5" w14:textId="674A4AF9" w:rsidR="00016B00" w:rsidRPr="00F14285" w:rsidRDefault="00016B00" w:rsidP="0097120E">
      <w:pPr>
        <w:pStyle w:val="ListParagraph"/>
        <w:numPr>
          <w:ilvl w:val="0"/>
          <w:numId w:val="11"/>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Project Specific reference data/specifications: </w:t>
      </w:r>
      <w:r w:rsidR="00EB0DE7" w:rsidRPr="00F14285">
        <w:rPr>
          <w:rFonts w:asciiTheme="minorHAnsi" w:hAnsiTheme="minorHAnsi" w:cstheme="minorHAnsi"/>
          <w:sz w:val="22"/>
        </w:rPr>
        <w:t xml:space="preserve">These </w:t>
      </w:r>
      <w:r w:rsidR="00425AD6" w:rsidRPr="00F14285">
        <w:rPr>
          <w:rFonts w:asciiTheme="minorHAnsi" w:hAnsiTheme="minorHAnsi" w:cstheme="minorHAnsi"/>
          <w:sz w:val="22"/>
        </w:rPr>
        <w:t xml:space="preserve">include </w:t>
      </w:r>
      <w:r w:rsidR="00EB0DE7" w:rsidRPr="00F14285">
        <w:rPr>
          <w:rFonts w:asciiTheme="minorHAnsi" w:hAnsiTheme="minorHAnsi" w:cstheme="minorHAnsi"/>
          <w:sz w:val="22"/>
        </w:rPr>
        <w:t xml:space="preserve">taxonomies, object coding and naming conventions that are specific to the project or asset which the </w:t>
      </w:r>
      <w:proofErr w:type="gramStart"/>
      <w:r w:rsidR="1EC3B927" w:rsidRPr="00F14285">
        <w:rPr>
          <w:rFonts w:asciiTheme="minorHAnsi" w:hAnsiTheme="minorHAnsi" w:cstheme="minorHAnsi"/>
          <w:sz w:val="22"/>
        </w:rPr>
        <w:t>Principal</w:t>
      </w:r>
      <w:proofErr w:type="gramEnd"/>
      <w:r w:rsidR="00EB0DE7" w:rsidRPr="00F14285">
        <w:rPr>
          <w:rFonts w:asciiTheme="minorHAnsi" w:hAnsiTheme="minorHAnsi" w:cstheme="minorHAnsi"/>
          <w:sz w:val="22"/>
        </w:rPr>
        <w:t xml:space="preserve"> expects Contractor to use for labelling or classification purposes</w:t>
      </w:r>
      <w:r w:rsidR="00A675F0" w:rsidRPr="00F14285">
        <w:rPr>
          <w:rFonts w:asciiTheme="minorHAnsi" w:hAnsiTheme="minorHAnsi" w:cstheme="minorHAnsi"/>
          <w:sz w:val="22"/>
        </w:rPr>
        <w:t>.</w:t>
      </w:r>
    </w:p>
    <w:p w14:paraId="7EE9E381" w14:textId="4AF2DCB4" w:rsidR="000C0F00" w:rsidRPr="00F14285" w:rsidRDefault="000C0F00" w:rsidP="0097120E">
      <w:pPr>
        <w:pStyle w:val="ListParagraph"/>
        <w:numPr>
          <w:ilvl w:val="0"/>
          <w:numId w:val="11"/>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Brownfield projects may decide to comply with the numbering and classification structure of the original asset.</w:t>
      </w:r>
    </w:p>
    <w:p w14:paraId="731DE3D3" w14:textId="0070D2E6" w:rsidR="00A30C14" w:rsidRPr="00F14285" w:rsidRDefault="007A4EC3"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模板要求</w:t>
      </w:r>
      <w:r w:rsidR="00925D97" w:rsidRPr="00F14285">
        <w:rPr>
          <w:rFonts w:asciiTheme="minorHAnsi" w:hAnsiTheme="minorHAnsi" w:cstheme="minorHAnsi" w:hint="eastAsia"/>
          <w:sz w:val="22"/>
          <w:lang w:eastAsia="zh-CN"/>
        </w:rPr>
        <w:t>可</w:t>
      </w:r>
      <w:r w:rsidR="009C6B16">
        <w:rPr>
          <w:rFonts w:asciiTheme="minorHAnsi" w:hAnsiTheme="minorHAnsi" w:cstheme="minorHAnsi" w:hint="eastAsia"/>
          <w:sz w:val="22"/>
          <w:lang w:eastAsia="zh-CN"/>
        </w:rPr>
        <w:t>增加</w:t>
      </w:r>
      <w:r w:rsidRPr="00F14285">
        <w:rPr>
          <w:rFonts w:asciiTheme="minorHAnsi" w:hAnsiTheme="minorHAnsi" w:cstheme="minorHAnsi"/>
          <w:sz w:val="22"/>
          <w:lang w:eastAsia="zh-CN"/>
        </w:rPr>
        <w:t>以下附加要求：</w:t>
      </w:r>
    </w:p>
    <w:p w14:paraId="301088F0" w14:textId="0F3570CA" w:rsidR="007A4EC3" w:rsidRPr="00F14285" w:rsidRDefault="007273AB" w:rsidP="007273AB">
      <w:pPr>
        <w:pStyle w:val="ListParagraph"/>
        <w:numPr>
          <w:ilvl w:val="0"/>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CFIHOS</w:t>
      </w:r>
      <w:r w:rsidRPr="00F14285">
        <w:rPr>
          <w:rFonts w:asciiTheme="minorHAnsi" w:hAnsiTheme="minorHAnsi" w:cstheme="minorHAnsi" w:hint="eastAsia"/>
          <w:sz w:val="22"/>
          <w:lang w:eastAsia="zh-CN"/>
        </w:rPr>
        <w:t>未涵盖的信息要求：</w:t>
      </w:r>
      <w:proofErr w:type="gramStart"/>
      <w:r w:rsidRPr="00F14285">
        <w:rPr>
          <w:rFonts w:asciiTheme="minorHAnsi" w:hAnsiTheme="minorHAnsi" w:cstheme="minorHAnsi" w:hint="eastAsia"/>
          <w:sz w:val="22"/>
          <w:lang w:eastAsia="zh-CN"/>
        </w:rPr>
        <w:t>可包括目前未包含在</w:t>
      </w:r>
      <w:r w:rsidRPr="00F14285">
        <w:rPr>
          <w:rFonts w:asciiTheme="minorHAnsi" w:hAnsiTheme="minorHAnsi" w:cstheme="minorHAnsi" w:hint="eastAsia"/>
          <w:sz w:val="22"/>
          <w:lang w:eastAsia="zh-CN"/>
        </w:rPr>
        <w:t>CFIHOS</w:t>
      </w:r>
      <w:r w:rsidRPr="00F14285">
        <w:rPr>
          <w:rFonts w:asciiTheme="minorHAnsi" w:hAnsiTheme="minorHAnsi" w:cstheme="minorHAnsi" w:hint="eastAsia"/>
          <w:sz w:val="22"/>
          <w:lang w:eastAsia="zh-CN"/>
        </w:rPr>
        <w:t>中的企业实践或范围</w:t>
      </w:r>
      <w:r w:rsidR="5B45305D" w:rsidRPr="00F14285">
        <w:rPr>
          <w:rFonts w:asciiTheme="minorHAnsi" w:hAnsiTheme="minorHAnsi" w:cstheme="minorHAnsi"/>
          <w:sz w:val="22"/>
          <w:lang w:eastAsia="zh-CN"/>
        </w:rPr>
        <w:t>；</w:t>
      </w:r>
      <w:proofErr w:type="gramEnd"/>
    </w:p>
    <w:p w14:paraId="7881DDDD" w14:textId="2AC29E4C" w:rsidR="007A4EC3" w:rsidRPr="00F14285" w:rsidRDefault="004631EA" w:rsidP="007273AB">
      <w:pPr>
        <w:pStyle w:val="ListParagraph"/>
        <w:numPr>
          <w:ilvl w:val="0"/>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lastRenderedPageBreak/>
        <w:t>项目特定参考数据</w:t>
      </w:r>
      <w:r w:rsidRPr="00F14285">
        <w:rPr>
          <w:rFonts w:asciiTheme="minorHAnsi" w:hAnsiTheme="minorHAnsi" w:cstheme="minorHAnsi"/>
          <w:sz w:val="22"/>
          <w:lang w:eastAsia="zh-CN"/>
        </w:rPr>
        <w:t>/</w:t>
      </w:r>
      <w:r w:rsidRPr="00F14285">
        <w:rPr>
          <w:rFonts w:asciiTheme="minorHAnsi" w:hAnsiTheme="minorHAnsi" w:cstheme="minorHAnsi"/>
          <w:sz w:val="22"/>
          <w:lang w:eastAsia="zh-CN"/>
        </w:rPr>
        <w:t>规范：包括委托方</w:t>
      </w:r>
      <w:r w:rsidRPr="00F14285">
        <w:rPr>
          <w:rFonts w:asciiTheme="minorHAnsi" w:hAnsiTheme="minorHAnsi" w:cstheme="minorHAnsi" w:hint="eastAsia"/>
          <w:sz w:val="22"/>
          <w:lang w:eastAsia="zh-CN"/>
        </w:rPr>
        <w:t>期望</w:t>
      </w:r>
      <w:r w:rsidRPr="00F14285">
        <w:rPr>
          <w:rFonts w:asciiTheme="minorHAnsi" w:hAnsiTheme="minorHAnsi" w:cstheme="minorHAnsi"/>
          <w:sz w:val="22"/>
          <w:lang w:eastAsia="zh-CN"/>
        </w:rPr>
        <w:t>承包方用于</w:t>
      </w:r>
      <w:r w:rsidR="009B7EDC">
        <w:rPr>
          <w:rFonts w:asciiTheme="minorHAnsi" w:hAnsiTheme="minorHAnsi" w:cstheme="minorHAnsi" w:hint="eastAsia"/>
          <w:sz w:val="22"/>
          <w:lang w:eastAsia="zh-CN"/>
        </w:rPr>
        <w:t>标识</w:t>
      </w:r>
      <w:r w:rsidRPr="00F14285">
        <w:rPr>
          <w:rFonts w:asciiTheme="minorHAnsi" w:hAnsiTheme="minorHAnsi" w:cstheme="minorHAnsi"/>
          <w:sz w:val="22"/>
          <w:lang w:eastAsia="zh-CN"/>
        </w:rPr>
        <w:t>或分类目的</w:t>
      </w:r>
      <w:r w:rsidRPr="00F14285">
        <w:rPr>
          <w:rFonts w:asciiTheme="minorHAnsi" w:hAnsiTheme="minorHAnsi" w:cstheme="minorHAnsi" w:hint="eastAsia"/>
          <w:sz w:val="22"/>
          <w:lang w:eastAsia="zh-CN"/>
        </w:rPr>
        <w:t>的</w:t>
      </w:r>
      <w:r w:rsidRPr="00F14285">
        <w:rPr>
          <w:rFonts w:asciiTheme="minorHAnsi" w:hAnsiTheme="minorHAnsi" w:cstheme="minorHAnsi"/>
          <w:sz w:val="22"/>
          <w:lang w:eastAsia="zh-CN"/>
        </w:rPr>
        <w:t>项目或资产特定</w:t>
      </w:r>
      <w:r w:rsidRPr="00F14285">
        <w:rPr>
          <w:rFonts w:asciiTheme="minorHAnsi" w:hAnsiTheme="minorHAnsi" w:cstheme="minorHAnsi" w:hint="eastAsia"/>
          <w:sz w:val="22"/>
          <w:lang w:eastAsia="zh-CN"/>
        </w:rPr>
        <w:t>分类法</w:t>
      </w:r>
      <w:r w:rsidRPr="00F14285">
        <w:rPr>
          <w:rFonts w:asciiTheme="minorHAnsi" w:hAnsiTheme="minorHAnsi" w:cstheme="minorHAnsi"/>
          <w:sz w:val="22"/>
          <w:lang w:eastAsia="zh-CN"/>
        </w:rPr>
        <w:t>、对象编码和</w:t>
      </w:r>
      <w:r w:rsidR="00AD5C3B" w:rsidRPr="00F14285">
        <w:rPr>
          <w:rFonts w:asciiTheme="minorHAnsi" w:hAnsiTheme="minorHAnsi" w:cstheme="minorHAnsi"/>
          <w:sz w:val="22"/>
          <w:lang w:eastAsia="zh-CN"/>
        </w:rPr>
        <w:t>命名规范</w:t>
      </w:r>
      <w:r w:rsidR="7DE2AEC2" w:rsidRPr="00F14285">
        <w:rPr>
          <w:rFonts w:asciiTheme="minorHAnsi" w:hAnsiTheme="minorHAnsi" w:cstheme="minorHAnsi"/>
          <w:sz w:val="22"/>
          <w:lang w:eastAsia="zh-CN"/>
        </w:rPr>
        <w:t>；</w:t>
      </w:r>
    </w:p>
    <w:p w14:paraId="45495D3D" w14:textId="2B7ADEF7" w:rsidR="007A4EC3" w:rsidRPr="00F14285" w:rsidRDefault="009D7186" w:rsidP="007273AB">
      <w:pPr>
        <w:pStyle w:val="ListParagraph"/>
        <w:numPr>
          <w:ilvl w:val="0"/>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改建</w:t>
      </w:r>
      <w:r w:rsidR="007A4EC3" w:rsidRPr="00F14285">
        <w:rPr>
          <w:rFonts w:asciiTheme="minorHAnsi" w:hAnsiTheme="minorHAnsi" w:cstheme="minorHAnsi"/>
          <w:sz w:val="22"/>
          <w:lang w:eastAsia="zh-CN"/>
        </w:rPr>
        <w:t>项目可决定遵守原始资产的</w:t>
      </w:r>
      <w:r w:rsidR="004A2244" w:rsidRPr="00F14285">
        <w:rPr>
          <w:rFonts w:asciiTheme="minorHAnsi" w:hAnsiTheme="minorHAnsi" w:cstheme="minorHAnsi"/>
          <w:sz w:val="22"/>
          <w:lang w:eastAsia="zh-CN"/>
        </w:rPr>
        <w:t>编码</w:t>
      </w:r>
      <w:r w:rsidR="007A4EC3" w:rsidRPr="00F14285">
        <w:rPr>
          <w:rFonts w:asciiTheme="minorHAnsi" w:hAnsiTheme="minorHAnsi" w:cstheme="minorHAnsi"/>
          <w:sz w:val="22"/>
          <w:lang w:eastAsia="zh-CN"/>
        </w:rPr>
        <w:t>和分类结构</w:t>
      </w:r>
      <w:r w:rsidR="171A22EA" w:rsidRPr="00F14285">
        <w:rPr>
          <w:rFonts w:asciiTheme="minorHAnsi" w:hAnsiTheme="minorHAnsi" w:cstheme="minorHAnsi"/>
          <w:sz w:val="22"/>
          <w:lang w:eastAsia="zh-CN"/>
        </w:rPr>
        <w:t>。</w:t>
      </w:r>
    </w:p>
    <w:p w14:paraId="79CDB3F4" w14:textId="0BC080E7" w:rsidR="00523559" w:rsidRPr="00F14285" w:rsidRDefault="00DD5F52" w:rsidP="0097120E">
      <w:pPr>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Local</w:t>
      </w:r>
      <w:r w:rsidR="00523559" w:rsidRPr="00F14285">
        <w:rPr>
          <w:rFonts w:asciiTheme="minorHAnsi" w:hAnsiTheme="minorHAnsi" w:cstheme="minorHAnsi"/>
          <w:b/>
          <w:sz w:val="22"/>
        </w:rPr>
        <w:t xml:space="preserve"> needs</w:t>
      </w:r>
    </w:p>
    <w:p w14:paraId="1564D777" w14:textId="02261A46" w:rsidR="00460587" w:rsidRPr="00F14285" w:rsidRDefault="00A36B43" w:rsidP="0097120E">
      <w:pPr>
        <w:spacing w:before="100" w:beforeAutospacing="1" w:after="100" w:afterAutospacing="1" w:line="240" w:lineRule="auto"/>
        <w:jc w:val="both"/>
        <w:rPr>
          <w:rFonts w:asciiTheme="minorHAnsi" w:hAnsiTheme="minorHAnsi" w:cstheme="minorBidi"/>
          <w:b/>
          <w:sz w:val="22"/>
        </w:rPr>
      </w:pPr>
      <w:r>
        <w:rPr>
          <w:rFonts w:asciiTheme="minorHAnsi" w:hAnsiTheme="minorHAnsi" w:cstheme="minorBidi" w:hint="eastAsia"/>
          <w:b/>
          <w:sz w:val="22"/>
          <w:lang w:eastAsia="zh-CN"/>
        </w:rPr>
        <w:t>当地</w:t>
      </w:r>
      <w:r w:rsidR="004310AC" w:rsidRPr="00F14285">
        <w:rPr>
          <w:rFonts w:asciiTheme="minorHAnsi" w:hAnsiTheme="minorHAnsi" w:cstheme="minorBidi" w:hint="eastAsia"/>
          <w:b/>
          <w:sz w:val="22"/>
          <w:lang w:eastAsia="zh-CN"/>
        </w:rPr>
        <w:t>需要</w:t>
      </w:r>
    </w:p>
    <w:p w14:paraId="2F0F8350" w14:textId="7524FCA2" w:rsidR="00DE2BF0" w:rsidRPr="00F14285" w:rsidRDefault="003B501C"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Local needs </w:t>
      </w:r>
      <w:r w:rsidR="00046D52" w:rsidRPr="00F14285">
        <w:rPr>
          <w:rFonts w:asciiTheme="minorHAnsi" w:hAnsiTheme="minorHAnsi" w:cstheme="minorHAnsi"/>
          <w:sz w:val="22"/>
        </w:rPr>
        <w:t xml:space="preserve">for Documents or Data </w:t>
      </w:r>
      <w:r w:rsidRPr="00F14285">
        <w:rPr>
          <w:rFonts w:asciiTheme="minorHAnsi" w:hAnsiTheme="minorHAnsi" w:cstheme="minorHAnsi"/>
          <w:sz w:val="22"/>
        </w:rPr>
        <w:t xml:space="preserve">may </w:t>
      </w:r>
      <w:r w:rsidR="00DE2BF0" w:rsidRPr="00F14285">
        <w:rPr>
          <w:rFonts w:asciiTheme="minorHAnsi" w:hAnsiTheme="minorHAnsi" w:cstheme="minorHAnsi"/>
          <w:sz w:val="22"/>
        </w:rPr>
        <w:t xml:space="preserve">be driven by </w:t>
      </w:r>
      <w:r w:rsidRPr="00F14285">
        <w:rPr>
          <w:rFonts w:asciiTheme="minorHAnsi" w:hAnsiTheme="minorHAnsi" w:cstheme="minorHAnsi"/>
          <w:sz w:val="22"/>
        </w:rPr>
        <w:t>local regulations</w:t>
      </w:r>
      <w:r w:rsidR="00046D52" w:rsidRPr="00F14285">
        <w:rPr>
          <w:rFonts w:asciiTheme="minorHAnsi" w:hAnsiTheme="minorHAnsi" w:cstheme="minorHAnsi"/>
          <w:sz w:val="22"/>
        </w:rPr>
        <w:t xml:space="preserve"> </w:t>
      </w:r>
      <w:r w:rsidR="00DE2BF0" w:rsidRPr="00F14285">
        <w:rPr>
          <w:rFonts w:asciiTheme="minorHAnsi" w:hAnsiTheme="minorHAnsi" w:cstheme="minorHAnsi"/>
          <w:sz w:val="22"/>
        </w:rPr>
        <w:t xml:space="preserve">which </w:t>
      </w:r>
      <w:r w:rsidR="00A675F0" w:rsidRPr="00F14285">
        <w:rPr>
          <w:rFonts w:asciiTheme="minorHAnsi" w:hAnsiTheme="minorHAnsi" w:cstheme="minorHAnsi"/>
          <w:sz w:val="22"/>
        </w:rPr>
        <w:t xml:space="preserve">are not part of CFIHOS </w:t>
      </w:r>
      <w:r w:rsidR="00DE2BF0" w:rsidRPr="00F14285">
        <w:rPr>
          <w:rFonts w:asciiTheme="minorHAnsi" w:hAnsiTheme="minorHAnsi" w:cstheme="minorHAnsi"/>
          <w:sz w:val="22"/>
        </w:rPr>
        <w:t>such as</w:t>
      </w:r>
      <w:r w:rsidR="00046D52" w:rsidRPr="00F14285">
        <w:rPr>
          <w:rFonts w:asciiTheme="minorHAnsi" w:hAnsiTheme="minorHAnsi" w:cstheme="minorHAnsi"/>
          <w:sz w:val="22"/>
        </w:rPr>
        <w:t>:</w:t>
      </w:r>
    </w:p>
    <w:p w14:paraId="43253006" w14:textId="3E199AFF" w:rsidR="00DE2BF0" w:rsidRPr="00F14285" w:rsidRDefault="00BA08AA"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w:t>
      </w:r>
      <w:r w:rsidR="00DE2BF0" w:rsidRPr="00F14285">
        <w:rPr>
          <w:rFonts w:asciiTheme="minorHAnsi" w:hAnsiTheme="minorHAnsi" w:cstheme="minorHAnsi"/>
          <w:sz w:val="22"/>
        </w:rPr>
        <w:t>he need for a specific number of paper copies</w:t>
      </w:r>
      <w:r w:rsidRPr="00F14285">
        <w:rPr>
          <w:rFonts w:asciiTheme="minorHAnsi" w:hAnsiTheme="minorHAnsi" w:cstheme="minorHAnsi"/>
          <w:sz w:val="22"/>
        </w:rPr>
        <w:t xml:space="preserve"> and their sizes</w:t>
      </w:r>
    </w:p>
    <w:p w14:paraId="4EBAC1FA" w14:textId="775BF0B7" w:rsidR="001903E5" w:rsidRPr="00F14285" w:rsidRDefault="00BA08AA"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w:t>
      </w:r>
      <w:r w:rsidR="00DE2BF0" w:rsidRPr="00F14285">
        <w:rPr>
          <w:rFonts w:asciiTheme="minorHAnsi" w:hAnsiTheme="minorHAnsi" w:cstheme="minorHAnsi"/>
          <w:sz w:val="22"/>
        </w:rPr>
        <w:t xml:space="preserve">he delivery of quality certificates in accordance with local </w:t>
      </w:r>
      <w:r w:rsidR="00046D52" w:rsidRPr="00F14285">
        <w:rPr>
          <w:rFonts w:asciiTheme="minorHAnsi" w:hAnsiTheme="minorHAnsi" w:cstheme="minorHAnsi"/>
          <w:sz w:val="22"/>
        </w:rPr>
        <w:t xml:space="preserve">(government) </w:t>
      </w:r>
      <w:r w:rsidR="00DE2BF0" w:rsidRPr="00F14285">
        <w:rPr>
          <w:rFonts w:asciiTheme="minorHAnsi" w:hAnsiTheme="minorHAnsi" w:cstheme="minorHAnsi"/>
          <w:sz w:val="22"/>
        </w:rPr>
        <w:t>regulations</w:t>
      </w:r>
    </w:p>
    <w:p w14:paraId="31218682" w14:textId="4D414E10" w:rsidR="00046D52" w:rsidRPr="00F14285" w:rsidRDefault="00046D52"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(Bi)-lingual information deliverables</w:t>
      </w:r>
      <w:r w:rsidR="00FF0875" w:rsidRPr="00F14285">
        <w:rPr>
          <w:rFonts w:asciiTheme="minorHAnsi" w:hAnsiTheme="minorHAnsi" w:cstheme="minorHAnsi"/>
          <w:sz w:val="22"/>
        </w:rPr>
        <w:t>.</w:t>
      </w:r>
    </w:p>
    <w:p w14:paraId="18C193AB" w14:textId="18F585AF" w:rsidR="001F1C7C" w:rsidRPr="00F14285" w:rsidRDefault="001F1C7C"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文档或数据的</w:t>
      </w:r>
      <w:r w:rsidR="00A36B43">
        <w:rPr>
          <w:rFonts w:asciiTheme="minorHAnsi" w:hAnsiTheme="minorHAnsi" w:cstheme="minorHAnsi" w:hint="eastAsia"/>
          <w:sz w:val="22"/>
          <w:lang w:eastAsia="zh-CN"/>
        </w:rPr>
        <w:t>当地</w:t>
      </w:r>
      <w:r w:rsidRPr="00F14285">
        <w:rPr>
          <w:rFonts w:asciiTheme="minorHAnsi" w:hAnsiTheme="minorHAnsi" w:cstheme="minorHAnsi" w:hint="eastAsia"/>
          <w:sz w:val="22"/>
          <w:lang w:eastAsia="zh-CN"/>
        </w:rPr>
        <w:t>需要</w:t>
      </w:r>
      <w:r w:rsidR="00007845" w:rsidRPr="00F14285">
        <w:rPr>
          <w:rFonts w:asciiTheme="minorHAnsi" w:hAnsiTheme="minorHAnsi" w:cstheme="minorHAnsi" w:hint="eastAsia"/>
          <w:sz w:val="22"/>
          <w:lang w:eastAsia="zh-CN"/>
        </w:rPr>
        <w:t>可</w:t>
      </w:r>
      <w:r w:rsidR="00733C8B" w:rsidRPr="00F14285">
        <w:rPr>
          <w:rFonts w:asciiTheme="minorHAnsi" w:hAnsiTheme="minorHAnsi" w:cstheme="minorHAnsi" w:hint="eastAsia"/>
          <w:sz w:val="22"/>
          <w:lang w:eastAsia="zh-CN"/>
        </w:rPr>
        <w:t>由</w:t>
      </w:r>
      <w:r w:rsidRPr="00F14285">
        <w:rPr>
          <w:rFonts w:asciiTheme="minorHAnsi" w:hAnsiTheme="minorHAnsi" w:cstheme="minorHAnsi"/>
          <w:sz w:val="22"/>
          <w:lang w:eastAsia="zh-CN"/>
        </w:rPr>
        <w:t>当地法规驱动，但</w:t>
      </w:r>
      <w:r w:rsidRPr="00F14285">
        <w:rPr>
          <w:rFonts w:asciiTheme="minorHAnsi" w:hAnsiTheme="minorHAnsi" w:cstheme="minorHAnsi" w:hint="eastAsia"/>
          <w:sz w:val="22"/>
          <w:lang w:eastAsia="zh-CN"/>
        </w:rPr>
        <w:t>不是</w:t>
      </w:r>
      <w:r w:rsidRPr="00F14285">
        <w:rPr>
          <w:rFonts w:asciiTheme="minorHAnsi" w:hAnsiTheme="minorHAnsi" w:cstheme="minorHAnsi"/>
          <w:sz w:val="22"/>
          <w:lang w:eastAsia="zh-CN"/>
        </w:rPr>
        <w:t>CFIHOS</w:t>
      </w:r>
      <w:r w:rsidRPr="00F14285">
        <w:rPr>
          <w:rFonts w:asciiTheme="minorHAnsi" w:hAnsiTheme="minorHAnsi" w:cstheme="minorHAnsi" w:hint="eastAsia"/>
          <w:sz w:val="22"/>
          <w:lang w:eastAsia="zh-CN"/>
        </w:rPr>
        <w:t>一部分</w:t>
      </w:r>
      <w:r w:rsidRPr="00F14285">
        <w:rPr>
          <w:rFonts w:asciiTheme="minorHAnsi" w:hAnsiTheme="minorHAnsi" w:cstheme="minorHAnsi"/>
          <w:sz w:val="22"/>
          <w:lang w:eastAsia="zh-CN"/>
        </w:rPr>
        <w:t>，如</w:t>
      </w:r>
      <w:r w:rsidR="00FF67DE" w:rsidRPr="00F14285">
        <w:rPr>
          <w:rFonts w:asciiTheme="minorHAnsi" w:hAnsiTheme="minorHAnsi" w:cstheme="minorHAnsi" w:hint="eastAsia"/>
          <w:sz w:val="22"/>
          <w:lang w:eastAsia="zh-CN"/>
        </w:rPr>
        <w:t>：</w:t>
      </w:r>
    </w:p>
    <w:p w14:paraId="69243FE3" w14:textId="5D92A79E" w:rsidR="007A4EC3" w:rsidRPr="00F14285" w:rsidRDefault="00B25714"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需要特定数量和尺寸的纸质副本</w:t>
      </w:r>
      <w:r w:rsidR="007A4EC3" w:rsidRPr="00F14285">
        <w:rPr>
          <w:rFonts w:asciiTheme="minorHAnsi" w:hAnsiTheme="minorHAnsi" w:cstheme="minorHAnsi"/>
          <w:sz w:val="22"/>
          <w:lang w:eastAsia="zh-CN"/>
        </w:rPr>
        <w:t>；</w:t>
      </w:r>
    </w:p>
    <w:p w14:paraId="11ECC850" w14:textId="209F173A" w:rsidR="007A4EC3" w:rsidRPr="00F14285" w:rsidRDefault="00CA3AFE"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按</w:t>
      </w:r>
      <w:r w:rsidR="00272B64" w:rsidRPr="00F14285">
        <w:rPr>
          <w:rFonts w:asciiTheme="minorHAnsi" w:hAnsiTheme="minorHAnsi" w:cstheme="minorHAnsi"/>
          <w:sz w:val="22"/>
          <w:lang w:eastAsia="zh-CN"/>
        </w:rPr>
        <w:t>当地（政府）</w:t>
      </w:r>
      <w:r w:rsidRPr="00F14285">
        <w:rPr>
          <w:rFonts w:asciiTheme="minorHAnsi" w:hAnsiTheme="minorHAnsi" w:cstheme="minorHAnsi" w:hint="eastAsia"/>
          <w:sz w:val="22"/>
          <w:lang w:eastAsia="zh-CN"/>
        </w:rPr>
        <w:t>法规</w:t>
      </w:r>
      <w:r w:rsidR="00272B64" w:rsidRPr="00F14285">
        <w:rPr>
          <w:rFonts w:asciiTheme="minorHAnsi" w:hAnsiTheme="minorHAnsi" w:cstheme="minorHAnsi" w:hint="eastAsia"/>
          <w:sz w:val="22"/>
          <w:lang w:eastAsia="zh-CN"/>
        </w:rPr>
        <w:t>交付质量证书</w:t>
      </w:r>
      <w:r w:rsidR="007A4EC3" w:rsidRPr="00F14285">
        <w:rPr>
          <w:rFonts w:asciiTheme="minorHAnsi" w:hAnsiTheme="minorHAnsi" w:cstheme="minorHAnsi"/>
          <w:sz w:val="22"/>
          <w:lang w:eastAsia="zh-CN"/>
        </w:rPr>
        <w:t>；</w:t>
      </w:r>
    </w:p>
    <w:p w14:paraId="027F94BA" w14:textId="59B010BB" w:rsidR="00460587" w:rsidRPr="00F14285" w:rsidRDefault="007A4EC3"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w:t>
      </w:r>
      <w:r w:rsidR="00337B06" w:rsidRPr="00F14285">
        <w:rPr>
          <w:rFonts w:asciiTheme="minorHAnsi" w:hAnsiTheme="minorHAnsi" w:cstheme="minorHAnsi" w:hint="eastAsia"/>
          <w:sz w:val="22"/>
          <w:lang w:eastAsia="zh-CN"/>
        </w:rPr>
        <w:t>双</w:t>
      </w:r>
      <w:r w:rsidRPr="00F14285">
        <w:rPr>
          <w:rFonts w:asciiTheme="minorHAnsi" w:hAnsiTheme="minorHAnsi" w:cstheme="minorHAnsi"/>
          <w:sz w:val="22"/>
          <w:lang w:eastAsia="zh-CN"/>
        </w:rPr>
        <w:t>）语言信息</w:t>
      </w:r>
      <w:r w:rsidR="00337B06" w:rsidRPr="00F14285">
        <w:rPr>
          <w:rFonts w:asciiTheme="minorHAnsi" w:hAnsiTheme="minorHAnsi" w:cstheme="minorHAnsi"/>
          <w:sz w:val="22"/>
          <w:lang w:eastAsia="zh-CN"/>
        </w:rPr>
        <w:t>交付物</w:t>
      </w:r>
      <w:r w:rsidRPr="00F14285">
        <w:rPr>
          <w:rFonts w:asciiTheme="minorHAnsi" w:hAnsiTheme="minorHAnsi" w:cstheme="minorHAnsi"/>
          <w:sz w:val="22"/>
          <w:lang w:eastAsia="zh-CN"/>
        </w:rPr>
        <w:t>。</w:t>
      </w:r>
    </w:p>
    <w:p w14:paraId="55801152" w14:textId="385829CB" w:rsidR="00816EE6" w:rsidRPr="00F14285" w:rsidRDefault="00816EE6" w:rsidP="0097120E">
      <w:pPr>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Validation procedures</w:t>
      </w:r>
    </w:p>
    <w:p w14:paraId="0E06C602" w14:textId="6DB5C6E3" w:rsidR="00460587" w:rsidRPr="00F14285" w:rsidRDefault="003C0C4B" w:rsidP="0097120E">
      <w:pPr>
        <w:spacing w:before="100" w:beforeAutospacing="1" w:after="100" w:afterAutospacing="1" w:line="240" w:lineRule="auto"/>
        <w:jc w:val="both"/>
        <w:rPr>
          <w:rFonts w:asciiTheme="minorHAnsi" w:hAnsiTheme="minorHAnsi" w:cstheme="minorHAnsi"/>
          <w:b/>
          <w:sz w:val="21"/>
          <w:szCs w:val="21"/>
        </w:rPr>
      </w:pPr>
      <w:r w:rsidRPr="00F14285">
        <w:rPr>
          <w:rFonts w:asciiTheme="minorHAnsi" w:hAnsiTheme="minorHAnsi" w:cstheme="minorHAnsi" w:hint="eastAsia"/>
          <w:b/>
          <w:sz w:val="21"/>
          <w:szCs w:val="21"/>
          <w:lang w:eastAsia="zh-CN"/>
        </w:rPr>
        <w:t>确认</w:t>
      </w:r>
      <w:proofErr w:type="spellStart"/>
      <w:r w:rsidR="00460587" w:rsidRPr="00F14285">
        <w:rPr>
          <w:rFonts w:asciiTheme="minorHAnsi" w:hAnsiTheme="minorHAnsi" w:cstheme="minorHAnsi"/>
          <w:b/>
          <w:sz w:val="21"/>
          <w:szCs w:val="21"/>
        </w:rPr>
        <w:t>程序</w:t>
      </w:r>
      <w:proofErr w:type="spellEnd"/>
    </w:p>
    <w:p w14:paraId="6A3E1880" w14:textId="60638453" w:rsidR="00732CF6"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will have </w:t>
      </w:r>
      <w:r w:rsidR="00BA08AA" w:rsidRPr="00F14285">
        <w:rPr>
          <w:rFonts w:asciiTheme="minorHAnsi" w:hAnsiTheme="minorHAnsi" w:cstheme="minorHAnsi"/>
          <w:sz w:val="22"/>
        </w:rPr>
        <w:t xml:space="preserve">developed </w:t>
      </w:r>
      <w:r w:rsidRPr="00F14285">
        <w:rPr>
          <w:rFonts w:asciiTheme="minorHAnsi" w:hAnsiTheme="minorHAnsi" w:cstheme="minorHAnsi"/>
          <w:sz w:val="22"/>
        </w:rPr>
        <w:t xml:space="preserve">validation procedures that will be used to assess the progress and </w:t>
      </w:r>
      <w:r w:rsidR="00BA08AA" w:rsidRPr="00F14285">
        <w:rPr>
          <w:rFonts w:asciiTheme="minorHAnsi" w:hAnsiTheme="minorHAnsi" w:cstheme="minorHAnsi"/>
          <w:sz w:val="22"/>
        </w:rPr>
        <w:t xml:space="preserve">to </w:t>
      </w:r>
      <w:r w:rsidRPr="00F14285">
        <w:rPr>
          <w:rFonts w:asciiTheme="minorHAnsi" w:hAnsiTheme="minorHAnsi" w:cstheme="minorHAnsi"/>
          <w:sz w:val="22"/>
        </w:rPr>
        <w:t>review the quality of the information delivered by the Contractor.</w:t>
      </w:r>
    </w:p>
    <w:p w14:paraId="397882AE" w14:textId="734C2261" w:rsidR="003C3BB2" w:rsidRPr="00F14285" w:rsidRDefault="00C55448" w:rsidP="0097120E">
      <w:pPr>
        <w:tabs>
          <w:tab w:val="left" w:pos="3402"/>
        </w:tabs>
        <w:spacing w:before="100" w:beforeAutospacing="1" w:after="100" w:afterAutospacing="1" w:line="240" w:lineRule="auto"/>
        <w:rPr>
          <w:rFonts w:asciiTheme="minorHAnsi" w:hAnsiTheme="minorHAnsi" w:cstheme="minorHAnsi"/>
          <w:sz w:val="22"/>
          <w:lang w:eastAsia="zh-CN"/>
        </w:rPr>
      </w:pPr>
      <w:r w:rsidRPr="00F14285">
        <w:rPr>
          <w:rFonts w:asciiTheme="minorHAnsi" w:hAnsiTheme="minorHAnsi" w:cstheme="minorHAnsi"/>
          <w:sz w:val="22"/>
          <w:lang w:eastAsia="zh-CN"/>
        </w:rPr>
        <w:t>委托方</w:t>
      </w:r>
      <w:r w:rsidR="00460587" w:rsidRPr="00F14285">
        <w:rPr>
          <w:rFonts w:asciiTheme="minorHAnsi" w:hAnsiTheme="minorHAnsi" w:cstheme="minorHAnsi"/>
          <w:sz w:val="22"/>
          <w:lang w:eastAsia="zh-CN"/>
        </w:rPr>
        <w:t>将制定</w:t>
      </w:r>
      <w:r w:rsidR="00640D8C" w:rsidRPr="00F14285">
        <w:rPr>
          <w:rFonts w:asciiTheme="minorHAnsi" w:hAnsiTheme="minorHAnsi" w:cstheme="minorHAnsi"/>
          <w:sz w:val="22"/>
          <w:lang w:eastAsia="zh-CN"/>
        </w:rPr>
        <w:t>用于评估进度并复核承包方</w:t>
      </w:r>
      <w:r w:rsidR="00640D8C" w:rsidRPr="00F14285">
        <w:rPr>
          <w:rFonts w:asciiTheme="minorHAnsi" w:hAnsiTheme="minorHAnsi" w:cstheme="minorHAnsi" w:hint="eastAsia"/>
          <w:sz w:val="22"/>
          <w:lang w:eastAsia="zh-CN"/>
        </w:rPr>
        <w:t>交付</w:t>
      </w:r>
      <w:r w:rsidR="00640D8C" w:rsidRPr="00F14285">
        <w:rPr>
          <w:rFonts w:asciiTheme="minorHAnsi" w:hAnsiTheme="minorHAnsi" w:cstheme="minorHAnsi"/>
          <w:sz w:val="22"/>
          <w:lang w:eastAsia="zh-CN"/>
        </w:rPr>
        <w:t>信息质量</w:t>
      </w:r>
      <w:r w:rsidR="00640D8C" w:rsidRPr="00F14285">
        <w:rPr>
          <w:rFonts w:asciiTheme="minorHAnsi" w:hAnsiTheme="minorHAnsi" w:cstheme="minorHAnsi" w:hint="eastAsia"/>
          <w:sz w:val="22"/>
          <w:lang w:eastAsia="zh-CN"/>
        </w:rPr>
        <w:t>的</w:t>
      </w:r>
      <w:r w:rsidR="003C0C4B" w:rsidRPr="00F14285">
        <w:rPr>
          <w:rFonts w:asciiTheme="minorHAnsi" w:hAnsiTheme="minorHAnsi" w:cstheme="minorHAnsi" w:hint="eastAsia"/>
          <w:sz w:val="22"/>
          <w:lang w:eastAsia="zh-CN"/>
        </w:rPr>
        <w:t>确认</w:t>
      </w:r>
      <w:r w:rsidR="00460587" w:rsidRPr="00F14285">
        <w:rPr>
          <w:rFonts w:asciiTheme="minorHAnsi" w:hAnsiTheme="minorHAnsi" w:cstheme="minorHAnsi"/>
          <w:sz w:val="22"/>
          <w:lang w:eastAsia="zh-CN"/>
        </w:rPr>
        <w:t>程序。</w:t>
      </w:r>
    </w:p>
    <w:p w14:paraId="41B2818C" w14:textId="2761EE82" w:rsidR="00523559" w:rsidRPr="00F14285" w:rsidRDefault="00816EE6" w:rsidP="00337B06">
      <w:pPr>
        <w:pStyle w:val="Heading3"/>
        <w:spacing w:before="100" w:beforeAutospacing="1" w:after="100" w:afterAutospacing="1" w:line="240" w:lineRule="auto"/>
        <w:ind w:left="720"/>
        <w:rPr>
          <w:rStyle w:val="Heading3Char"/>
          <w:rFonts w:asciiTheme="minorHAnsi" w:eastAsiaTheme="minorEastAsia" w:hAnsiTheme="minorHAnsi" w:cstheme="minorHAnsi"/>
          <w:b/>
          <w:sz w:val="22"/>
          <w:szCs w:val="22"/>
        </w:rPr>
      </w:pPr>
      <w:bookmarkStart w:id="33" w:name="_Toc127911918"/>
      <w:r w:rsidRPr="00F14285">
        <w:rPr>
          <w:rStyle w:val="Heading3Char"/>
          <w:rFonts w:asciiTheme="minorHAnsi" w:eastAsiaTheme="minorEastAsia" w:hAnsiTheme="minorHAnsi" w:cstheme="minorHAnsi"/>
          <w:b/>
          <w:sz w:val="22"/>
          <w:szCs w:val="22"/>
        </w:rPr>
        <w:t>R</w:t>
      </w:r>
      <w:r w:rsidR="00523559" w:rsidRPr="00F14285">
        <w:rPr>
          <w:rStyle w:val="Heading3Char"/>
          <w:rFonts w:asciiTheme="minorHAnsi" w:eastAsiaTheme="minorEastAsia" w:hAnsiTheme="minorHAnsi" w:cstheme="minorHAnsi"/>
          <w:b/>
          <w:sz w:val="22"/>
          <w:szCs w:val="22"/>
        </w:rPr>
        <w:t xml:space="preserve">eference </w:t>
      </w:r>
      <w:r w:rsidR="00FA79B8" w:rsidRPr="00F14285">
        <w:rPr>
          <w:rStyle w:val="Heading3Char"/>
          <w:rFonts w:asciiTheme="minorHAnsi" w:eastAsiaTheme="minorEastAsia" w:hAnsiTheme="minorHAnsi" w:cstheme="minorHAnsi"/>
          <w:b/>
          <w:sz w:val="22"/>
          <w:szCs w:val="22"/>
        </w:rPr>
        <w:t>D</w:t>
      </w:r>
      <w:r w:rsidR="00523559" w:rsidRPr="00F14285">
        <w:rPr>
          <w:rStyle w:val="Heading3Char"/>
          <w:rFonts w:asciiTheme="minorHAnsi" w:eastAsiaTheme="minorEastAsia" w:hAnsiTheme="minorHAnsi" w:cstheme="minorHAnsi"/>
          <w:b/>
          <w:sz w:val="22"/>
          <w:szCs w:val="22"/>
        </w:rPr>
        <w:t>ata</w:t>
      </w:r>
      <w:r w:rsidR="003A0E74" w:rsidRPr="00F14285">
        <w:rPr>
          <w:rStyle w:val="Heading3Char"/>
          <w:rFonts w:asciiTheme="minorHAnsi" w:eastAsiaTheme="minorEastAsia" w:hAnsiTheme="minorHAnsi" w:cstheme="minorHAnsi"/>
          <w:b/>
          <w:sz w:val="22"/>
          <w:szCs w:val="22"/>
        </w:rPr>
        <w:t xml:space="preserve"> </w:t>
      </w:r>
      <w:r w:rsidR="002F3A66" w:rsidRPr="00F14285">
        <w:rPr>
          <w:rFonts w:asciiTheme="minorHAnsi" w:eastAsiaTheme="minorEastAsia" w:hAnsiTheme="minorHAnsi" w:cstheme="minorHAnsi"/>
          <w:bCs w:val="0"/>
          <w:sz w:val="21"/>
          <w:szCs w:val="21"/>
          <w:lang w:eastAsia="zh-CN"/>
        </w:rPr>
        <w:t>参考数据</w:t>
      </w:r>
      <w:bookmarkEnd w:id="33"/>
    </w:p>
    <w:p w14:paraId="77A02395" w14:textId="3278BA83" w:rsidR="00AD3F52" w:rsidRPr="00F14285" w:rsidRDefault="00AD3F5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reference data library </w:t>
      </w:r>
      <w:r w:rsidR="00732CF6" w:rsidRPr="00F14285">
        <w:rPr>
          <w:rFonts w:asciiTheme="minorHAnsi" w:hAnsiTheme="minorHAnsi" w:cstheme="minorHAnsi"/>
          <w:sz w:val="22"/>
        </w:rPr>
        <w:t xml:space="preserve">(RDL) </w:t>
      </w:r>
      <w:r w:rsidRPr="00F14285">
        <w:rPr>
          <w:rFonts w:asciiTheme="minorHAnsi" w:hAnsiTheme="minorHAnsi" w:cstheme="minorHAnsi"/>
          <w:sz w:val="22"/>
        </w:rPr>
        <w:t xml:space="preserve">is a </w:t>
      </w:r>
      <w:r w:rsidR="00C319E2" w:rsidRPr="00F14285">
        <w:rPr>
          <w:rFonts w:asciiTheme="minorHAnsi" w:hAnsiTheme="minorHAnsi" w:cstheme="minorHAnsi"/>
          <w:sz w:val="22"/>
        </w:rPr>
        <w:t>standard and unified naming convention for equipment classification, its properties, disciplines and documents. It is a set of information requirement specifications for documents and tagged items</w:t>
      </w:r>
      <w:r w:rsidRPr="00F14285">
        <w:rPr>
          <w:rFonts w:asciiTheme="minorHAnsi" w:hAnsiTheme="minorHAnsi" w:cstheme="minorHAnsi"/>
          <w:sz w:val="22"/>
        </w:rPr>
        <w:t xml:space="preserve">. </w:t>
      </w:r>
    </w:p>
    <w:p w14:paraId="2DA5EC99" w14:textId="17AD7D3A" w:rsidR="00A30C14" w:rsidRPr="00F14285" w:rsidRDefault="007839DC"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RDL</w:t>
      </w:r>
      <w:r w:rsidRPr="00F14285">
        <w:rPr>
          <w:rFonts w:asciiTheme="minorHAnsi" w:hAnsiTheme="minorHAnsi" w:cstheme="minorHAnsi"/>
          <w:sz w:val="22"/>
          <w:lang w:eastAsia="zh-CN"/>
        </w:rPr>
        <w:t>（参考数据类库）</w:t>
      </w:r>
      <w:r w:rsidR="00360AF9" w:rsidRPr="00F14285">
        <w:rPr>
          <w:rFonts w:asciiTheme="minorHAnsi" w:hAnsiTheme="minorHAnsi" w:cstheme="minorHAnsi"/>
          <w:sz w:val="22"/>
          <w:lang w:val="en-US" w:eastAsia="zh-CN"/>
        </w:rPr>
        <w:t>参考数据类库是</w:t>
      </w:r>
      <w:r w:rsidR="00EE315C" w:rsidRPr="00F14285">
        <w:rPr>
          <w:rFonts w:asciiTheme="minorHAnsi" w:hAnsiTheme="minorHAnsi" w:cstheme="minorHAnsi" w:hint="eastAsia"/>
          <w:sz w:val="22"/>
          <w:lang w:val="en-US" w:eastAsia="zh-CN"/>
        </w:rPr>
        <w:t>设备分类、</w:t>
      </w:r>
      <w:r w:rsidR="008469EE" w:rsidRPr="00F14285">
        <w:rPr>
          <w:rFonts w:asciiTheme="minorHAnsi" w:hAnsiTheme="minorHAnsi" w:cstheme="minorHAnsi" w:hint="eastAsia"/>
          <w:sz w:val="22"/>
          <w:lang w:val="en-US" w:eastAsia="zh-CN"/>
        </w:rPr>
        <w:t>设备分类</w:t>
      </w:r>
      <w:r w:rsidR="00EE315C" w:rsidRPr="00F14285">
        <w:rPr>
          <w:rFonts w:asciiTheme="minorHAnsi" w:hAnsiTheme="minorHAnsi" w:cstheme="minorHAnsi" w:hint="eastAsia"/>
          <w:sz w:val="22"/>
          <w:lang w:val="en-US" w:eastAsia="zh-CN"/>
        </w:rPr>
        <w:t>属性、专业和文档的标准及统一命名规范，是对文档和位号项的信息要求规范集</w:t>
      </w:r>
      <w:r w:rsidR="00304D0A" w:rsidRPr="00F14285">
        <w:rPr>
          <w:rFonts w:asciiTheme="minorHAnsi" w:hAnsiTheme="minorHAnsi" w:cstheme="minorHAnsi"/>
          <w:sz w:val="22"/>
          <w:lang w:eastAsia="zh-CN"/>
        </w:rPr>
        <w:t>。</w:t>
      </w:r>
    </w:p>
    <w:p w14:paraId="469E4962" w14:textId="58D32E39" w:rsidR="00F17DF3" w:rsidRPr="00F14285" w:rsidRDefault="00816EE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The project</w:t>
      </w:r>
      <w:r w:rsidR="00471AF8" w:rsidRPr="00F14285">
        <w:rPr>
          <w:rFonts w:asciiTheme="minorHAnsi" w:hAnsiTheme="minorHAnsi" w:cstheme="minorHAnsi"/>
          <w:sz w:val="22"/>
        </w:rPr>
        <w:t xml:space="preserve"> RDL</w:t>
      </w:r>
      <w:r w:rsidR="00604844" w:rsidRPr="00F14285">
        <w:rPr>
          <w:rFonts w:asciiTheme="minorHAnsi" w:hAnsiTheme="minorHAnsi" w:cstheme="minorHAnsi"/>
          <w:sz w:val="22"/>
        </w:rPr>
        <w:t>, based on the CFIHOS standard RDL</w:t>
      </w:r>
      <w:r w:rsidR="00183903" w:rsidRPr="00F14285">
        <w:rPr>
          <w:rFonts w:asciiTheme="minorHAnsi" w:hAnsiTheme="minorHAnsi" w:cstheme="minorHAnsi"/>
          <w:sz w:val="22"/>
        </w:rPr>
        <w:t xml:space="preserve"> [C-ST-001]</w:t>
      </w:r>
      <w:r w:rsidR="00471AF8" w:rsidRPr="00F14285">
        <w:rPr>
          <w:rFonts w:asciiTheme="minorHAnsi" w:hAnsiTheme="minorHAnsi" w:cstheme="minorHAnsi"/>
          <w:sz w:val="22"/>
        </w:rPr>
        <w:t xml:space="preserve"> is tailored to specify the reference data for the contract scope.</w:t>
      </w:r>
    </w:p>
    <w:p w14:paraId="12B7045A" w14:textId="6C81CD40" w:rsidR="00A30C14" w:rsidRPr="00F14285" w:rsidRDefault="00304D0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定制</w:t>
      </w:r>
      <w:r w:rsidR="000E6F77" w:rsidRPr="00F14285">
        <w:rPr>
          <w:rFonts w:asciiTheme="minorHAnsi" w:hAnsiTheme="minorHAnsi" w:cstheme="minorHAnsi"/>
          <w:sz w:val="22"/>
          <w:lang w:eastAsia="zh-CN"/>
        </w:rPr>
        <w:t>基于</w:t>
      </w:r>
      <w:r w:rsidR="000E6F77" w:rsidRPr="00F14285">
        <w:rPr>
          <w:rFonts w:asciiTheme="minorHAnsi" w:hAnsiTheme="minorHAnsi" w:cstheme="minorHAnsi"/>
          <w:sz w:val="22"/>
          <w:lang w:eastAsia="zh-CN"/>
        </w:rPr>
        <w:t>CFIHOS</w:t>
      </w:r>
      <w:r w:rsidR="000E6F77" w:rsidRPr="00F14285">
        <w:rPr>
          <w:rFonts w:asciiTheme="minorHAnsi" w:hAnsiTheme="minorHAnsi" w:cstheme="minorHAnsi"/>
          <w:sz w:val="22"/>
          <w:lang w:eastAsia="zh-CN"/>
        </w:rPr>
        <w:t>标准</w:t>
      </w:r>
      <w:r w:rsidR="000E6F77" w:rsidRPr="00F14285">
        <w:rPr>
          <w:rFonts w:asciiTheme="minorHAnsi" w:hAnsiTheme="minorHAnsi" w:cstheme="minorHAnsi"/>
          <w:sz w:val="22"/>
          <w:lang w:eastAsia="zh-CN"/>
        </w:rPr>
        <w:t>RDL[C-ST-001]</w:t>
      </w:r>
      <w:r w:rsidR="000E6F77" w:rsidRPr="00F14285">
        <w:rPr>
          <w:rFonts w:asciiTheme="minorHAnsi" w:hAnsiTheme="minorHAnsi" w:cstheme="minorHAnsi"/>
          <w:sz w:val="22"/>
          <w:lang w:eastAsia="zh-CN"/>
        </w:rPr>
        <w:t>的项目</w:t>
      </w:r>
      <w:r w:rsidR="000E6F77" w:rsidRPr="00F14285">
        <w:rPr>
          <w:rFonts w:asciiTheme="minorHAnsi" w:hAnsiTheme="minorHAnsi" w:cstheme="minorHAnsi"/>
          <w:sz w:val="22"/>
          <w:lang w:eastAsia="zh-CN"/>
        </w:rPr>
        <w:t>RDL</w:t>
      </w:r>
      <w:r w:rsidR="000E6F77" w:rsidRPr="00F14285">
        <w:rPr>
          <w:rFonts w:asciiTheme="minorHAnsi" w:hAnsiTheme="minorHAnsi" w:cstheme="minorHAnsi" w:hint="eastAsia"/>
          <w:sz w:val="22"/>
          <w:lang w:eastAsia="zh-CN"/>
        </w:rPr>
        <w:t>以规定</w:t>
      </w:r>
      <w:r w:rsidRPr="00F14285">
        <w:rPr>
          <w:rFonts w:asciiTheme="minorHAnsi" w:hAnsiTheme="minorHAnsi" w:cstheme="minorHAnsi"/>
          <w:sz w:val="22"/>
          <w:lang w:eastAsia="zh-CN"/>
        </w:rPr>
        <w:t>合同范围参考数据。</w:t>
      </w:r>
    </w:p>
    <w:p w14:paraId="52B5C400" w14:textId="00E2AA97" w:rsidR="00523559" w:rsidRPr="00F14285" w:rsidRDefault="00110ABA" w:rsidP="0097120E">
      <w:pPr>
        <w:tabs>
          <w:tab w:val="left" w:pos="3402"/>
        </w:tabs>
        <w:spacing w:before="100" w:beforeAutospacing="1" w:after="100" w:afterAutospacing="1" w:line="240" w:lineRule="auto"/>
        <w:jc w:val="both"/>
        <w:rPr>
          <w:rFonts w:asciiTheme="minorHAnsi" w:hAnsiTheme="minorHAnsi" w:cstheme="minorHAnsi"/>
          <w:b/>
          <w:bCs/>
          <w:sz w:val="22"/>
        </w:rPr>
      </w:pPr>
      <w:r w:rsidRPr="00F14285">
        <w:rPr>
          <w:rFonts w:asciiTheme="minorHAnsi" w:hAnsiTheme="minorHAnsi" w:cstheme="minorHAnsi"/>
          <w:sz w:val="22"/>
        </w:rPr>
        <w:t xml:space="preserve">The </w:t>
      </w:r>
      <w:proofErr w:type="gramStart"/>
      <w:r w:rsidR="1EC3B927" w:rsidRPr="00F14285">
        <w:rPr>
          <w:rFonts w:asciiTheme="minorHAnsi" w:hAnsiTheme="minorHAnsi" w:cstheme="minorHAnsi"/>
          <w:sz w:val="22"/>
        </w:rPr>
        <w:t>Principal</w:t>
      </w:r>
      <w:proofErr w:type="gramEnd"/>
      <w:r w:rsidR="006441FF" w:rsidRPr="00F14285">
        <w:rPr>
          <w:rFonts w:asciiTheme="minorHAnsi" w:hAnsiTheme="minorHAnsi" w:cstheme="minorHAnsi"/>
          <w:sz w:val="22"/>
        </w:rPr>
        <w:t xml:space="preserve"> </w:t>
      </w:r>
      <w:r w:rsidR="00C46DA5" w:rsidRPr="00F14285">
        <w:rPr>
          <w:rFonts w:asciiTheme="minorHAnsi" w:hAnsiTheme="minorHAnsi" w:cstheme="minorHAnsi"/>
          <w:sz w:val="22"/>
        </w:rPr>
        <w:t xml:space="preserve">may have populated and made available to Contractor </w:t>
      </w:r>
      <w:r w:rsidR="000E5609" w:rsidRPr="00F14285">
        <w:rPr>
          <w:rFonts w:asciiTheme="minorHAnsi" w:hAnsiTheme="minorHAnsi" w:cstheme="minorHAnsi"/>
          <w:sz w:val="22"/>
        </w:rPr>
        <w:t xml:space="preserve">in </w:t>
      </w:r>
      <w:r w:rsidR="00C46DA5" w:rsidRPr="00F14285">
        <w:rPr>
          <w:rFonts w:asciiTheme="minorHAnsi" w:hAnsiTheme="minorHAnsi" w:cstheme="minorHAnsi"/>
          <w:sz w:val="22"/>
        </w:rPr>
        <w:t>a</w:t>
      </w:r>
      <w:r w:rsidR="00523559" w:rsidRPr="00F14285">
        <w:rPr>
          <w:rFonts w:asciiTheme="minorHAnsi" w:hAnsiTheme="minorHAnsi" w:cstheme="minorHAnsi"/>
          <w:sz w:val="22"/>
        </w:rPr>
        <w:t xml:space="preserve"> project engineering information repository</w:t>
      </w:r>
      <w:r w:rsidRPr="00F14285">
        <w:rPr>
          <w:rFonts w:asciiTheme="minorHAnsi" w:hAnsiTheme="minorHAnsi" w:cstheme="minorHAnsi"/>
          <w:sz w:val="22"/>
        </w:rPr>
        <w:t>/Engineering Data Warehouse</w:t>
      </w:r>
      <w:r w:rsidR="00523559" w:rsidRPr="00F14285">
        <w:rPr>
          <w:rFonts w:asciiTheme="minorHAnsi" w:hAnsiTheme="minorHAnsi" w:cstheme="minorHAnsi"/>
          <w:sz w:val="22"/>
        </w:rPr>
        <w:t xml:space="preserve"> </w:t>
      </w:r>
      <w:r w:rsidR="00C46DA5" w:rsidRPr="00F14285">
        <w:rPr>
          <w:rFonts w:asciiTheme="minorHAnsi" w:hAnsiTheme="minorHAnsi" w:cstheme="minorHAnsi"/>
          <w:sz w:val="22"/>
        </w:rPr>
        <w:t xml:space="preserve">with reference data </w:t>
      </w:r>
      <w:r w:rsidR="00523559" w:rsidRPr="00F14285">
        <w:rPr>
          <w:rFonts w:asciiTheme="minorHAnsi" w:hAnsiTheme="minorHAnsi" w:cstheme="minorHAnsi"/>
          <w:sz w:val="22"/>
        </w:rPr>
        <w:t>that will be utili</w:t>
      </w:r>
      <w:r w:rsidR="00FF0875" w:rsidRPr="00F14285">
        <w:rPr>
          <w:rFonts w:asciiTheme="minorHAnsi" w:hAnsiTheme="minorHAnsi" w:cstheme="minorHAnsi"/>
          <w:sz w:val="22"/>
        </w:rPr>
        <w:t>z</w:t>
      </w:r>
      <w:r w:rsidR="00523559" w:rsidRPr="00F14285">
        <w:rPr>
          <w:rFonts w:asciiTheme="minorHAnsi" w:hAnsiTheme="minorHAnsi" w:cstheme="minorHAnsi"/>
          <w:sz w:val="22"/>
        </w:rPr>
        <w:t xml:space="preserve">ed to </w:t>
      </w:r>
      <w:r w:rsidR="00C46DA5" w:rsidRPr="00F14285">
        <w:rPr>
          <w:rFonts w:asciiTheme="minorHAnsi" w:hAnsiTheme="minorHAnsi" w:cstheme="minorHAnsi"/>
          <w:sz w:val="22"/>
        </w:rPr>
        <w:t xml:space="preserve">specify the project RDL and/or for </w:t>
      </w:r>
      <w:r w:rsidR="00523559" w:rsidRPr="00F14285">
        <w:rPr>
          <w:rFonts w:asciiTheme="minorHAnsi" w:hAnsiTheme="minorHAnsi" w:cstheme="minorHAnsi"/>
          <w:sz w:val="22"/>
        </w:rPr>
        <w:t>publish</w:t>
      </w:r>
      <w:r w:rsidR="00C46DA5" w:rsidRPr="00F14285">
        <w:rPr>
          <w:rFonts w:asciiTheme="minorHAnsi" w:hAnsiTheme="minorHAnsi" w:cstheme="minorHAnsi"/>
          <w:sz w:val="22"/>
        </w:rPr>
        <w:t>ing</w:t>
      </w:r>
      <w:r w:rsidR="00523559" w:rsidRPr="00F14285">
        <w:rPr>
          <w:rFonts w:asciiTheme="minorHAnsi" w:hAnsiTheme="minorHAnsi" w:cstheme="minorHAnsi"/>
          <w:sz w:val="22"/>
        </w:rPr>
        <w:t xml:space="preserve"> the quality checked information during the project.</w:t>
      </w:r>
      <w:r w:rsidR="00471AF8" w:rsidRPr="00F14285">
        <w:rPr>
          <w:rFonts w:asciiTheme="minorHAnsi" w:hAnsiTheme="minorHAnsi" w:cstheme="minorHAnsi"/>
          <w:sz w:val="22"/>
        </w:rPr>
        <w:t xml:space="preserve">  It </w:t>
      </w:r>
      <w:r w:rsidR="00466097" w:rsidRPr="00F14285">
        <w:rPr>
          <w:rFonts w:asciiTheme="minorHAnsi" w:hAnsiTheme="minorHAnsi" w:cstheme="minorHAnsi"/>
          <w:sz w:val="22"/>
        </w:rPr>
        <w:t xml:space="preserve">can </w:t>
      </w:r>
      <w:r w:rsidR="00471AF8" w:rsidRPr="00F14285">
        <w:rPr>
          <w:rFonts w:asciiTheme="minorHAnsi" w:hAnsiTheme="minorHAnsi" w:cstheme="minorHAnsi"/>
          <w:sz w:val="22"/>
        </w:rPr>
        <w:t xml:space="preserve">also ensure that any software templates to be furnished by </w:t>
      </w:r>
      <w:r w:rsidR="006441FF" w:rsidRPr="00F14285">
        <w:rPr>
          <w:rFonts w:asciiTheme="minorHAnsi" w:hAnsiTheme="minorHAnsi" w:cstheme="minorHAnsi"/>
          <w:sz w:val="22"/>
        </w:rPr>
        <w:t xml:space="preserve">the </w:t>
      </w:r>
      <w:proofErr w:type="gramStart"/>
      <w:r w:rsidR="1EC3B927" w:rsidRPr="00F14285">
        <w:rPr>
          <w:rFonts w:asciiTheme="minorHAnsi" w:hAnsiTheme="minorHAnsi" w:cstheme="minorHAnsi"/>
          <w:sz w:val="22"/>
        </w:rPr>
        <w:t>Principal</w:t>
      </w:r>
      <w:proofErr w:type="gramEnd"/>
      <w:r w:rsidR="006441FF" w:rsidRPr="00F14285">
        <w:rPr>
          <w:rFonts w:asciiTheme="minorHAnsi" w:hAnsiTheme="minorHAnsi" w:cstheme="minorHAnsi"/>
          <w:sz w:val="22"/>
        </w:rPr>
        <w:t xml:space="preserve"> for </w:t>
      </w:r>
      <w:r w:rsidR="00471AF8" w:rsidRPr="00F14285">
        <w:rPr>
          <w:rFonts w:asciiTheme="minorHAnsi" w:hAnsiTheme="minorHAnsi" w:cstheme="minorHAnsi"/>
          <w:sz w:val="22"/>
        </w:rPr>
        <w:t>use</w:t>
      </w:r>
      <w:r w:rsidR="002146B5" w:rsidRPr="00F14285">
        <w:rPr>
          <w:rFonts w:asciiTheme="minorHAnsi" w:hAnsiTheme="minorHAnsi" w:cstheme="minorHAnsi"/>
          <w:sz w:val="22"/>
        </w:rPr>
        <w:t xml:space="preserve"> by the C</w:t>
      </w:r>
      <w:r w:rsidR="006441FF" w:rsidRPr="00F14285">
        <w:rPr>
          <w:rFonts w:asciiTheme="minorHAnsi" w:hAnsiTheme="minorHAnsi" w:cstheme="minorHAnsi"/>
          <w:sz w:val="22"/>
        </w:rPr>
        <w:t>ontractor is compliant with the RDL.</w:t>
      </w:r>
    </w:p>
    <w:p w14:paraId="2842A4BA" w14:textId="2EFE129C" w:rsidR="00A30C14" w:rsidRPr="00F14285" w:rsidRDefault="00C55448" w:rsidP="00207EF9">
      <w:pPr>
        <w:tabs>
          <w:tab w:val="left" w:pos="3402"/>
        </w:tabs>
        <w:spacing w:after="0" w:line="240" w:lineRule="auto"/>
        <w:jc w:val="both"/>
        <w:rPr>
          <w:rFonts w:asciiTheme="minorHAnsi" w:hAnsiTheme="minorHAnsi" w:cstheme="minorBidi"/>
          <w:b/>
          <w:bCs/>
          <w:sz w:val="22"/>
          <w:lang w:val="en-US" w:eastAsia="zh-CN"/>
        </w:rPr>
      </w:pPr>
      <w:r w:rsidRPr="00F14285">
        <w:rPr>
          <w:rFonts w:asciiTheme="minorHAnsi" w:hAnsiTheme="minorHAnsi" w:cstheme="minorBidi"/>
          <w:sz w:val="21"/>
          <w:szCs w:val="21"/>
          <w:lang w:eastAsia="zh-CN"/>
        </w:rPr>
        <w:lastRenderedPageBreak/>
        <w:t>委托方</w:t>
      </w:r>
      <w:r w:rsidR="00304D0A" w:rsidRPr="00F14285">
        <w:rPr>
          <w:rFonts w:asciiTheme="minorHAnsi" w:hAnsiTheme="minorHAnsi" w:cstheme="minorBidi"/>
          <w:sz w:val="21"/>
          <w:szCs w:val="21"/>
          <w:lang w:eastAsia="zh-CN"/>
        </w:rPr>
        <w:t>可</w:t>
      </w:r>
      <w:r w:rsidR="000E6F77" w:rsidRPr="00F14285">
        <w:rPr>
          <w:rFonts w:asciiTheme="minorHAnsi" w:hAnsiTheme="minorHAnsi" w:cstheme="minorBidi" w:hint="eastAsia"/>
          <w:sz w:val="21"/>
          <w:szCs w:val="21"/>
          <w:lang w:eastAsia="zh-CN"/>
        </w:rPr>
        <w:t>向</w:t>
      </w:r>
      <w:r w:rsidR="00304D0A" w:rsidRPr="00F14285">
        <w:rPr>
          <w:rFonts w:asciiTheme="minorHAnsi" w:hAnsiTheme="minorHAnsi" w:cstheme="minorBidi"/>
          <w:sz w:val="21"/>
          <w:szCs w:val="21"/>
          <w:lang w:eastAsia="zh-CN"/>
        </w:rPr>
        <w:t>项目工程信息</w:t>
      </w:r>
      <w:r w:rsidR="0024512D" w:rsidRPr="00F14285">
        <w:rPr>
          <w:rFonts w:asciiTheme="minorHAnsi" w:hAnsiTheme="minorHAnsi" w:cstheme="minorBidi" w:hint="eastAsia"/>
          <w:sz w:val="21"/>
          <w:szCs w:val="21"/>
          <w:lang w:eastAsia="zh-CN"/>
        </w:rPr>
        <w:t>储存</w:t>
      </w:r>
      <w:r w:rsidR="00304D0A" w:rsidRPr="00F14285">
        <w:rPr>
          <w:rFonts w:asciiTheme="minorHAnsi" w:hAnsiTheme="minorHAnsi" w:cstheme="minorBidi"/>
          <w:sz w:val="21"/>
          <w:szCs w:val="21"/>
          <w:lang w:eastAsia="zh-CN"/>
        </w:rPr>
        <w:t>库</w:t>
      </w:r>
      <w:r w:rsidR="00A9586B" w:rsidRPr="00F14285">
        <w:rPr>
          <w:rFonts w:asciiTheme="minorHAnsi" w:hAnsiTheme="minorHAnsi" w:cstheme="minorBidi"/>
          <w:sz w:val="22"/>
          <w:lang w:val="en-US" w:eastAsia="zh-CN"/>
        </w:rPr>
        <w:t>/</w:t>
      </w:r>
      <w:r w:rsidR="00A9586B" w:rsidRPr="00F14285">
        <w:rPr>
          <w:rFonts w:asciiTheme="minorHAnsi" w:hAnsiTheme="minorHAnsi" w:cstheme="minorBidi"/>
          <w:sz w:val="22"/>
          <w:lang w:val="en-US" w:eastAsia="zh-CN"/>
        </w:rPr>
        <w:t>工程数据仓库</w:t>
      </w:r>
      <w:r w:rsidR="008F5E4C" w:rsidRPr="00F14285">
        <w:rPr>
          <w:rFonts w:asciiTheme="minorHAnsi" w:hAnsiTheme="minorHAnsi" w:cstheme="minorBidi" w:hint="eastAsia"/>
          <w:sz w:val="22"/>
          <w:lang w:val="en-US" w:eastAsia="zh-CN"/>
        </w:rPr>
        <w:t>（</w:t>
      </w:r>
      <w:r w:rsidR="008F5E4C" w:rsidRPr="00F14285">
        <w:rPr>
          <w:rFonts w:asciiTheme="minorHAnsi" w:hAnsiTheme="minorHAnsi" w:cstheme="minorBidi"/>
          <w:sz w:val="21"/>
          <w:szCs w:val="21"/>
          <w:lang w:eastAsia="zh-CN"/>
        </w:rPr>
        <w:t>将用于</w:t>
      </w:r>
      <w:r w:rsidR="008F5E4C" w:rsidRPr="00F14285">
        <w:rPr>
          <w:rFonts w:asciiTheme="minorHAnsi" w:hAnsiTheme="minorHAnsi" w:cstheme="minorBidi" w:hint="eastAsia"/>
          <w:sz w:val="21"/>
          <w:szCs w:val="21"/>
          <w:lang w:eastAsia="zh-CN"/>
        </w:rPr>
        <w:t>规定</w:t>
      </w:r>
      <w:r w:rsidR="008F5E4C" w:rsidRPr="00F14285">
        <w:rPr>
          <w:rFonts w:asciiTheme="minorHAnsi" w:hAnsiTheme="minorHAnsi" w:cstheme="minorBidi"/>
          <w:sz w:val="21"/>
          <w:szCs w:val="21"/>
          <w:lang w:eastAsia="zh-CN"/>
        </w:rPr>
        <w:t>项目</w:t>
      </w:r>
      <w:r w:rsidR="008F5E4C" w:rsidRPr="00F14285">
        <w:rPr>
          <w:rFonts w:asciiTheme="minorHAnsi" w:hAnsiTheme="minorHAnsi" w:cstheme="minorBidi"/>
          <w:sz w:val="21"/>
          <w:szCs w:val="21"/>
          <w:lang w:eastAsia="zh-CN"/>
        </w:rPr>
        <w:t>RDL</w:t>
      </w:r>
      <w:r w:rsidR="008F5E4C" w:rsidRPr="00F14285">
        <w:rPr>
          <w:rFonts w:asciiTheme="minorHAnsi" w:hAnsiTheme="minorHAnsi" w:cstheme="minorBidi"/>
          <w:sz w:val="21"/>
          <w:szCs w:val="21"/>
          <w:lang w:eastAsia="zh-CN"/>
        </w:rPr>
        <w:t>或在项目期间发布</w:t>
      </w:r>
      <w:r w:rsidR="00E22141">
        <w:rPr>
          <w:rFonts w:asciiTheme="minorHAnsi" w:hAnsiTheme="minorHAnsi" w:cstheme="minorBidi" w:hint="eastAsia"/>
          <w:sz w:val="21"/>
          <w:szCs w:val="21"/>
          <w:lang w:eastAsia="zh-CN"/>
        </w:rPr>
        <w:t>经过</w:t>
      </w:r>
      <w:r w:rsidR="008F5E4C" w:rsidRPr="00F14285">
        <w:rPr>
          <w:rFonts w:asciiTheme="minorHAnsi" w:hAnsiTheme="minorHAnsi" w:cstheme="minorBidi" w:hint="eastAsia"/>
          <w:sz w:val="21"/>
          <w:szCs w:val="21"/>
          <w:lang w:eastAsia="zh-CN"/>
        </w:rPr>
        <w:t>了</w:t>
      </w:r>
      <w:r w:rsidR="008F5E4C" w:rsidRPr="00F14285">
        <w:rPr>
          <w:rFonts w:asciiTheme="minorHAnsi" w:hAnsiTheme="minorHAnsi" w:cstheme="minorBidi"/>
          <w:sz w:val="21"/>
          <w:szCs w:val="21"/>
          <w:lang w:eastAsia="zh-CN"/>
        </w:rPr>
        <w:t>质量</w:t>
      </w:r>
      <w:r w:rsidR="00E22141">
        <w:rPr>
          <w:rFonts w:asciiTheme="minorHAnsi" w:hAnsiTheme="minorHAnsi" w:cstheme="minorBidi" w:hint="eastAsia"/>
          <w:sz w:val="21"/>
          <w:szCs w:val="21"/>
          <w:lang w:eastAsia="zh-CN"/>
        </w:rPr>
        <w:t>检查</w:t>
      </w:r>
      <w:r w:rsidR="008F5E4C" w:rsidRPr="00F14285">
        <w:rPr>
          <w:rFonts w:asciiTheme="minorHAnsi" w:hAnsiTheme="minorHAnsi" w:cstheme="minorBidi" w:hint="eastAsia"/>
          <w:sz w:val="21"/>
          <w:szCs w:val="21"/>
          <w:lang w:eastAsia="zh-CN"/>
        </w:rPr>
        <w:t>的</w:t>
      </w:r>
      <w:r w:rsidR="008F5E4C" w:rsidRPr="00F14285">
        <w:rPr>
          <w:rFonts w:asciiTheme="minorHAnsi" w:hAnsiTheme="minorHAnsi" w:cstheme="minorBidi"/>
          <w:sz w:val="21"/>
          <w:szCs w:val="21"/>
          <w:lang w:eastAsia="zh-CN"/>
        </w:rPr>
        <w:t>信息</w:t>
      </w:r>
      <w:r w:rsidR="008F5E4C" w:rsidRPr="00F14285">
        <w:rPr>
          <w:rFonts w:asciiTheme="minorHAnsi" w:hAnsiTheme="minorHAnsi" w:cstheme="minorBidi" w:hint="eastAsia"/>
          <w:sz w:val="22"/>
          <w:lang w:val="en-US" w:eastAsia="zh-CN"/>
        </w:rPr>
        <w:t>）</w:t>
      </w:r>
      <w:r w:rsidR="00A9586B" w:rsidRPr="00F14285">
        <w:rPr>
          <w:rFonts w:asciiTheme="minorHAnsi" w:hAnsiTheme="minorHAnsi" w:cstheme="minorBidi"/>
          <w:sz w:val="22"/>
          <w:lang w:val="en-US" w:eastAsia="zh-CN"/>
        </w:rPr>
        <w:t>填充参考数据</w:t>
      </w:r>
      <w:r w:rsidR="000E6F77" w:rsidRPr="00F14285">
        <w:rPr>
          <w:rFonts w:asciiTheme="minorHAnsi" w:hAnsiTheme="minorHAnsi" w:cstheme="minorBidi" w:hint="eastAsia"/>
          <w:sz w:val="22"/>
          <w:lang w:val="en-US" w:eastAsia="zh-CN"/>
        </w:rPr>
        <w:t>，</w:t>
      </w:r>
      <w:r w:rsidR="00304D0A" w:rsidRPr="00F14285">
        <w:rPr>
          <w:rFonts w:asciiTheme="minorHAnsi" w:hAnsiTheme="minorHAnsi" w:cstheme="minorBidi"/>
          <w:sz w:val="21"/>
          <w:szCs w:val="21"/>
          <w:lang w:eastAsia="zh-CN"/>
        </w:rPr>
        <w:t>并提供给</w:t>
      </w:r>
      <w:r w:rsidR="00C565BC" w:rsidRPr="00F14285">
        <w:rPr>
          <w:rFonts w:asciiTheme="minorHAnsi" w:hAnsiTheme="minorHAnsi" w:cstheme="minorBidi"/>
          <w:sz w:val="21"/>
          <w:szCs w:val="21"/>
          <w:lang w:eastAsia="zh-CN"/>
        </w:rPr>
        <w:t>承包方</w:t>
      </w:r>
      <w:r w:rsidR="00E37AA1" w:rsidRPr="00F14285">
        <w:rPr>
          <w:rFonts w:asciiTheme="minorHAnsi" w:hAnsiTheme="minorHAnsi" w:cstheme="minorBidi" w:hint="eastAsia"/>
          <w:sz w:val="21"/>
          <w:szCs w:val="21"/>
          <w:lang w:eastAsia="zh-CN"/>
        </w:rPr>
        <w:t>。这</w:t>
      </w:r>
      <w:r w:rsidR="001079C7" w:rsidRPr="00F14285">
        <w:rPr>
          <w:rFonts w:asciiTheme="minorHAnsi" w:hAnsiTheme="minorHAnsi" w:cstheme="minorBidi" w:hint="eastAsia"/>
          <w:sz w:val="21"/>
          <w:szCs w:val="21"/>
          <w:lang w:eastAsia="zh-CN"/>
        </w:rPr>
        <w:t>也</w:t>
      </w:r>
      <w:r w:rsidR="00E83155" w:rsidRPr="00F14285">
        <w:rPr>
          <w:rFonts w:asciiTheme="minorHAnsi" w:hAnsiTheme="minorHAnsi" w:cstheme="minorBidi" w:hint="eastAsia"/>
          <w:sz w:val="21"/>
          <w:szCs w:val="21"/>
          <w:lang w:eastAsia="zh-CN"/>
        </w:rPr>
        <w:t>能</w:t>
      </w:r>
      <w:r w:rsidR="00207EF9" w:rsidRPr="00F14285">
        <w:rPr>
          <w:rFonts w:asciiTheme="minorHAnsi" w:hAnsiTheme="minorHAnsi" w:cstheme="minorBidi"/>
          <w:sz w:val="22"/>
          <w:lang w:val="en-US" w:eastAsia="zh-CN"/>
        </w:rPr>
        <w:t>确保委托方</w:t>
      </w:r>
      <w:r w:rsidR="00207EF9" w:rsidRPr="00F14285">
        <w:rPr>
          <w:rFonts w:asciiTheme="minorHAnsi" w:hAnsiTheme="minorHAnsi" w:cstheme="minorBidi" w:hint="eastAsia"/>
          <w:sz w:val="22"/>
          <w:lang w:val="en-US" w:eastAsia="zh-CN"/>
        </w:rPr>
        <w:t>配备的</w:t>
      </w:r>
      <w:r w:rsidR="00207EF9" w:rsidRPr="00F14285">
        <w:rPr>
          <w:rFonts w:asciiTheme="minorHAnsi" w:hAnsiTheme="minorHAnsi" w:cstheme="minorBidi"/>
          <w:sz w:val="22"/>
          <w:lang w:val="en-US" w:eastAsia="zh-CN"/>
        </w:rPr>
        <w:t>供承包方使用的任何软件模板</w:t>
      </w:r>
      <w:r w:rsidR="00E04E2C">
        <w:rPr>
          <w:rFonts w:asciiTheme="minorHAnsi" w:hAnsiTheme="minorHAnsi" w:cstheme="minorBidi" w:hint="eastAsia"/>
          <w:sz w:val="22"/>
          <w:lang w:val="en-US" w:eastAsia="zh-CN"/>
        </w:rPr>
        <w:t>遵守</w:t>
      </w:r>
      <w:r w:rsidR="00207EF9" w:rsidRPr="00F14285">
        <w:rPr>
          <w:rFonts w:asciiTheme="minorHAnsi" w:hAnsiTheme="minorHAnsi" w:cstheme="minorBidi"/>
          <w:sz w:val="22"/>
          <w:lang w:val="en-US" w:eastAsia="zh-CN"/>
        </w:rPr>
        <w:t>RDL</w:t>
      </w:r>
      <w:r w:rsidR="00207EF9" w:rsidRPr="00F14285">
        <w:rPr>
          <w:rFonts w:asciiTheme="minorHAnsi" w:hAnsiTheme="minorHAnsi" w:cstheme="minorBidi"/>
          <w:sz w:val="22"/>
          <w:lang w:val="en-US" w:eastAsia="zh-CN"/>
        </w:rPr>
        <w:t>。</w:t>
      </w:r>
    </w:p>
    <w:p w14:paraId="32F47320" w14:textId="3A429B0A" w:rsidR="00523559" w:rsidRPr="00F14285" w:rsidRDefault="00110ABA"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w:t>
      </w:r>
      <w:r w:rsidR="006A64E3" w:rsidRPr="00F14285">
        <w:rPr>
          <w:rFonts w:asciiTheme="minorHAnsi" w:hAnsiTheme="minorHAnsi" w:cstheme="minorHAnsi"/>
          <w:sz w:val="22"/>
        </w:rPr>
        <w:t>e</w:t>
      </w:r>
      <w:r w:rsidRPr="00F14285">
        <w:rPr>
          <w:rFonts w:asciiTheme="minorHAnsi" w:hAnsiTheme="minorHAnsi" w:cstheme="minorHAnsi"/>
          <w:sz w:val="22"/>
        </w:rPr>
        <w:t xml:space="preserve"> reference data </w:t>
      </w:r>
      <w:r w:rsidR="006A64E3" w:rsidRPr="00F14285">
        <w:rPr>
          <w:rFonts w:asciiTheme="minorHAnsi" w:hAnsiTheme="minorHAnsi" w:cstheme="minorHAnsi"/>
          <w:sz w:val="22"/>
        </w:rPr>
        <w:t>is an attachment to the</w:t>
      </w:r>
      <w:r w:rsidRPr="00F14285">
        <w:rPr>
          <w:rFonts w:asciiTheme="minorHAnsi" w:hAnsiTheme="minorHAnsi" w:cstheme="minorHAnsi"/>
          <w:sz w:val="22"/>
        </w:rPr>
        <w:t xml:space="preserve"> </w:t>
      </w:r>
      <w:r w:rsidR="00065580" w:rsidRPr="00F14285">
        <w:rPr>
          <w:rFonts w:asciiTheme="minorHAnsi" w:hAnsiTheme="minorHAnsi" w:cstheme="minorHAnsi"/>
          <w:sz w:val="22"/>
        </w:rPr>
        <w:t xml:space="preserve">Contract </w:t>
      </w:r>
      <w:r w:rsidR="006A64E3" w:rsidRPr="00F14285">
        <w:rPr>
          <w:rFonts w:asciiTheme="minorHAnsi" w:hAnsiTheme="minorHAnsi" w:cstheme="minorHAnsi"/>
          <w:sz w:val="22"/>
        </w:rPr>
        <w:t>Information Specification.</w:t>
      </w:r>
    </w:p>
    <w:p w14:paraId="7DB47A3C" w14:textId="2D8A9038" w:rsidR="007C5548" w:rsidRPr="00F14285" w:rsidRDefault="00304D0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参考数据是合同信息规范的</w:t>
      </w:r>
      <w:r w:rsidR="00487E31" w:rsidRPr="00F14285">
        <w:rPr>
          <w:rFonts w:asciiTheme="minorHAnsi" w:hAnsiTheme="minorHAnsi" w:cstheme="minorHAnsi" w:hint="eastAsia"/>
          <w:sz w:val="22"/>
          <w:lang w:eastAsia="zh-CN"/>
        </w:rPr>
        <w:t>一个附件</w:t>
      </w:r>
      <w:r w:rsidRPr="00F14285">
        <w:rPr>
          <w:rFonts w:asciiTheme="minorHAnsi" w:hAnsiTheme="minorHAnsi" w:cstheme="minorHAnsi"/>
          <w:sz w:val="22"/>
          <w:lang w:eastAsia="zh-CN"/>
        </w:rPr>
        <w:t>。</w:t>
      </w:r>
    </w:p>
    <w:p w14:paraId="26F9A5F1" w14:textId="7307AFA4" w:rsidR="000622A5" w:rsidRPr="00F14285" w:rsidRDefault="007C5548" w:rsidP="0097120E">
      <w:pPr>
        <w:pStyle w:val="Heading2"/>
        <w:tabs>
          <w:tab w:val="left" w:pos="3402"/>
        </w:tabs>
        <w:spacing w:before="100" w:beforeAutospacing="1" w:after="100" w:afterAutospacing="1" w:line="240" w:lineRule="auto"/>
        <w:ind w:left="567"/>
        <w:jc w:val="both"/>
        <w:rPr>
          <w:rFonts w:asciiTheme="minorHAnsi" w:eastAsiaTheme="minorEastAsia" w:hAnsiTheme="minorHAnsi" w:cstheme="minorHAnsi"/>
          <w:sz w:val="22"/>
          <w:szCs w:val="22"/>
        </w:rPr>
      </w:pPr>
      <w:bookmarkStart w:id="34" w:name="_Toc127911919"/>
      <w:r w:rsidRPr="00F14285">
        <w:rPr>
          <w:rFonts w:asciiTheme="minorHAnsi" w:eastAsiaTheme="minorEastAsia" w:hAnsiTheme="minorHAnsi" w:cstheme="minorHAnsi"/>
          <w:sz w:val="22"/>
          <w:szCs w:val="22"/>
        </w:rPr>
        <w:t xml:space="preserve">CFIHOS </w:t>
      </w:r>
      <w:r w:rsidR="00A043A8" w:rsidRPr="00F14285">
        <w:rPr>
          <w:rFonts w:asciiTheme="minorHAnsi" w:eastAsiaTheme="minorEastAsia" w:hAnsiTheme="minorHAnsi" w:cstheme="minorHAnsi"/>
          <w:sz w:val="22"/>
          <w:szCs w:val="22"/>
        </w:rPr>
        <w:t>I</w:t>
      </w:r>
      <w:r w:rsidRPr="00F14285">
        <w:rPr>
          <w:rFonts w:asciiTheme="minorHAnsi" w:eastAsiaTheme="minorEastAsia" w:hAnsiTheme="minorHAnsi" w:cstheme="minorHAnsi"/>
          <w:sz w:val="22"/>
          <w:szCs w:val="22"/>
        </w:rPr>
        <w:t xml:space="preserve">mplementation </w:t>
      </w:r>
      <w:r w:rsidR="00A043A8" w:rsidRPr="00F14285">
        <w:rPr>
          <w:rFonts w:asciiTheme="minorHAnsi" w:eastAsiaTheme="minorEastAsia" w:hAnsiTheme="minorHAnsi" w:cstheme="minorHAnsi"/>
          <w:sz w:val="22"/>
          <w:szCs w:val="22"/>
        </w:rPr>
        <w:t>S</w:t>
      </w:r>
      <w:r w:rsidRPr="00F14285">
        <w:rPr>
          <w:rFonts w:asciiTheme="minorHAnsi" w:eastAsiaTheme="minorEastAsia" w:hAnsiTheme="minorHAnsi" w:cstheme="minorHAnsi"/>
          <w:sz w:val="22"/>
          <w:szCs w:val="22"/>
        </w:rPr>
        <w:t xml:space="preserve">teps </w:t>
      </w:r>
      <w:r w:rsidR="00260085" w:rsidRPr="00F14285">
        <w:rPr>
          <w:rFonts w:asciiTheme="minorHAnsi" w:eastAsiaTheme="minorEastAsia" w:hAnsiTheme="minorHAnsi" w:cstheme="minorHAnsi"/>
          <w:sz w:val="22"/>
          <w:szCs w:val="22"/>
        </w:rPr>
        <w:t xml:space="preserve">by </w:t>
      </w:r>
      <w:r w:rsidRPr="00F14285">
        <w:rPr>
          <w:rFonts w:asciiTheme="minorHAnsi" w:eastAsiaTheme="minorEastAsia" w:hAnsiTheme="minorHAnsi" w:cstheme="minorHAnsi"/>
          <w:sz w:val="22"/>
          <w:szCs w:val="22"/>
        </w:rPr>
        <w:t>the Contractor</w:t>
      </w:r>
      <w:r w:rsidR="003A0E74" w:rsidRPr="00F14285">
        <w:rPr>
          <w:rFonts w:asciiTheme="minorHAnsi" w:eastAsiaTheme="minorEastAsia" w:hAnsiTheme="minorHAnsi" w:cstheme="minorHAnsi"/>
          <w:sz w:val="22"/>
          <w:szCs w:val="22"/>
        </w:rPr>
        <w:t xml:space="preserve"> </w:t>
      </w:r>
      <w:r w:rsidR="002F3A66" w:rsidRPr="00F14285">
        <w:rPr>
          <w:rFonts w:asciiTheme="minorHAnsi" w:eastAsiaTheme="minorEastAsia" w:hAnsiTheme="minorHAnsi" w:cstheme="minorHAnsi"/>
          <w:bCs w:val="0"/>
          <w:sz w:val="21"/>
          <w:szCs w:val="21"/>
          <w:lang w:eastAsia="zh-CN"/>
        </w:rPr>
        <w:t>承包方实施</w:t>
      </w:r>
      <w:r w:rsidR="002F3A66" w:rsidRPr="00F14285">
        <w:rPr>
          <w:rFonts w:asciiTheme="minorHAnsi" w:eastAsiaTheme="minorEastAsia" w:hAnsiTheme="minorHAnsi" w:cstheme="minorHAnsi"/>
          <w:bCs w:val="0"/>
          <w:sz w:val="21"/>
          <w:szCs w:val="21"/>
          <w:lang w:eastAsia="zh-CN"/>
        </w:rPr>
        <w:t>CFIHOS</w:t>
      </w:r>
      <w:r w:rsidR="002F3A66" w:rsidRPr="00F14285">
        <w:rPr>
          <w:rFonts w:asciiTheme="minorHAnsi" w:eastAsiaTheme="minorEastAsia" w:hAnsiTheme="minorHAnsi" w:cstheme="minorHAnsi"/>
          <w:bCs w:val="0"/>
          <w:sz w:val="21"/>
          <w:szCs w:val="21"/>
          <w:lang w:eastAsia="zh-CN"/>
        </w:rPr>
        <w:t>的步骤</w:t>
      </w:r>
      <w:bookmarkEnd w:id="34"/>
    </w:p>
    <w:p w14:paraId="4DE8F1BB" w14:textId="57C2FE57" w:rsidR="00AF0902" w:rsidRPr="00F14285" w:rsidRDefault="1B6736FF" w:rsidP="0097120E">
      <w:p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Upon receipt of the Information Requirements Package, the Contractor would typically engage a Project Information Management organization with adequate skills to coordinate and execute the following steps.</w:t>
      </w:r>
    </w:p>
    <w:p w14:paraId="4FB63731" w14:textId="6C585D38" w:rsidR="00304D0A" w:rsidRPr="00F14285" w:rsidRDefault="001468C9" w:rsidP="0097120E">
      <w:pPr>
        <w:spacing w:before="100" w:beforeAutospacing="1" w:after="100" w:afterAutospacing="1" w:line="240" w:lineRule="auto"/>
        <w:jc w:val="both"/>
        <w:rPr>
          <w:rFonts w:asciiTheme="minorHAnsi" w:hAnsiTheme="minorHAnsi" w:cstheme="minorHAnsi"/>
          <w:sz w:val="22"/>
          <w:lang w:val="en-US" w:eastAsia="zh-CN"/>
        </w:rPr>
      </w:pPr>
      <w:r w:rsidRPr="00F14285">
        <w:rPr>
          <w:rFonts w:asciiTheme="minorHAnsi" w:hAnsiTheme="minorHAnsi" w:cstheme="minorHAnsi"/>
          <w:sz w:val="22"/>
          <w:lang w:eastAsia="zh-CN"/>
        </w:rPr>
        <w:t>承包方通常会</w:t>
      </w:r>
      <w:r w:rsidR="005A39B6" w:rsidRPr="00F14285">
        <w:rPr>
          <w:rFonts w:asciiTheme="minorHAnsi" w:hAnsiTheme="minorHAnsi" w:cstheme="minorHAnsi" w:hint="eastAsia"/>
          <w:sz w:val="22"/>
          <w:lang w:eastAsia="zh-CN"/>
        </w:rPr>
        <w:t>在</w:t>
      </w:r>
      <w:r w:rsidR="005A39B6" w:rsidRPr="00F14285">
        <w:rPr>
          <w:rFonts w:asciiTheme="minorHAnsi" w:hAnsiTheme="minorHAnsi" w:cstheme="minorHAnsi"/>
          <w:sz w:val="22"/>
          <w:lang w:eastAsia="zh-CN"/>
        </w:rPr>
        <w:t>收到信息要求包后</w:t>
      </w:r>
      <w:r w:rsidRPr="00F14285">
        <w:rPr>
          <w:rFonts w:asciiTheme="minorHAnsi" w:hAnsiTheme="minorHAnsi" w:cstheme="minorHAnsi" w:hint="eastAsia"/>
          <w:sz w:val="22"/>
          <w:lang w:eastAsia="zh-CN"/>
        </w:rPr>
        <w:t>建立</w:t>
      </w:r>
      <w:r w:rsidRPr="00F14285">
        <w:rPr>
          <w:rFonts w:asciiTheme="minorHAnsi" w:hAnsiTheme="minorHAnsi" w:cstheme="minorHAnsi"/>
          <w:sz w:val="22"/>
          <w:lang w:eastAsia="zh-CN"/>
        </w:rPr>
        <w:t>具有足够技能的项目信息管理组织来协调和执行以下步骤</w:t>
      </w:r>
      <w:r w:rsidR="00074927" w:rsidRPr="00F14285">
        <w:rPr>
          <w:rFonts w:asciiTheme="minorHAnsi" w:hAnsiTheme="minorHAnsi" w:cstheme="minorHAnsi" w:hint="eastAsia"/>
          <w:sz w:val="22"/>
          <w:lang w:eastAsia="zh-CN"/>
        </w:rPr>
        <w:t>。</w:t>
      </w:r>
    </w:p>
    <w:p w14:paraId="6698B333" w14:textId="4D6092E9" w:rsidR="007A25F7" w:rsidRPr="00F14285" w:rsidRDefault="00417B49" w:rsidP="0097120E">
      <w:pPr>
        <w:keepNext/>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sz w:val="22"/>
        </w:rPr>
        <w:object w:dxaOrig="9600" w:dyaOrig="5399" w14:anchorId="7A18F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7pt;height:266.7pt" o:ole="">
            <v:imagedata r:id="rId14" o:title=""/>
          </v:shape>
          <o:OLEObject Type="Embed" ProgID="PowerPoint.Show.12" ShapeID="_x0000_i1025" DrawAspect="Content" ObjectID="_1744100350" r:id="rId15"/>
        </w:object>
      </w:r>
    </w:p>
    <w:p w14:paraId="09BFA58D" w14:textId="4ACAEC3D" w:rsidR="007A25F7" w:rsidRPr="00F14285" w:rsidRDefault="007A25F7" w:rsidP="007607AA">
      <w:pPr>
        <w:pStyle w:val="Caption"/>
        <w:spacing w:before="100" w:beforeAutospacing="1" w:after="100" w:afterAutospacing="1" w:line="360" w:lineRule="auto"/>
        <w:rPr>
          <w:rFonts w:asciiTheme="minorHAnsi" w:hAnsiTheme="minorHAnsi" w:cstheme="minorHAnsi"/>
          <w:color w:val="auto"/>
          <w:sz w:val="22"/>
          <w:szCs w:val="22"/>
        </w:rPr>
      </w:pPr>
      <w:bookmarkStart w:id="35" w:name="_Toc123479865"/>
      <w:r w:rsidRPr="00F14285">
        <w:rPr>
          <w:rFonts w:asciiTheme="minorHAnsi" w:hAnsiTheme="minorHAnsi" w:cstheme="minorHAnsi"/>
          <w:color w:val="auto"/>
          <w:sz w:val="22"/>
          <w:szCs w:val="22"/>
        </w:rPr>
        <w:t xml:space="preserve">Figure </w:t>
      </w:r>
      <w:r w:rsidR="00D4479B" w:rsidRPr="00F14285">
        <w:rPr>
          <w:rFonts w:asciiTheme="minorHAnsi" w:hAnsiTheme="minorHAnsi" w:cstheme="minorHAnsi"/>
          <w:noProof/>
          <w:color w:val="auto"/>
          <w:sz w:val="22"/>
          <w:szCs w:val="22"/>
        </w:rPr>
        <w:fldChar w:fldCharType="begin"/>
      </w:r>
      <w:r w:rsidR="00D4479B" w:rsidRPr="00F14285">
        <w:rPr>
          <w:rFonts w:asciiTheme="minorHAnsi" w:hAnsiTheme="minorHAnsi" w:cstheme="minorHAnsi"/>
          <w:noProof/>
          <w:color w:val="auto"/>
          <w:sz w:val="22"/>
          <w:szCs w:val="22"/>
        </w:rPr>
        <w:instrText xml:space="preserve"> SEQ Figure \* ARABIC </w:instrText>
      </w:r>
      <w:r w:rsidR="00D4479B" w:rsidRPr="00F14285">
        <w:rPr>
          <w:rFonts w:asciiTheme="minorHAnsi" w:hAnsiTheme="minorHAnsi" w:cstheme="minorHAnsi"/>
          <w:noProof/>
          <w:color w:val="auto"/>
          <w:sz w:val="22"/>
          <w:szCs w:val="22"/>
        </w:rPr>
        <w:fldChar w:fldCharType="separate"/>
      </w:r>
      <w:r w:rsidR="00F166B3" w:rsidRPr="00F14285">
        <w:rPr>
          <w:rFonts w:asciiTheme="minorHAnsi" w:hAnsiTheme="minorHAnsi" w:cstheme="minorHAnsi"/>
          <w:noProof/>
          <w:color w:val="auto"/>
          <w:sz w:val="22"/>
          <w:szCs w:val="22"/>
        </w:rPr>
        <w:t>4</w:t>
      </w:r>
      <w:r w:rsidR="00D4479B" w:rsidRPr="00F14285">
        <w:rPr>
          <w:rFonts w:asciiTheme="minorHAnsi" w:hAnsiTheme="minorHAnsi" w:cstheme="minorHAnsi"/>
          <w:noProof/>
          <w:color w:val="auto"/>
          <w:sz w:val="22"/>
          <w:szCs w:val="22"/>
        </w:rPr>
        <w:fldChar w:fldCharType="end"/>
      </w:r>
      <w:r w:rsidR="000F63B1" w:rsidRPr="00F14285">
        <w:rPr>
          <w:rFonts w:asciiTheme="minorHAnsi" w:hAnsiTheme="minorHAnsi" w:cstheme="minorHAnsi"/>
          <w:noProof/>
          <w:color w:val="auto"/>
          <w:sz w:val="22"/>
          <w:szCs w:val="22"/>
        </w:rPr>
        <w:t>:</w:t>
      </w:r>
      <w:r w:rsidRPr="00F14285">
        <w:rPr>
          <w:rFonts w:asciiTheme="minorHAnsi" w:hAnsiTheme="minorHAnsi" w:cstheme="minorHAnsi"/>
          <w:color w:val="auto"/>
          <w:sz w:val="22"/>
          <w:szCs w:val="22"/>
        </w:rPr>
        <w:t xml:space="preserve"> CFIHOS Implementation Steps</w:t>
      </w:r>
      <w:r w:rsidR="007607AA" w:rsidRPr="00F14285">
        <w:rPr>
          <w:rFonts w:asciiTheme="minorHAnsi" w:hAnsiTheme="minorHAnsi" w:cstheme="minorHAnsi"/>
          <w:color w:val="auto"/>
          <w:sz w:val="22"/>
          <w:szCs w:val="22"/>
        </w:rPr>
        <w:br w:type="textWrapping" w:clear="all"/>
      </w:r>
      <w:r w:rsidR="007607AA" w:rsidRPr="00F14285">
        <w:rPr>
          <w:rFonts w:asciiTheme="minorHAnsi" w:hAnsiTheme="minorHAnsi" w:cstheme="minorHAnsi" w:hint="eastAsia"/>
          <w:color w:val="auto"/>
          <w:sz w:val="22"/>
          <w:szCs w:val="22"/>
          <w:lang w:eastAsia="zh-CN"/>
        </w:rPr>
        <w:t>图</w:t>
      </w:r>
      <w:r w:rsidR="007607AA" w:rsidRPr="00F14285">
        <w:rPr>
          <w:rFonts w:asciiTheme="minorHAnsi" w:hAnsiTheme="minorHAnsi" w:cstheme="minorHAnsi" w:hint="eastAsia"/>
          <w:color w:val="auto"/>
          <w:sz w:val="22"/>
          <w:szCs w:val="22"/>
          <w:lang w:eastAsia="zh-CN"/>
        </w:rPr>
        <w:t>4</w:t>
      </w:r>
      <w:r w:rsidR="007607AA" w:rsidRPr="00F14285">
        <w:rPr>
          <w:rFonts w:asciiTheme="minorHAnsi" w:hAnsiTheme="minorHAnsi" w:cstheme="minorHAnsi"/>
          <w:color w:val="auto"/>
          <w:sz w:val="22"/>
          <w:szCs w:val="22"/>
          <w:lang w:eastAsia="zh-CN"/>
        </w:rPr>
        <w:t xml:space="preserve"> </w:t>
      </w:r>
      <w:r w:rsidR="000E18E3" w:rsidRPr="00F14285">
        <w:rPr>
          <w:rFonts w:asciiTheme="minorHAnsi" w:hAnsiTheme="minorHAnsi" w:cstheme="minorHAnsi"/>
          <w:color w:val="auto"/>
          <w:sz w:val="22"/>
          <w:szCs w:val="22"/>
        </w:rPr>
        <w:t>CFIHOS</w:t>
      </w:r>
      <w:r w:rsidR="000E18E3" w:rsidRPr="00F14285">
        <w:rPr>
          <w:rFonts w:asciiTheme="minorHAnsi" w:hAnsiTheme="minorHAnsi" w:cstheme="minorHAnsi"/>
          <w:color w:val="auto"/>
          <w:sz w:val="22"/>
          <w:szCs w:val="22"/>
          <w:lang w:eastAsia="zh-CN"/>
        </w:rPr>
        <w:t>实施步骤</w:t>
      </w:r>
      <w:bookmarkEnd w:id="35"/>
    </w:p>
    <w:p w14:paraId="14905B0E" w14:textId="1FE1D0B9" w:rsidR="00C82DA3" w:rsidRPr="00F14285" w:rsidRDefault="00C82DA3" w:rsidP="00337B06">
      <w:pPr>
        <w:pStyle w:val="Heading3"/>
        <w:spacing w:before="100" w:beforeAutospacing="1" w:after="100" w:afterAutospacing="1" w:line="240" w:lineRule="auto"/>
        <w:ind w:left="720"/>
        <w:rPr>
          <w:rStyle w:val="Heading3Char"/>
          <w:rFonts w:asciiTheme="minorHAnsi" w:eastAsiaTheme="minorEastAsia" w:hAnsiTheme="minorHAnsi" w:cstheme="minorHAnsi"/>
          <w:b/>
          <w:sz w:val="22"/>
          <w:szCs w:val="22"/>
        </w:rPr>
      </w:pPr>
      <w:bookmarkStart w:id="36" w:name="_Toc127911920"/>
      <w:r w:rsidRPr="00F14285">
        <w:rPr>
          <w:rStyle w:val="Heading3Char"/>
          <w:rFonts w:asciiTheme="minorHAnsi" w:eastAsiaTheme="minorEastAsia" w:hAnsiTheme="minorHAnsi" w:cstheme="minorHAnsi"/>
          <w:b/>
          <w:sz w:val="22"/>
          <w:szCs w:val="22"/>
        </w:rPr>
        <w:t xml:space="preserve">Review and Confirm </w:t>
      </w:r>
      <w:r w:rsidR="00F15323" w:rsidRPr="00F14285">
        <w:rPr>
          <w:rStyle w:val="Heading3Char"/>
          <w:rFonts w:asciiTheme="minorHAnsi" w:eastAsiaTheme="minorEastAsia" w:hAnsiTheme="minorHAnsi" w:cstheme="minorHAnsi"/>
          <w:b/>
          <w:sz w:val="22"/>
          <w:szCs w:val="22"/>
        </w:rPr>
        <w:t>U</w:t>
      </w:r>
      <w:r w:rsidRPr="00F14285">
        <w:rPr>
          <w:rStyle w:val="Heading3Char"/>
          <w:rFonts w:asciiTheme="minorHAnsi" w:eastAsiaTheme="minorEastAsia" w:hAnsiTheme="minorHAnsi" w:cstheme="minorHAnsi"/>
          <w:b/>
          <w:sz w:val="22"/>
          <w:szCs w:val="22"/>
        </w:rPr>
        <w:t>nderstanding of the Information Requirements Package</w:t>
      </w:r>
      <w:r w:rsidR="003A0E74" w:rsidRPr="00F14285">
        <w:rPr>
          <w:rStyle w:val="Heading3Char"/>
          <w:rFonts w:asciiTheme="minorHAnsi" w:eastAsiaTheme="minorEastAsia" w:hAnsiTheme="minorHAnsi" w:cstheme="minorHAnsi"/>
          <w:b/>
          <w:sz w:val="22"/>
          <w:szCs w:val="22"/>
        </w:rPr>
        <w:t xml:space="preserve"> </w:t>
      </w:r>
      <w:proofErr w:type="gramStart"/>
      <w:r w:rsidR="009909EC" w:rsidRPr="00F14285">
        <w:rPr>
          <w:rFonts w:asciiTheme="minorHAnsi" w:eastAsiaTheme="minorEastAsia" w:hAnsiTheme="minorHAnsi" w:cstheme="minorHAnsi" w:hint="eastAsia"/>
          <w:bCs w:val="0"/>
          <w:sz w:val="21"/>
          <w:szCs w:val="21"/>
          <w:lang w:eastAsia="zh-CN"/>
        </w:rPr>
        <w:t>复核</w:t>
      </w:r>
      <w:r w:rsidR="002F3A66" w:rsidRPr="00F14285">
        <w:rPr>
          <w:rFonts w:asciiTheme="minorHAnsi" w:eastAsiaTheme="minorEastAsia" w:hAnsiTheme="minorHAnsi" w:cstheme="minorHAnsi"/>
          <w:bCs w:val="0"/>
          <w:sz w:val="21"/>
          <w:szCs w:val="21"/>
          <w:lang w:eastAsia="zh-CN"/>
        </w:rPr>
        <w:t>并确认对信息</w:t>
      </w:r>
      <w:r w:rsidR="00BE54CC" w:rsidRPr="00F14285">
        <w:rPr>
          <w:rFonts w:asciiTheme="minorHAnsi" w:eastAsiaTheme="minorEastAsia" w:hAnsiTheme="minorHAnsi" w:cstheme="minorHAnsi"/>
          <w:bCs w:val="0"/>
          <w:sz w:val="21"/>
          <w:szCs w:val="21"/>
          <w:lang w:eastAsia="zh-CN"/>
        </w:rPr>
        <w:t>要求</w:t>
      </w:r>
      <w:r w:rsidR="002F3A66" w:rsidRPr="00F14285">
        <w:rPr>
          <w:rFonts w:asciiTheme="minorHAnsi" w:eastAsiaTheme="minorEastAsia" w:hAnsiTheme="minorHAnsi" w:cstheme="minorHAnsi"/>
          <w:bCs w:val="0"/>
          <w:sz w:val="21"/>
          <w:szCs w:val="21"/>
          <w:lang w:eastAsia="zh-CN"/>
        </w:rPr>
        <w:t>包的理解</w:t>
      </w:r>
      <w:bookmarkEnd w:id="36"/>
      <w:proofErr w:type="gramEnd"/>
    </w:p>
    <w:p w14:paraId="0DE6033B" w14:textId="2761EBCB" w:rsidR="000F63B1"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The CFIHOS based Information Requirements Package</w:t>
      </w:r>
      <w:r w:rsidR="00D20A0B" w:rsidRPr="00F14285">
        <w:rPr>
          <w:rFonts w:asciiTheme="minorHAnsi" w:hAnsiTheme="minorHAnsi" w:cstheme="minorHAnsi"/>
          <w:sz w:val="22"/>
        </w:rPr>
        <w:t>,</w:t>
      </w:r>
      <w:r w:rsidRPr="00F14285">
        <w:rPr>
          <w:rFonts w:asciiTheme="minorHAnsi" w:hAnsiTheme="minorHAnsi" w:cstheme="minorHAnsi"/>
          <w:sz w:val="22"/>
        </w:rPr>
        <w:t xml:space="preserve"> including additional project specific requirements</w:t>
      </w:r>
      <w:r w:rsidR="00D20A0B" w:rsidRPr="00F14285">
        <w:rPr>
          <w:rFonts w:asciiTheme="minorHAnsi" w:hAnsiTheme="minorHAnsi" w:cstheme="minorHAnsi"/>
          <w:sz w:val="22"/>
        </w:rPr>
        <w:t>,</w:t>
      </w:r>
      <w:r w:rsidRPr="00F14285">
        <w:rPr>
          <w:rFonts w:asciiTheme="minorHAnsi" w:hAnsiTheme="minorHAnsi" w:cstheme="minorHAnsi"/>
          <w:sz w:val="22"/>
        </w:rPr>
        <w:t xml:space="preserve"> </w:t>
      </w:r>
      <w:r w:rsidR="003D2DD8" w:rsidRPr="00F14285">
        <w:rPr>
          <w:rFonts w:asciiTheme="minorHAnsi" w:hAnsiTheme="minorHAnsi" w:cstheme="minorHAnsi"/>
          <w:sz w:val="22"/>
        </w:rPr>
        <w:t>should</w:t>
      </w:r>
      <w:r w:rsidRPr="00F14285">
        <w:rPr>
          <w:rFonts w:asciiTheme="minorHAnsi" w:hAnsiTheme="minorHAnsi" w:cstheme="minorHAnsi"/>
          <w:sz w:val="22"/>
        </w:rPr>
        <w:t xml:space="preserve"> be reviewed for unambiguous and consistent definition. </w:t>
      </w:r>
    </w:p>
    <w:p w14:paraId="36B04995" w14:textId="3622A2B2" w:rsidR="000F63B1" w:rsidRPr="00F14285" w:rsidRDefault="00506F91"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为使</w:t>
      </w:r>
      <w:r w:rsidRPr="00F14285">
        <w:rPr>
          <w:rFonts w:asciiTheme="minorHAnsi" w:hAnsiTheme="minorHAnsi" w:cstheme="minorHAnsi"/>
          <w:sz w:val="22"/>
          <w:lang w:eastAsia="zh-CN"/>
        </w:rPr>
        <w:t>定义</w:t>
      </w:r>
      <w:r w:rsidR="00DE0F76" w:rsidRPr="00DE0F76">
        <w:rPr>
          <w:rFonts w:asciiTheme="minorHAnsi" w:hAnsiTheme="minorHAnsi" w:cstheme="minorHAnsi" w:hint="eastAsia"/>
          <w:sz w:val="22"/>
          <w:lang w:eastAsia="zh-CN"/>
        </w:rPr>
        <w:t>无二义性</w:t>
      </w:r>
      <w:r w:rsidRPr="00F14285">
        <w:rPr>
          <w:rFonts w:asciiTheme="minorHAnsi" w:hAnsiTheme="minorHAnsi" w:cstheme="minorHAnsi" w:hint="eastAsia"/>
          <w:sz w:val="22"/>
          <w:lang w:eastAsia="zh-CN"/>
        </w:rPr>
        <w:t>且</w:t>
      </w:r>
      <w:r w:rsidRPr="00F14285">
        <w:rPr>
          <w:rFonts w:asciiTheme="minorHAnsi" w:hAnsiTheme="minorHAnsi" w:cstheme="minorHAnsi"/>
          <w:sz w:val="22"/>
          <w:lang w:eastAsia="zh-CN"/>
        </w:rPr>
        <w:t>一致</w:t>
      </w:r>
      <w:r w:rsidRPr="00F14285">
        <w:rPr>
          <w:rFonts w:asciiTheme="minorHAnsi" w:hAnsiTheme="minorHAnsi" w:cstheme="minorHAnsi" w:hint="eastAsia"/>
          <w:sz w:val="22"/>
          <w:lang w:eastAsia="zh-CN"/>
        </w:rPr>
        <w:t>，</w:t>
      </w:r>
      <w:r w:rsidR="003D2DD8" w:rsidRPr="00F14285">
        <w:rPr>
          <w:rFonts w:asciiTheme="minorHAnsi" w:hAnsiTheme="minorHAnsi" w:cstheme="minorHAnsi" w:hint="eastAsia"/>
          <w:sz w:val="22"/>
          <w:lang w:eastAsia="zh-CN"/>
        </w:rPr>
        <w:t>宜</w:t>
      </w:r>
      <w:r w:rsidR="006F32CC" w:rsidRPr="00F14285">
        <w:rPr>
          <w:rFonts w:asciiTheme="minorHAnsi" w:hAnsiTheme="minorHAnsi" w:cstheme="minorHAnsi"/>
          <w:sz w:val="22"/>
          <w:lang w:eastAsia="zh-CN"/>
        </w:rPr>
        <w:t>复核</w:t>
      </w:r>
      <w:r w:rsidR="00F52430" w:rsidRPr="00F14285">
        <w:rPr>
          <w:rFonts w:asciiTheme="minorHAnsi" w:hAnsiTheme="minorHAnsi" w:cstheme="minorHAnsi"/>
          <w:sz w:val="22"/>
          <w:lang w:eastAsia="zh-CN"/>
        </w:rPr>
        <w:t>基于</w:t>
      </w:r>
      <w:r w:rsidR="00F52430" w:rsidRPr="00F14285">
        <w:rPr>
          <w:rFonts w:asciiTheme="minorHAnsi" w:hAnsiTheme="minorHAnsi" w:cstheme="minorHAnsi"/>
          <w:sz w:val="22"/>
          <w:lang w:eastAsia="zh-CN"/>
        </w:rPr>
        <w:t>CFIHOS</w:t>
      </w:r>
      <w:r w:rsidR="00F52430" w:rsidRPr="00F14285">
        <w:rPr>
          <w:rFonts w:asciiTheme="minorHAnsi" w:hAnsiTheme="minorHAnsi" w:cstheme="minorHAnsi"/>
          <w:sz w:val="22"/>
          <w:lang w:eastAsia="zh-CN"/>
        </w:rPr>
        <w:t>的信息要求包，包括项目</w:t>
      </w:r>
      <w:r w:rsidR="001B1369" w:rsidRPr="00F14285">
        <w:rPr>
          <w:rFonts w:asciiTheme="minorHAnsi" w:hAnsiTheme="minorHAnsi" w:cstheme="minorHAnsi"/>
          <w:sz w:val="22"/>
          <w:lang w:eastAsia="zh-CN"/>
        </w:rPr>
        <w:t>附加</w:t>
      </w:r>
      <w:r w:rsidR="003F120F" w:rsidRPr="00F14285">
        <w:rPr>
          <w:rFonts w:asciiTheme="minorHAnsi" w:hAnsiTheme="minorHAnsi" w:cstheme="minorHAnsi" w:hint="eastAsia"/>
          <w:sz w:val="22"/>
          <w:lang w:eastAsia="zh-CN"/>
        </w:rPr>
        <w:t>特定</w:t>
      </w:r>
      <w:r w:rsidR="00F52430" w:rsidRPr="00F14285">
        <w:rPr>
          <w:rFonts w:asciiTheme="minorHAnsi" w:hAnsiTheme="minorHAnsi" w:cstheme="minorHAnsi"/>
          <w:sz w:val="22"/>
          <w:lang w:eastAsia="zh-CN"/>
        </w:rPr>
        <w:t>要求。</w:t>
      </w:r>
    </w:p>
    <w:p w14:paraId="1F79488F" w14:textId="77777777" w:rsidR="000F63B1"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lastRenderedPageBreak/>
        <w:t xml:space="preserve">This review should include the feasibility of the completeness and quality expectations for multiple or continuous deliveries during project execution as the quantity and the quality of the information will only gradually become available. </w:t>
      </w:r>
    </w:p>
    <w:p w14:paraId="1F313B9C" w14:textId="4CE8964B" w:rsidR="000F63B1" w:rsidRPr="00F14285" w:rsidRDefault="00667010" w:rsidP="24493ABC">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因为信息的数量和质量只会逐渐变得可用</w:t>
      </w:r>
      <w:r w:rsidRPr="00F14285">
        <w:rPr>
          <w:rFonts w:asciiTheme="minorHAnsi" w:hAnsiTheme="minorHAnsi" w:cstheme="minorBidi" w:hint="eastAsia"/>
          <w:sz w:val="22"/>
          <w:lang w:eastAsia="zh-CN"/>
        </w:rPr>
        <w:t>，</w:t>
      </w:r>
      <w:r w:rsidR="00F52430" w:rsidRPr="00F14285">
        <w:rPr>
          <w:rFonts w:asciiTheme="minorHAnsi" w:hAnsiTheme="minorHAnsi" w:cstheme="minorBidi"/>
          <w:sz w:val="22"/>
          <w:lang w:eastAsia="zh-CN"/>
        </w:rPr>
        <w:t>该</w:t>
      </w:r>
      <w:r w:rsidR="000266F5" w:rsidRPr="00F14285">
        <w:rPr>
          <w:rFonts w:asciiTheme="minorHAnsi" w:hAnsiTheme="minorHAnsi" w:cstheme="minorBidi"/>
          <w:sz w:val="22"/>
          <w:lang w:eastAsia="zh-CN"/>
        </w:rPr>
        <w:t>复核</w:t>
      </w:r>
      <w:proofErr w:type="gramStart"/>
      <w:r w:rsidR="00B54C9C" w:rsidRPr="00F14285">
        <w:rPr>
          <w:rFonts w:asciiTheme="minorHAnsi" w:hAnsiTheme="minorHAnsi" w:cstheme="minorBidi" w:hint="eastAsia"/>
          <w:sz w:val="22"/>
          <w:lang w:eastAsia="zh-CN"/>
        </w:rPr>
        <w:t>宜</w:t>
      </w:r>
      <w:r w:rsidR="00F52430" w:rsidRPr="00F14285">
        <w:rPr>
          <w:rFonts w:asciiTheme="minorHAnsi" w:hAnsiTheme="minorHAnsi" w:cstheme="minorBidi"/>
          <w:sz w:val="22"/>
          <w:lang w:eastAsia="zh-CN"/>
        </w:rPr>
        <w:t>包括</w:t>
      </w:r>
      <w:proofErr w:type="gramEnd"/>
      <w:r w:rsidR="00F52430" w:rsidRPr="00F14285">
        <w:rPr>
          <w:rFonts w:asciiTheme="minorHAnsi" w:hAnsiTheme="minorHAnsi" w:cstheme="minorBidi"/>
          <w:sz w:val="22"/>
          <w:lang w:eastAsia="zh-CN"/>
        </w:rPr>
        <w:t>在项目执行期间多次或连续交付的完整性和质量</w:t>
      </w:r>
      <w:r w:rsidR="0060365E" w:rsidRPr="00F14285">
        <w:rPr>
          <w:rFonts w:asciiTheme="minorHAnsi" w:hAnsiTheme="minorHAnsi" w:cstheme="minorBidi" w:hint="eastAsia"/>
          <w:sz w:val="22"/>
          <w:lang w:eastAsia="zh-CN"/>
        </w:rPr>
        <w:t>期望</w:t>
      </w:r>
      <w:r w:rsidR="00F52430" w:rsidRPr="00F14285">
        <w:rPr>
          <w:rFonts w:asciiTheme="minorHAnsi" w:hAnsiTheme="minorHAnsi" w:cstheme="minorBidi"/>
          <w:sz w:val="22"/>
          <w:lang w:eastAsia="zh-CN"/>
        </w:rPr>
        <w:t>的可行性。</w:t>
      </w:r>
    </w:p>
    <w:p w14:paraId="74A331B7" w14:textId="6EAE205D" w:rsidR="00C82DA3"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rPr>
        <w:t xml:space="preserve">In case the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provides templates (</w:t>
      </w:r>
      <w:r w:rsidR="00E51709" w:rsidRPr="00F14285">
        <w:rPr>
          <w:rFonts w:asciiTheme="minorHAnsi" w:hAnsiTheme="minorHAnsi" w:cstheme="minorHAnsi"/>
          <w:sz w:val="22"/>
        </w:rPr>
        <w:t xml:space="preserve">e.g. </w:t>
      </w:r>
      <w:r w:rsidRPr="00F14285">
        <w:rPr>
          <w:rFonts w:asciiTheme="minorHAnsi" w:hAnsiTheme="minorHAnsi" w:cstheme="minorHAnsi"/>
          <w:sz w:val="22"/>
        </w:rPr>
        <w:t xml:space="preserve">SEED files) for software applications and/or deliverables to be used by Contractor, the compatibility of these templates with the information requirements </w:t>
      </w:r>
      <w:r w:rsidR="003F0A02" w:rsidRPr="00F14285">
        <w:rPr>
          <w:rFonts w:asciiTheme="minorHAnsi" w:hAnsiTheme="minorHAnsi" w:cstheme="minorHAnsi"/>
          <w:sz w:val="22"/>
        </w:rPr>
        <w:t>should</w:t>
      </w:r>
      <w:r w:rsidRPr="00F14285">
        <w:rPr>
          <w:rFonts w:asciiTheme="minorHAnsi" w:hAnsiTheme="minorHAnsi" w:cstheme="minorHAnsi"/>
          <w:sz w:val="22"/>
        </w:rPr>
        <w:t xml:space="preserve"> be reviewed.</w:t>
      </w:r>
    </w:p>
    <w:p w14:paraId="51AEEADD" w14:textId="291C85F3" w:rsidR="000F63B1" w:rsidRPr="00F14285" w:rsidRDefault="00F52430"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如果</w:t>
      </w:r>
      <w:r w:rsidR="00C55448" w:rsidRPr="00F14285">
        <w:rPr>
          <w:rFonts w:asciiTheme="minorHAnsi" w:hAnsiTheme="minorHAnsi" w:cstheme="minorHAnsi"/>
          <w:sz w:val="22"/>
          <w:lang w:eastAsia="zh-CN"/>
        </w:rPr>
        <w:t>委托方</w:t>
      </w:r>
      <w:r w:rsidRPr="00F14285">
        <w:rPr>
          <w:rFonts w:asciiTheme="minorHAnsi" w:hAnsiTheme="minorHAnsi" w:cstheme="minorHAnsi"/>
          <w:sz w:val="22"/>
          <w:lang w:eastAsia="zh-CN"/>
        </w:rPr>
        <w:t>提供</w:t>
      </w:r>
      <w:r w:rsidR="00C565BC" w:rsidRPr="00F14285">
        <w:rPr>
          <w:rFonts w:asciiTheme="minorHAnsi" w:hAnsiTheme="minorHAnsi" w:cstheme="minorHAnsi"/>
          <w:sz w:val="22"/>
          <w:lang w:eastAsia="zh-CN"/>
        </w:rPr>
        <w:t>承包方</w:t>
      </w:r>
      <w:r w:rsidRPr="00F14285">
        <w:rPr>
          <w:rFonts w:asciiTheme="minorHAnsi" w:hAnsiTheme="minorHAnsi" w:cstheme="minorHAnsi"/>
          <w:sz w:val="22"/>
          <w:lang w:eastAsia="zh-CN"/>
        </w:rPr>
        <w:t>要使用的软件应用程序或交付物的模板（</w:t>
      </w:r>
      <w:r w:rsidR="00E51709" w:rsidRPr="00F14285">
        <w:rPr>
          <w:rFonts w:asciiTheme="minorHAnsi" w:hAnsiTheme="minorHAnsi" w:cstheme="minorHAnsi" w:hint="eastAsia"/>
          <w:sz w:val="22"/>
          <w:lang w:eastAsia="zh-CN"/>
        </w:rPr>
        <w:t>例如</w:t>
      </w:r>
      <w:r w:rsidR="0069222E" w:rsidRPr="00F14285">
        <w:rPr>
          <w:rFonts w:asciiTheme="minorHAnsi" w:hAnsiTheme="minorHAnsi" w:cstheme="minorHAnsi" w:hint="eastAsia"/>
          <w:sz w:val="22"/>
          <w:lang w:eastAsia="zh-CN"/>
        </w:rPr>
        <w:t>种子文件</w:t>
      </w:r>
      <w:r w:rsidRPr="00F14285">
        <w:rPr>
          <w:rFonts w:asciiTheme="minorHAnsi" w:hAnsiTheme="minorHAnsi" w:cstheme="minorHAnsi"/>
          <w:sz w:val="22"/>
          <w:lang w:eastAsia="zh-CN"/>
        </w:rPr>
        <w:t>），则</w:t>
      </w:r>
      <w:r w:rsidR="003F0A02" w:rsidRPr="00F14285">
        <w:rPr>
          <w:rFonts w:asciiTheme="minorHAnsi" w:hAnsiTheme="minorHAnsi" w:cstheme="minorHAnsi" w:hint="eastAsia"/>
          <w:sz w:val="22"/>
          <w:lang w:eastAsia="zh-CN"/>
        </w:rPr>
        <w:t>宜</w:t>
      </w:r>
      <w:r w:rsidR="000266F5" w:rsidRPr="00F14285">
        <w:rPr>
          <w:rFonts w:asciiTheme="minorHAnsi" w:hAnsiTheme="minorHAnsi" w:cstheme="minorHAnsi"/>
          <w:sz w:val="22"/>
          <w:lang w:eastAsia="zh-CN"/>
        </w:rPr>
        <w:t>复核</w:t>
      </w:r>
      <w:r w:rsidRPr="00F14285">
        <w:rPr>
          <w:rFonts w:asciiTheme="minorHAnsi" w:hAnsiTheme="minorHAnsi" w:cstheme="minorHAnsi"/>
          <w:sz w:val="22"/>
          <w:lang w:eastAsia="zh-CN"/>
        </w:rPr>
        <w:t>这些模板与信息要求的兼容性。</w:t>
      </w:r>
    </w:p>
    <w:p w14:paraId="765B34EE" w14:textId="065DA5D1" w:rsidR="004F0660" w:rsidRPr="00F14285" w:rsidRDefault="004F0660"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This review is conducted by subject matter experts from Project Information Management, Technical Disciplines and often requires </w:t>
      </w:r>
      <w:r w:rsidR="00745A36" w:rsidRPr="00F14285">
        <w:rPr>
          <w:rFonts w:asciiTheme="minorHAnsi" w:hAnsiTheme="minorHAnsi" w:cstheme="minorHAnsi"/>
          <w:sz w:val="22"/>
        </w:rPr>
        <w:t>close cooperation with</w:t>
      </w:r>
      <w:r w:rsidRPr="00F14285">
        <w:rPr>
          <w:rFonts w:asciiTheme="minorHAnsi" w:hAnsiTheme="minorHAnsi" w:cstheme="minorHAnsi"/>
          <w:sz w:val="22"/>
        </w:rPr>
        <w:t xml:space="preserve"> the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to </w:t>
      </w:r>
      <w:r w:rsidR="00745A36" w:rsidRPr="00F14285">
        <w:rPr>
          <w:rFonts w:asciiTheme="minorHAnsi" w:hAnsiTheme="minorHAnsi" w:cstheme="minorHAnsi"/>
          <w:sz w:val="22"/>
        </w:rPr>
        <w:t>clarify unclear items or confirmation of</w:t>
      </w:r>
      <w:r w:rsidRPr="00F14285">
        <w:rPr>
          <w:rFonts w:asciiTheme="minorHAnsi" w:hAnsiTheme="minorHAnsi" w:cstheme="minorHAnsi"/>
          <w:sz w:val="22"/>
        </w:rPr>
        <w:t xml:space="preserve"> Contractor’s interpretation</w:t>
      </w:r>
      <w:r w:rsidR="00745A36" w:rsidRPr="00F14285">
        <w:rPr>
          <w:rFonts w:asciiTheme="minorHAnsi" w:hAnsiTheme="minorHAnsi" w:cstheme="minorHAnsi"/>
          <w:sz w:val="22"/>
        </w:rPr>
        <w:t>.</w:t>
      </w:r>
    </w:p>
    <w:p w14:paraId="565012DD" w14:textId="34496E67" w:rsidR="000F63B1" w:rsidRPr="00F14285" w:rsidRDefault="00EC23E6" w:rsidP="0097120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此</w:t>
      </w:r>
      <w:r w:rsidR="005C6AA9" w:rsidRPr="00F14285">
        <w:rPr>
          <w:rFonts w:asciiTheme="minorHAnsi" w:hAnsiTheme="minorHAnsi" w:cstheme="minorBidi" w:hint="eastAsia"/>
          <w:sz w:val="22"/>
          <w:lang w:eastAsia="zh-CN"/>
        </w:rPr>
        <w:t>复核</w:t>
      </w:r>
      <w:r w:rsidR="00F52430" w:rsidRPr="00F14285">
        <w:rPr>
          <w:rFonts w:asciiTheme="minorHAnsi" w:hAnsiTheme="minorHAnsi" w:cstheme="minorBidi"/>
          <w:sz w:val="22"/>
          <w:lang w:eastAsia="zh-CN"/>
        </w:rPr>
        <w:t>由来自项目信息管理</w:t>
      </w:r>
      <w:r w:rsidRPr="00F14285">
        <w:rPr>
          <w:rFonts w:asciiTheme="minorHAnsi" w:hAnsiTheme="minorHAnsi" w:cstheme="minorBidi" w:hint="eastAsia"/>
          <w:sz w:val="22"/>
          <w:lang w:eastAsia="zh-CN"/>
        </w:rPr>
        <w:t>与</w:t>
      </w:r>
      <w:r w:rsidR="00F52430" w:rsidRPr="00F14285">
        <w:rPr>
          <w:rFonts w:asciiTheme="minorHAnsi" w:hAnsiTheme="minorHAnsi" w:cstheme="minorBidi"/>
          <w:sz w:val="22"/>
          <w:lang w:eastAsia="zh-CN"/>
        </w:rPr>
        <w:t>技术</w:t>
      </w:r>
      <w:r w:rsidR="008913C7" w:rsidRPr="00F14285">
        <w:rPr>
          <w:rFonts w:asciiTheme="minorHAnsi" w:hAnsiTheme="minorHAnsi" w:cstheme="minorBidi"/>
          <w:sz w:val="22"/>
          <w:lang w:eastAsia="zh-CN"/>
        </w:rPr>
        <w:t>专业</w:t>
      </w:r>
      <w:r w:rsidR="00F52430" w:rsidRPr="00F14285">
        <w:rPr>
          <w:rFonts w:asciiTheme="minorHAnsi" w:hAnsiTheme="minorHAnsi" w:cstheme="minorBidi"/>
          <w:sz w:val="22"/>
          <w:lang w:eastAsia="zh-CN"/>
        </w:rPr>
        <w:t>的主题专家进行，通常需要与</w:t>
      </w:r>
      <w:r w:rsidR="00C55448" w:rsidRPr="00F14285">
        <w:rPr>
          <w:rFonts w:asciiTheme="minorHAnsi" w:hAnsiTheme="minorHAnsi" w:cstheme="minorBidi"/>
          <w:sz w:val="22"/>
          <w:lang w:eastAsia="zh-CN"/>
        </w:rPr>
        <w:t>委托方</w:t>
      </w:r>
      <w:r w:rsidR="00F52430" w:rsidRPr="00F14285">
        <w:rPr>
          <w:rFonts w:asciiTheme="minorHAnsi" w:hAnsiTheme="minorHAnsi" w:cstheme="minorBidi"/>
          <w:sz w:val="22"/>
          <w:lang w:eastAsia="zh-CN"/>
        </w:rPr>
        <w:t>密切合作以</w:t>
      </w:r>
      <w:r w:rsidR="003E0C4D" w:rsidRPr="00F14285">
        <w:rPr>
          <w:rFonts w:asciiTheme="minorHAnsi" w:hAnsiTheme="minorHAnsi" w:cstheme="minorBidi" w:hint="eastAsia"/>
          <w:sz w:val="22"/>
          <w:lang w:eastAsia="zh-CN"/>
        </w:rPr>
        <w:t>澄清</w:t>
      </w:r>
      <w:r w:rsidR="00F52430" w:rsidRPr="00F14285">
        <w:rPr>
          <w:rFonts w:asciiTheme="minorHAnsi" w:hAnsiTheme="minorHAnsi" w:cstheme="minorBidi"/>
          <w:sz w:val="22"/>
          <w:lang w:eastAsia="zh-CN"/>
        </w:rPr>
        <w:t>不</w:t>
      </w:r>
      <w:proofErr w:type="gramStart"/>
      <w:r w:rsidR="00D8153A" w:rsidRPr="00F14285">
        <w:rPr>
          <w:rFonts w:asciiTheme="minorHAnsi" w:hAnsiTheme="minorHAnsi" w:cstheme="minorBidi" w:hint="eastAsia"/>
          <w:sz w:val="22"/>
          <w:lang w:eastAsia="zh-CN"/>
        </w:rPr>
        <w:t>明确项</w:t>
      </w:r>
      <w:proofErr w:type="gramEnd"/>
      <w:r w:rsidR="00F52430" w:rsidRPr="00F14285">
        <w:rPr>
          <w:rFonts w:asciiTheme="minorHAnsi" w:hAnsiTheme="minorHAnsi" w:cstheme="minorBidi"/>
          <w:sz w:val="22"/>
          <w:lang w:eastAsia="zh-CN"/>
        </w:rPr>
        <w:t>或确认</w:t>
      </w:r>
      <w:r w:rsidR="00C565BC" w:rsidRPr="00F14285">
        <w:rPr>
          <w:rFonts w:asciiTheme="minorHAnsi" w:hAnsiTheme="minorHAnsi" w:cstheme="minorBidi"/>
          <w:sz w:val="22"/>
          <w:lang w:eastAsia="zh-CN"/>
        </w:rPr>
        <w:t>承包方</w:t>
      </w:r>
      <w:r w:rsidR="00D929DF" w:rsidRPr="00F14285">
        <w:rPr>
          <w:rFonts w:asciiTheme="minorHAnsi" w:hAnsiTheme="minorHAnsi" w:cstheme="minorBidi" w:hint="eastAsia"/>
          <w:sz w:val="22"/>
          <w:lang w:eastAsia="zh-CN"/>
        </w:rPr>
        <w:t>的</w:t>
      </w:r>
      <w:r w:rsidR="00112DC0" w:rsidRPr="00F14285">
        <w:rPr>
          <w:rFonts w:asciiTheme="minorHAnsi" w:hAnsiTheme="minorHAnsi" w:cstheme="minorBidi" w:hint="eastAsia"/>
          <w:sz w:val="22"/>
          <w:lang w:eastAsia="zh-CN"/>
        </w:rPr>
        <w:t>解释</w:t>
      </w:r>
      <w:r w:rsidR="00F52430" w:rsidRPr="00F14285">
        <w:rPr>
          <w:rFonts w:asciiTheme="minorHAnsi" w:hAnsiTheme="minorHAnsi" w:cstheme="minorBidi"/>
          <w:sz w:val="22"/>
          <w:lang w:eastAsia="zh-CN"/>
        </w:rPr>
        <w:t>。</w:t>
      </w:r>
    </w:p>
    <w:p w14:paraId="44E4AEDD" w14:textId="69F9407C" w:rsidR="004F0660" w:rsidRPr="00F14285" w:rsidRDefault="00745A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A</w:t>
      </w:r>
      <w:r w:rsidR="004F0660" w:rsidRPr="00F14285">
        <w:rPr>
          <w:rFonts w:asciiTheme="minorHAnsi" w:hAnsiTheme="minorHAnsi" w:cstheme="minorHAnsi"/>
          <w:sz w:val="22"/>
        </w:rPr>
        <w:t xml:space="preserve"> review typically </w:t>
      </w:r>
      <w:r w:rsidR="00260085" w:rsidRPr="00F14285">
        <w:rPr>
          <w:rFonts w:asciiTheme="minorHAnsi" w:hAnsiTheme="minorHAnsi" w:cstheme="minorHAnsi"/>
          <w:sz w:val="22"/>
        </w:rPr>
        <w:t>consists of checking that</w:t>
      </w:r>
      <w:r w:rsidR="004F0660" w:rsidRPr="00F14285">
        <w:rPr>
          <w:rFonts w:asciiTheme="minorHAnsi" w:hAnsiTheme="minorHAnsi" w:cstheme="minorHAnsi"/>
          <w:sz w:val="22"/>
        </w:rPr>
        <w:t>:</w:t>
      </w:r>
    </w:p>
    <w:p w14:paraId="30BB29BC" w14:textId="48A0FAB1" w:rsidR="00EC7F17" w:rsidRPr="00F14285" w:rsidRDefault="00E65466"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The</w:t>
      </w:r>
      <w:r w:rsidR="0074459B" w:rsidRPr="00F14285">
        <w:rPr>
          <w:rFonts w:asciiTheme="minorHAnsi" w:eastAsiaTheme="minorEastAsia" w:hAnsiTheme="minorHAnsi" w:cstheme="minorHAnsi"/>
          <w:sz w:val="22"/>
          <w:szCs w:val="22"/>
        </w:rPr>
        <w:t xml:space="preserve"> information items requested </w:t>
      </w:r>
      <w:r w:rsidRPr="00F14285">
        <w:rPr>
          <w:rFonts w:asciiTheme="minorHAnsi" w:eastAsiaTheme="minorEastAsia" w:hAnsiTheme="minorHAnsi" w:cstheme="minorHAnsi"/>
          <w:sz w:val="22"/>
          <w:szCs w:val="22"/>
        </w:rPr>
        <w:t xml:space="preserve">are </w:t>
      </w:r>
      <w:r w:rsidR="0074459B" w:rsidRPr="00F14285">
        <w:rPr>
          <w:rFonts w:asciiTheme="minorHAnsi" w:eastAsiaTheme="minorEastAsia" w:hAnsiTheme="minorHAnsi" w:cstheme="minorHAnsi"/>
          <w:sz w:val="22"/>
          <w:szCs w:val="22"/>
        </w:rPr>
        <w:t>unambiguously defined</w:t>
      </w:r>
      <w:r w:rsidR="00EC7F17" w:rsidRPr="00F14285">
        <w:rPr>
          <w:rFonts w:asciiTheme="minorHAnsi" w:eastAsiaTheme="minorEastAsia" w:hAnsiTheme="minorHAnsi" w:cstheme="minorHAnsi"/>
          <w:sz w:val="22"/>
          <w:szCs w:val="22"/>
        </w:rPr>
        <w:t xml:space="preserve"> and </w:t>
      </w:r>
      <w:r w:rsidRPr="00F14285">
        <w:rPr>
          <w:rFonts w:asciiTheme="minorHAnsi" w:eastAsiaTheme="minorEastAsia" w:hAnsiTheme="minorHAnsi" w:cstheme="minorHAnsi"/>
          <w:sz w:val="22"/>
          <w:szCs w:val="22"/>
        </w:rPr>
        <w:t xml:space="preserve">are </w:t>
      </w:r>
      <w:r w:rsidR="00EC7F17" w:rsidRPr="00F14285">
        <w:rPr>
          <w:rFonts w:asciiTheme="minorHAnsi" w:eastAsiaTheme="minorEastAsia" w:hAnsiTheme="minorHAnsi" w:cstheme="minorHAnsi"/>
          <w:sz w:val="22"/>
          <w:szCs w:val="22"/>
        </w:rPr>
        <w:t xml:space="preserve">well </w:t>
      </w:r>
      <w:proofErr w:type="gramStart"/>
      <w:r w:rsidR="0074459B" w:rsidRPr="00F14285">
        <w:rPr>
          <w:rFonts w:asciiTheme="minorHAnsi" w:eastAsiaTheme="minorEastAsia" w:hAnsiTheme="minorHAnsi" w:cstheme="minorHAnsi"/>
          <w:sz w:val="22"/>
          <w:szCs w:val="22"/>
        </w:rPr>
        <w:t>understood</w:t>
      </w:r>
      <w:proofErr w:type="gramEnd"/>
    </w:p>
    <w:p w14:paraId="0F67CEE8" w14:textId="5F1071BD" w:rsidR="00604844" w:rsidRPr="00F14285" w:rsidRDefault="004F254A"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Any d</w:t>
      </w:r>
      <w:r w:rsidR="00604844" w:rsidRPr="00F14285">
        <w:rPr>
          <w:rFonts w:asciiTheme="minorHAnsi" w:eastAsiaTheme="minorEastAsia" w:hAnsiTheme="minorHAnsi" w:cstheme="minorHAnsi"/>
          <w:sz w:val="22"/>
          <w:szCs w:val="22"/>
        </w:rPr>
        <w:t xml:space="preserve">eviations from the CFIHOS standard have been </w:t>
      </w:r>
      <w:proofErr w:type="gramStart"/>
      <w:r w:rsidRPr="00F14285">
        <w:rPr>
          <w:rFonts w:asciiTheme="minorHAnsi" w:eastAsiaTheme="minorEastAsia" w:hAnsiTheme="minorHAnsi" w:cstheme="minorHAnsi"/>
          <w:sz w:val="22"/>
          <w:szCs w:val="22"/>
        </w:rPr>
        <w:t>identified</w:t>
      </w:r>
      <w:proofErr w:type="gramEnd"/>
    </w:p>
    <w:p w14:paraId="06749203" w14:textId="62BE210E" w:rsidR="0074459B" w:rsidRPr="00F14285" w:rsidRDefault="00E65466"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w:t>
      </w:r>
      <w:r w:rsidR="00A350E1" w:rsidRPr="00F14285">
        <w:rPr>
          <w:rFonts w:asciiTheme="minorHAnsi" w:eastAsiaTheme="minorEastAsia" w:hAnsiTheme="minorHAnsi" w:cstheme="minorHAnsi"/>
          <w:sz w:val="22"/>
          <w:szCs w:val="22"/>
        </w:rPr>
        <w:t>he</w:t>
      </w:r>
      <w:r w:rsidR="0074459B" w:rsidRPr="00F14285">
        <w:rPr>
          <w:rFonts w:asciiTheme="minorHAnsi" w:eastAsiaTheme="minorEastAsia" w:hAnsiTheme="minorHAnsi" w:cstheme="minorHAnsi"/>
          <w:sz w:val="22"/>
          <w:szCs w:val="22"/>
        </w:rPr>
        <w:t xml:space="preserve"> </w:t>
      </w:r>
      <w:r w:rsidR="00A350E1" w:rsidRPr="00F14285">
        <w:rPr>
          <w:rFonts w:asciiTheme="minorHAnsi" w:eastAsiaTheme="minorEastAsia" w:hAnsiTheme="minorHAnsi" w:cstheme="minorHAnsi"/>
          <w:sz w:val="22"/>
          <w:szCs w:val="22"/>
        </w:rPr>
        <w:t>validation</w:t>
      </w:r>
      <w:r w:rsidR="0074459B" w:rsidRPr="00F14285">
        <w:rPr>
          <w:rFonts w:asciiTheme="minorHAnsi" w:eastAsiaTheme="minorEastAsia" w:hAnsiTheme="minorHAnsi" w:cstheme="minorHAnsi"/>
          <w:sz w:val="22"/>
          <w:szCs w:val="22"/>
        </w:rPr>
        <w:t xml:space="preserve"> criteria </w:t>
      </w:r>
      <w:r w:rsidRPr="00F14285">
        <w:rPr>
          <w:rFonts w:asciiTheme="minorHAnsi" w:eastAsiaTheme="minorEastAsia" w:hAnsiTheme="minorHAnsi" w:cstheme="minorHAnsi"/>
          <w:sz w:val="22"/>
          <w:szCs w:val="22"/>
        </w:rPr>
        <w:t xml:space="preserve">are </w:t>
      </w:r>
      <w:r w:rsidR="00A350E1" w:rsidRPr="00F14285">
        <w:rPr>
          <w:rFonts w:asciiTheme="minorHAnsi" w:eastAsiaTheme="minorEastAsia" w:hAnsiTheme="minorHAnsi" w:cstheme="minorHAnsi"/>
          <w:sz w:val="22"/>
          <w:szCs w:val="22"/>
        </w:rPr>
        <w:t xml:space="preserve">clearly </w:t>
      </w:r>
      <w:r w:rsidR="0074459B" w:rsidRPr="00F14285">
        <w:rPr>
          <w:rFonts w:asciiTheme="minorHAnsi" w:eastAsiaTheme="minorEastAsia" w:hAnsiTheme="minorHAnsi" w:cstheme="minorHAnsi"/>
          <w:sz w:val="22"/>
          <w:szCs w:val="22"/>
        </w:rPr>
        <w:t>defined</w:t>
      </w:r>
      <w:r w:rsidR="00A350E1" w:rsidRPr="00F14285">
        <w:rPr>
          <w:rFonts w:asciiTheme="minorHAnsi" w:eastAsiaTheme="minorEastAsia" w:hAnsiTheme="minorHAnsi" w:cstheme="minorHAnsi"/>
          <w:sz w:val="22"/>
          <w:szCs w:val="22"/>
        </w:rPr>
        <w:t xml:space="preserve"> to allow automated quality checks</w:t>
      </w:r>
      <w:r w:rsidR="00EC7F17" w:rsidRPr="00F14285">
        <w:rPr>
          <w:rFonts w:asciiTheme="minorHAnsi" w:eastAsiaTheme="minorEastAsia" w:hAnsiTheme="minorHAnsi" w:cstheme="minorHAnsi"/>
          <w:sz w:val="22"/>
          <w:szCs w:val="22"/>
        </w:rPr>
        <w:t xml:space="preserve"> </w:t>
      </w:r>
      <w:r w:rsidR="00F5153C" w:rsidRPr="00F14285">
        <w:rPr>
          <w:rFonts w:asciiTheme="minorHAnsi" w:eastAsiaTheme="minorEastAsia" w:hAnsiTheme="minorHAnsi" w:cstheme="minorHAnsi"/>
          <w:sz w:val="22"/>
          <w:szCs w:val="22"/>
        </w:rPr>
        <w:t xml:space="preserve">and </w:t>
      </w:r>
      <w:proofErr w:type="gramStart"/>
      <w:r w:rsidR="00F5153C" w:rsidRPr="00F14285">
        <w:rPr>
          <w:rFonts w:asciiTheme="minorHAnsi" w:eastAsiaTheme="minorEastAsia" w:hAnsiTheme="minorHAnsi" w:cstheme="minorHAnsi"/>
          <w:sz w:val="22"/>
          <w:szCs w:val="22"/>
        </w:rPr>
        <w:t>reporting</w:t>
      </w:r>
      <w:proofErr w:type="gramEnd"/>
    </w:p>
    <w:p w14:paraId="61E0AA3D" w14:textId="14E83754" w:rsidR="0074459B" w:rsidRPr="00F14285" w:rsidRDefault="00E65466"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It is</w:t>
      </w:r>
      <w:r w:rsidR="00A350E1" w:rsidRPr="00F14285">
        <w:rPr>
          <w:rFonts w:asciiTheme="minorHAnsi" w:eastAsiaTheme="minorEastAsia" w:hAnsiTheme="minorHAnsi" w:cstheme="minorHAnsi"/>
          <w:sz w:val="22"/>
          <w:szCs w:val="22"/>
        </w:rPr>
        <w:t xml:space="preserve"> feasible to provide information and quality at the requested delivery </w:t>
      </w:r>
      <w:proofErr w:type="gramStart"/>
      <w:r w:rsidR="006C4665" w:rsidRPr="00F14285">
        <w:rPr>
          <w:rFonts w:asciiTheme="minorHAnsi" w:eastAsiaTheme="minorEastAsia" w:hAnsiTheme="minorHAnsi" w:cstheme="minorHAnsi"/>
          <w:sz w:val="22"/>
          <w:szCs w:val="22"/>
        </w:rPr>
        <w:t>milestones</w:t>
      </w:r>
      <w:proofErr w:type="gramEnd"/>
    </w:p>
    <w:p w14:paraId="0B365C7F" w14:textId="2B9F58ED" w:rsidR="00637A70" w:rsidRPr="00F14285" w:rsidRDefault="00E65466"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There are</w:t>
      </w:r>
      <w:r w:rsidR="00637A70" w:rsidRPr="00F14285">
        <w:rPr>
          <w:rFonts w:asciiTheme="minorHAnsi" w:eastAsiaTheme="minorEastAsia" w:hAnsiTheme="minorHAnsi" w:cstheme="minorHAnsi"/>
          <w:sz w:val="22"/>
          <w:szCs w:val="22"/>
        </w:rPr>
        <w:t xml:space="preserve"> procedures defined to handle information changes between deliveries (adds, replacements, deletes, modifications)</w:t>
      </w:r>
    </w:p>
    <w:p w14:paraId="262B350D" w14:textId="1B23338C" w:rsidR="00F13368" w:rsidRPr="00F14285" w:rsidRDefault="00535E9E"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In case the</w:t>
      </w:r>
      <w:r w:rsidR="00E65466" w:rsidRPr="00F14285">
        <w:rPr>
          <w:rFonts w:asciiTheme="minorHAnsi" w:eastAsiaTheme="minorEastAsia" w:hAnsiTheme="minorHAnsi" w:cstheme="minorHAnsi"/>
          <w:sz w:val="22"/>
          <w:szCs w:val="22"/>
        </w:rPr>
        <w:t xml:space="preserve"> handover of</w:t>
      </w:r>
      <w:r w:rsidR="00F13368" w:rsidRPr="00F14285">
        <w:rPr>
          <w:rFonts w:asciiTheme="minorHAnsi" w:eastAsiaTheme="minorEastAsia" w:hAnsiTheme="minorHAnsi" w:cstheme="minorHAnsi"/>
          <w:sz w:val="22"/>
          <w:szCs w:val="22"/>
        </w:rPr>
        <w:t xml:space="preserve"> Contractor engineering tools part of the requirements</w:t>
      </w:r>
      <w:r w:rsidRPr="00F14285">
        <w:rPr>
          <w:rFonts w:asciiTheme="minorHAnsi" w:eastAsiaTheme="minorEastAsia" w:hAnsiTheme="minorHAnsi" w:cstheme="minorHAnsi"/>
          <w:sz w:val="22"/>
          <w:szCs w:val="22"/>
        </w:rPr>
        <w:t xml:space="preserve"> there is a consistency requirement </w:t>
      </w:r>
      <w:r w:rsidR="00F13368" w:rsidRPr="00F14285">
        <w:rPr>
          <w:rFonts w:asciiTheme="minorHAnsi" w:eastAsiaTheme="minorEastAsia" w:hAnsiTheme="minorHAnsi" w:cstheme="minorHAnsi"/>
          <w:sz w:val="22"/>
          <w:szCs w:val="22"/>
        </w:rPr>
        <w:t>between the</w:t>
      </w:r>
      <w:r w:rsidRPr="00F14285">
        <w:rPr>
          <w:rFonts w:asciiTheme="minorHAnsi" w:eastAsiaTheme="minorEastAsia" w:hAnsiTheme="minorHAnsi" w:cstheme="minorHAnsi"/>
          <w:sz w:val="22"/>
          <w:szCs w:val="22"/>
        </w:rPr>
        <w:t>se</w:t>
      </w:r>
      <w:r w:rsidR="00F13368" w:rsidRPr="00F14285">
        <w:rPr>
          <w:rFonts w:asciiTheme="minorHAnsi" w:eastAsiaTheme="minorEastAsia" w:hAnsiTheme="minorHAnsi" w:cstheme="minorHAnsi"/>
          <w:sz w:val="22"/>
          <w:szCs w:val="22"/>
        </w:rPr>
        <w:t xml:space="preserve"> </w:t>
      </w:r>
      <w:r w:rsidR="00DD2492" w:rsidRPr="00F14285">
        <w:rPr>
          <w:rFonts w:asciiTheme="minorHAnsi" w:eastAsiaTheme="minorEastAsia" w:hAnsiTheme="minorHAnsi" w:cstheme="minorHAnsi"/>
          <w:sz w:val="22"/>
          <w:szCs w:val="22"/>
        </w:rPr>
        <w:t>tool</w:t>
      </w:r>
      <w:r w:rsidRPr="00F14285">
        <w:rPr>
          <w:rFonts w:asciiTheme="minorHAnsi" w:eastAsiaTheme="minorEastAsia" w:hAnsiTheme="minorHAnsi" w:cstheme="minorHAnsi"/>
          <w:sz w:val="22"/>
          <w:szCs w:val="22"/>
        </w:rPr>
        <w:t>s (configuration/seed files)</w:t>
      </w:r>
      <w:r w:rsidR="00DD2492" w:rsidRPr="00F14285">
        <w:rPr>
          <w:rFonts w:asciiTheme="minorHAnsi" w:eastAsiaTheme="minorEastAsia" w:hAnsiTheme="minorHAnsi" w:cstheme="minorHAnsi"/>
          <w:sz w:val="22"/>
          <w:szCs w:val="22"/>
        </w:rPr>
        <w:t xml:space="preserve"> and</w:t>
      </w:r>
      <w:r w:rsidR="00F13368" w:rsidRPr="00F14285">
        <w:rPr>
          <w:rFonts w:asciiTheme="minorHAnsi" w:eastAsiaTheme="minorEastAsia" w:hAnsiTheme="minorHAnsi" w:cstheme="minorHAnsi"/>
          <w:sz w:val="22"/>
          <w:szCs w:val="22"/>
        </w:rPr>
        <w:t xml:space="preserve"> the CFIHOS handover specification</w:t>
      </w:r>
    </w:p>
    <w:p w14:paraId="38F37D96" w14:textId="65918DF0" w:rsidR="00A350E1" w:rsidRPr="00F14285" w:rsidRDefault="00535E9E"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 xml:space="preserve">Consistency of </w:t>
      </w:r>
      <w:r w:rsidR="1EC3B927" w:rsidRPr="00F14285">
        <w:rPr>
          <w:rFonts w:asciiTheme="minorHAnsi" w:eastAsiaTheme="minorEastAsia" w:hAnsiTheme="minorHAnsi" w:cstheme="minorHAnsi"/>
          <w:sz w:val="22"/>
          <w:szCs w:val="22"/>
        </w:rPr>
        <w:t>Principal</w:t>
      </w:r>
      <w:r w:rsidR="00A350E1" w:rsidRPr="00F14285">
        <w:rPr>
          <w:rFonts w:asciiTheme="minorHAnsi" w:eastAsiaTheme="minorEastAsia" w:hAnsiTheme="minorHAnsi" w:cstheme="minorHAnsi"/>
          <w:sz w:val="22"/>
          <w:szCs w:val="22"/>
        </w:rPr>
        <w:t xml:space="preserve"> provided templates for deliverables and/or engineering tools </w:t>
      </w:r>
      <w:r w:rsidR="00742B50" w:rsidRPr="00F14285">
        <w:rPr>
          <w:rFonts w:asciiTheme="minorHAnsi" w:eastAsiaTheme="minorEastAsia" w:hAnsiTheme="minorHAnsi" w:cstheme="minorHAnsi"/>
          <w:sz w:val="22"/>
          <w:szCs w:val="22"/>
        </w:rPr>
        <w:t xml:space="preserve">(if any) </w:t>
      </w:r>
      <w:r w:rsidR="00A350E1" w:rsidRPr="00F14285">
        <w:rPr>
          <w:rFonts w:asciiTheme="minorHAnsi" w:eastAsiaTheme="minorEastAsia" w:hAnsiTheme="minorHAnsi" w:cstheme="minorHAnsi"/>
          <w:sz w:val="22"/>
          <w:szCs w:val="22"/>
        </w:rPr>
        <w:t xml:space="preserve">with the other </w:t>
      </w:r>
      <w:r w:rsidR="00EC7F17" w:rsidRPr="00F14285">
        <w:rPr>
          <w:rFonts w:asciiTheme="minorHAnsi" w:eastAsiaTheme="minorEastAsia" w:hAnsiTheme="minorHAnsi" w:cstheme="minorHAnsi"/>
          <w:sz w:val="22"/>
          <w:szCs w:val="22"/>
        </w:rPr>
        <w:t>parts</w:t>
      </w:r>
      <w:r w:rsidR="00A350E1" w:rsidRPr="00F14285">
        <w:rPr>
          <w:rFonts w:asciiTheme="minorHAnsi" w:eastAsiaTheme="minorEastAsia" w:hAnsiTheme="minorHAnsi" w:cstheme="minorHAnsi"/>
          <w:sz w:val="22"/>
          <w:szCs w:val="22"/>
        </w:rPr>
        <w:t xml:space="preserve"> of the </w:t>
      </w:r>
      <w:r w:rsidR="005B0902" w:rsidRPr="00F14285">
        <w:rPr>
          <w:rFonts w:asciiTheme="minorHAnsi" w:eastAsiaTheme="minorEastAsia" w:hAnsiTheme="minorHAnsi" w:cstheme="minorHAnsi"/>
          <w:sz w:val="22"/>
          <w:szCs w:val="22"/>
        </w:rPr>
        <w:t>Contract</w:t>
      </w:r>
      <w:r w:rsidR="00A350E1" w:rsidRPr="00F14285">
        <w:rPr>
          <w:rFonts w:asciiTheme="minorHAnsi" w:eastAsiaTheme="minorEastAsia" w:hAnsiTheme="minorHAnsi" w:cstheme="minorHAnsi"/>
          <w:sz w:val="22"/>
          <w:szCs w:val="22"/>
        </w:rPr>
        <w:t xml:space="preserve"> I</w:t>
      </w:r>
      <w:r w:rsidR="00742B50" w:rsidRPr="00F14285">
        <w:rPr>
          <w:rFonts w:asciiTheme="minorHAnsi" w:eastAsiaTheme="minorEastAsia" w:hAnsiTheme="minorHAnsi" w:cstheme="minorHAnsi"/>
          <w:sz w:val="22"/>
          <w:szCs w:val="22"/>
        </w:rPr>
        <w:t>nformation Requirements Package</w:t>
      </w:r>
      <w:r w:rsidRPr="00F14285">
        <w:rPr>
          <w:rFonts w:asciiTheme="minorHAnsi" w:eastAsiaTheme="minorEastAsia" w:hAnsiTheme="minorHAnsi" w:cstheme="minorHAnsi"/>
          <w:sz w:val="22"/>
          <w:szCs w:val="22"/>
        </w:rPr>
        <w:t xml:space="preserve">. </w:t>
      </w:r>
      <w:r w:rsidR="00742B50" w:rsidRPr="00F14285">
        <w:rPr>
          <w:rFonts w:asciiTheme="minorHAnsi" w:eastAsiaTheme="minorEastAsia" w:hAnsiTheme="minorHAnsi" w:cstheme="minorHAnsi"/>
          <w:sz w:val="22"/>
          <w:szCs w:val="22"/>
        </w:rPr>
        <w:t xml:space="preserve"> This </w:t>
      </w:r>
      <w:r w:rsidR="00EC7F17" w:rsidRPr="00F14285">
        <w:rPr>
          <w:rFonts w:asciiTheme="minorHAnsi" w:eastAsiaTheme="minorEastAsia" w:hAnsiTheme="minorHAnsi" w:cstheme="minorHAnsi"/>
          <w:sz w:val="22"/>
          <w:szCs w:val="22"/>
        </w:rPr>
        <w:t>applies</w:t>
      </w:r>
      <w:r w:rsidR="00742B50" w:rsidRPr="00F14285">
        <w:rPr>
          <w:rFonts w:asciiTheme="minorHAnsi" w:eastAsiaTheme="minorEastAsia" w:hAnsiTheme="minorHAnsi" w:cstheme="minorHAnsi"/>
          <w:sz w:val="22"/>
          <w:szCs w:val="22"/>
        </w:rPr>
        <w:t xml:space="preserve"> to classifications</w:t>
      </w:r>
      <w:r w:rsidR="00EC7F17" w:rsidRPr="00F14285">
        <w:rPr>
          <w:rFonts w:asciiTheme="minorHAnsi" w:eastAsiaTheme="minorEastAsia" w:hAnsiTheme="minorHAnsi" w:cstheme="minorHAnsi"/>
          <w:sz w:val="22"/>
          <w:szCs w:val="22"/>
        </w:rPr>
        <w:t>, properties, picklists, Units of Measurement, etc.</w:t>
      </w:r>
    </w:p>
    <w:p w14:paraId="2641A054" w14:textId="307D4539" w:rsidR="00BB75AE" w:rsidRPr="00F14285" w:rsidRDefault="00535E9E"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Availability of a mapping between CFIHOS and</w:t>
      </w:r>
      <w:r w:rsidR="00BB75AE" w:rsidRPr="00F14285">
        <w:rPr>
          <w:rFonts w:asciiTheme="minorHAnsi" w:eastAsiaTheme="minorEastAsia" w:hAnsiTheme="minorHAnsi" w:cstheme="minorHAnsi"/>
          <w:sz w:val="22"/>
          <w:szCs w:val="22"/>
        </w:rPr>
        <w:t xml:space="preserve"> </w:t>
      </w:r>
      <w:r w:rsidR="00AD1C0B" w:rsidRPr="00F14285">
        <w:rPr>
          <w:rFonts w:asciiTheme="minorHAnsi" w:eastAsiaTheme="minorEastAsia" w:hAnsiTheme="minorHAnsi" w:cstheme="minorHAnsi"/>
          <w:sz w:val="22"/>
          <w:szCs w:val="22"/>
        </w:rPr>
        <w:t>specifications</w:t>
      </w:r>
      <w:r w:rsidR="00BB75AE" w:rsidRPr="00F14285">
        <w:rPr>
          <w:rFonts w:asciiTheme="minorHAnsi" w:eastAsiaTheme="minorEastAsia" w:hAnsiTheme="minorHAnsi" w:cstheme="minorHAnsi"/>
          <w:sz w:val="22"/>
          <w:szCs w:val="22"/>
        </w:rPr>
        <w:t xml:space="preserve"> </w:t>
      </w:r>
      <w:r w:rsidR="005C2894" w:rsidRPr="00F14285">
        <w:rPr>
          <w:rFonts w:asciiTheme="minorHAnsi" w:eastAsiaTheme="minorEastAsia" w:hAnsiTheme="minorHAnsi" w:cstheme="minorHAnsi"/>
          <w:sz w:val="22"/>
          <w:szCs w:val="22"/>
        </w:rPr>
        <w:t xml:space="preserve">specific to the </w:t>
      </w:r>
      <w:r w:rsidR="00BB75AE" w:rsidRPr="00F14285">
        <w:rPr>
          <w:rFonts w:asciiTheme="minorHAnsi" w:eastAsiaTheme="minorEastAsia" w:hAnsiTheme="minorHAnsi" w:cstheme="minorHAnsi"/>
          <w:sz w:val="22"/>
          <w:szCs w:val="22"/>
        </w:rPr>
        <w:t xml:space="preserve">information delivery </w:t>
      </w:r>
      <w:r w:rsidRPr="00F14285">
        <w:rPr>
          <w:rFonts w:asciiTheme="minorHAnsi" w:eastAsiaTheme="minorEastAsia" w:hAnsiTheme="minorHAnsi" w:cstheme="minorHAnsi"/>
          <w:sz w:val="22"/>
          <w:szCs w:val="22"/>
        </w:rPr>
        <w:t xml:space="preserve">into </w:t>
      </w:r>
      <w:r w:rsidR="005C2894" w:rsidRPr="00F14285">
        <w:rPr>
          <w:rFonts w:asciiTheme="minorHAnsi" w:eastAsiaTheme="minorEastAsia" w:hAnsiTheme="minorHAnsi" w:cstheme="minorHAnsi"/>
          <w:sz w:val="22"/>
          <w:szCs w:val="22"/>
        </w:rPr>
        <w:t>p</w:t>
      </w:r>
      <w:r w:rsidRPr="00F14285">
        <w:rPr>
          <w:rFonts w:asciiTheme="minorHAnsi" w:eastAsiaTheme="minorEastAsia" w:hAnsiTheme="minorHAnsi" w:cstheme="minorHAnsi"/>
          <w:sz w:val="22"/>
          <w:szCs w:val="22"/>
        </w:rPr>
        <w:t>lant operation &amp; maintenance systems</w:t>
      </w:r>
    </w:p>
    <w:p w14:paraId="5B1C7348" w14:textId="23FD9C38" w:rsidR="00F13368" w:rsidRPr="00F14285" w:rsidRDefault="006C4665"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The e</w:t>
      </w:r>
      <w:r w:rsidR="005C2894" w:rsidRPr="00F14285">
        <w:rPr>
          <w:rFonts w:asciiTheme="minorHAnsi" w:eastAsiaTheme="minorEastAsia" w:hAnsiTheme="minorHAnsi" w:cstheme="minorHAnsi"/>
          <w:sz w:val="22"/>
          <w:szCs w:val="22"/>
        </w:rPr>
        <w:t xml:space="preserve">xtent to which </w:t>
      </w:r>
      <w:r w:rsidR="1EC3B927" w:rsidRPr="00F14285">
        <w:rPr>
          <w:rFonts w:asciiTheme="minorHAnsi" w:eastAsiaTheme="minorEastAsia" w:hAnsiTheme="minorHAnsi" w:cstheme="minorHAnsi"/>
          <w:sz w:val="22"/>
          <w:szCs w:val="22"/>
        </w:rPr>
        <w:t>Principal</w:t>
      </w:r>
      <w:r w:rsidR="00742B50" w:rsidRPr="00F14285">
        <w:rPr>
          <w:rFonts w:asciiTheme="minorHAnsi" w:eastAsiaTheme="minorEastAsia" w:hAnsiTheme="minorHAnsi" w:cstheme="minorHAnsi"/>
          <w:sz w:val="22"/>
          <w:szCs w:val="22"/>
        </w:rPr>
        <w:t xml:space="preserve"> defined project numbering systems </w:t>
      </w:r>
      <w:r w:rsidR="00EC7F17" w:rsidRPr="00F14285">
        <w:rPr>
          <w:rFonts w:asciiTheme="minorHAnsi" w:eastAsiaTheme="minorEastAsia" w:hAnsiTheme="minorHAnsi" w:cstheme="minorHAnsi"/>
          <w:sz w:val="22"/>
          <w:szCs w:val="22"/>
        </w:rPr>
        <w:t xml:space="preserve">for assets and documents </w:t>
      </w:r>
      <w:r w:rsidR="005C2894" w:rsidRPr="00F14285">
        <w:rPr>
          <w:rFonts w:asciiTheme="minorHAnsi" w:eastAsiaTheme="minorEastAsia" w:hAnsiTheme="minorHAnsi" w:cstheme="minorHAnsi"/>
          <w:sz w:val="22"/>
          <w:szCs w:val="22"/>
        </w:rPr>
        <w:t>are consistent with the CFIHOS based Contract Information Specification</w:t>
      </w:r>
    </w:p>
    <w:p w14:paraId="12FF5EE2" w14:textId="25F201B5" w:rsidR="008C57FB" w:rsidRPr="00F14285" w:rsidRDefault="005C2894"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The</w:t>
      </w:r>
      <w:r w:rsidR="008C57FB" w:rsidRPr="00F14285">
        <w:rPr>
          <w:rFonts w:asciiTheme="minorHAnsi" w:eastAsiaTheme="minorEastAsia" w:hAnsiTheme="minorHAnsi" w:cstheme="minorHAnsi"/>
          <w:sz w:val="22"/>
          <w:szCs w:val="22"/>
        </w:rPr>
        <w:t xml:space="preserve"> method, format</w:t>
      </w:r>
      <w:r w:rsidRPr="00F14285">
        <w:rPr>
          <w:rFonts w:asciiTheme="minorHAnsi" w:eastAsiaTheme="minorEastAsia" w:hAnsiTheme="minorHAnsi" w:cstheme="minorHAnsi"/>
          <w:sz w:val="22"/>
          <w:szCs w:val="22"/>
        </w:rPr>
        <w:t>,</w:t>
      </w:r>
      <w:r w:rsidR="008C57FB" w:rsidRPr="00F14285">
        <w:rPr>
          <w:rFonts w:asciiTheme="minorHAnsi" w:eastAsiaTheme="minorEastAsia" w:hAnsiTheme="minorHAnsi" w:cstheme="minorHAnsi"/>
          <w:sz w:val="22"/>
          <w:szCs w:val="22"/>
        </w:rPr>
        <w:t xml:space="preserve"> meta-data</w:t>
      </w:r>
      <w:r w:rsidR="006C4665" w:rsidRPr="00F14285">
        <w:rPr>
          <w:rFonts w:asciiTheme="minorHAnsi" w:eastAsiaTheme="minorEastAsia" w:hAnsiTheme="minorHAnsi" w:cstheme="minorHAnsi"/>
          <w:sz w:val="22"/>
          <w:szCs w:val="22"/>
        </w:rPr>
        <w:t>,</w:t>
      </w:r>
      <w:r w:rsidR="008C57FB" w:rsidRPr="00F14285">
        <w:rPr>
          <w:rFonts w:asciiTheme="minorHAnsi" w:eastAsiaTheme="minorEastAsia" w:hAnsiTheme="minorHAnsi" w:cstheme="minorHAnsi"/>
          <w:sz w:val="22"/>
          <w:szCs w:val="22"/>
        </w:rPr>
        <w:t xml:space="preserve"> </w:t>
      </w:r>
      <w:r w:rsidRPr="00F14285">
        <w:rPr>
          <w:rFonts w:asciiTheme="minorHAnsi" w:eastAsiaTheme="minorEastAsia" w:hAnsiTheme="minorHAnsi" w:cstheme="minorHAnsi"/>
          <w:sz w:val="22"/>
          <w:szCs w:val="22"/>
        </w:rPr>
        <w:t>and frequency of information hand-over</w:t>
      </w:r>
      <w:r w:rsidR="008C57FB" w:rsidRPr="00F14285">
        <w:rPr>
          <w:rFonts w:asciiTheme="minorHAnsi" w:eastAsiaTheme="minorEastAsia" w:hAnsiTheme="minorHAnsi" w:cstheme="minorHAnsi"/>
          <w:sz w:val="22"/>
          <w:szCs w:val="22"/>
        </w:rPr>
        <w:t xml:space="preserve"> </w:t>
      </w:r>
      <w:r w:rsidRPr="00F14285">
        <w:rPr>
          <w:rFonts w:asciiTheme="minorHAnsi" w:eastAsiaTheme="minorEastAsia" w:hAnsiTheme="minorHAnsi" w:cstheme="minorHAnsi"/>
          <w:sz w:val="22"/>
          <w:szCs w:val="22"/>
        </w:rPr>
        <w:t xml:space="preserve">are </w:t>
      </w:r>
      <w:r w:rsidR="008C57FB" w:rsidRPr="00F14285">
        <w:rPr>
          <w:rFonts w:asciiTheme="minorHAnsi" w:eastAsiaTheme="minorEastAsia" w:hAnsiTheme="minorHAnsi" w:cstheme="minorHAnsi"/>
          <w:sz w:val="22"/>
          <w:szCs w:val="22"/>
        </w:rPr>
        <w:t>clearly defined</w:t>
      </w:r>
      <w:r w:rsidRPr="00F14285">
        <w:rPr>
          <w:rFonts w:asciiTheme="minorHAnsi" w:eastAsiaTheme="minorEastAsia" w:hAnsiTheme="minorHAnsi" w:cstheme="minorHAnsi"/>
          <w:sz w:val="22"/>
          <w:szCs w:val="22"/>
        </w:rPr>
        <w:t>.</w:t>
      </w:r>
    </w:p>
    <w:p w14:paraId="41C6521A" w14:textId="7A3461C2" w:rsidR="000F63B1" w:rsidRPr="00F14285" w:rsidRDefault="005C6AA9"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复核</w:t>
      </w:r>
      <w:r w:rsidR="008913C7" w:rsidRPr="00F14285">
        <w:rPr>
          <w:rFonts w:asciiTheme="minorHAnsi" w:hAnsiTheme="minorHAnsi" w:cstheme="minorHAnsi"/>
          <w:sz w:val="22"/>
          <w:lang w:eastAsia="zh-CN"/>
        </w:rPr>
        <w:t>通常包括检查以下：</w:t>
      </w:r>
    </w:p>
    <w:p w14:paraId="34A1216D" w14:textId="7895F392"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要求的信息项定义</w:t>
      </w:r>
      <w:r w:rsidR="0019716D" w:rsidRPr="0019716D">
        <w:rPr>
          <w:rFonts w:asciiTheme="minorHAnsi" w:eastAsiaTheme="minorEastAsia" w:hAnsiTheme="minorHAnsi" w:cstheme="minorHAnsi" w:hint="eastAsia"/>
          <w:sz w:val="22"/>
          <w:szCs w:val="22"/>
          <w:lang w:eastAsia="zh-CN"/>
        </w:rPr>
        <w:t>无二义性</w:t>
      </w:r>
      <w:r w:rsidRPr="00F14285">
        <w:rPr>
          <w:rFonts w:asciiTheme="minorHAnsi" w:eastAsiaTheme="minorEastAsia" w:hAnsiTheme="minorHAnsi" w:cstheme="minorHAnsi"/>
          <w:sz w:val="22"/>
          <w:szCs w:val="22"/>
          <w:lang w:eastAsia="zh-CN"/>
        </w:rPr>
        <w:t>并得到很好的理解；</w:t>
      </w:r>
    </w:p>
    <w:p w14:paraId="248C2D6A" w14:textId="77273BA2"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已</w:t>
      </w:r>
      <w:r w:rsidR="00611544" w:rsidRPr="00F14285">
        <w:rPr>
          <w:rFonts w:asciiTheme="minorHAnsi" w:eastAsiaTheme="minorEastAsia" w:hAnsiTheme="minorHAnsi" w:cstheme="minorHAnsi" w:hint="eastAsia"/>
          <w:sz w:val="22"/>
          <w:szCs w:val="22"/>
          <w:lang w:eastAsia="zh-CN"/>
        </w:rPr>
        <w:t>识别</w:t>
      </w:r>
      <w:r w:rsidRPr="00F14285">
        <w:rPr>
          <w:rFonts w:asciiTheme="minorHAnsi" w:eastAsiaTheme="minorEastAsia" w:hAnsiTheme="minorHAnsi" w:cstheme="minorHAnsi"/>
          <w:sz w:val="22"/>
          <w:szCs w:val="22"/>
          <w:lang w:eastAsia="zh-CN"/>
        </w:rPr>
        <w:t>与</w:t>
      </w:r>
      <w:r w:rsidRPr="00F14285">
        <w:rPr>
          <w:rFonts w:asciiTheme="minorHAnsi" w:eastAsiaTheme="minorEastAsia" w:hAnsiTheme="minorHAnsi" w:cstheme="minorHAnsi"/>
          <w:sz w:val="22"/>
          <w:szCs w:val="22"/>
          <w:lang w:eastAsia="zh-CN"/>
        </w:rPr>
        <w:t>CFIHOS</w:t>
      </w:r>
      <w:r w:rsidRPr="00F14285">
        <w:rPr>
          <w:rFonts w:asciiTheme="minorHAnsi" w:eastAsiaTheme="minorEastAsia" w:hAnsiTheme="minorHAnsi" w:cstheme="minorHAnsi"/>
          <w:sz w:val="22"/>
          <w:szCs w:val="22"/>
          <w:lang w:eastAsia="zh-CN"/>
        </w:rPr>
        <w:t>标准的</w:t>
      </w:r>
      <w:r w:rsidR="004659E1" w:rsidRPr="00F14285">
        <w:rPr>
          <w:rFonts w:asciiTheme="minorHAnsi" w:eastAsiaTheme="minorEastAsia" w:hAnsiTheme="minorHAnsi" w:cstheme="minorHAnsi" w:hint="eastAsia"/>
          <w:sz w:val="22"/>
          <w:szCs w:val="22"/>
          <w:lang w:eastAsia="zh-CN"/>
        </w:rPr>
        <w:t>所有</w:t>
      </w:r>
      <w:r w:rsidR="00AB4CC7" w:rsidRPr="00F14285">
        <w:rPr>
          <w:rFonts w:asciiTheme="minorHAnsi" w:eastAsiaTheme="minorEastAsia" w:hAnsiTheme="minorHAnsi" w:cstheme="minorHAnsi" w:hint="eastAsia"/>
          <w:sz w:val="22"/>
          <w:szCs w:val="22"/>
          <w:lang w:eastAsia="zh-CN"/>
        </w:rPr>
        <w:t>偏离</w:t>
      </w:r>
      <w:r w:rsidRPr="00F14285">
        <w:rPr>
          <w:rFonts w:asciiTheme="minorHAnsi" w:eastAsiaTheme="minorEastAsia" w:hAnsiTheme="minorHAnsi" w:cstheme="minorHAnsi"/>
          <w:sz w:val="22"/>
          <w:szCs w:val="22"/>
          <w:lang w:eastAsia="zh-CN"/>
        </w:rPr>
        <w:t>；</w:t>
      </w:r>
    </w:p>
    <w:p w14:paraId="30B6F4AE" w14:textId="17B63D09" w:rsidR="008913C7" w:rsidRPr="00F14285" w:rsidRDefault="00E71DDF"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Pr>
          <w:rFonts w:asciiTheme="minorHAnsi" w:eastAsiaTheme="minorEastAsia" w:hAnsiTheme="minorHAnsi" w:cstheme="minorHAnsi" w:hint="eastAsia"/>
          <w:sz w:val="22"/>
          <w:szCs w:val="22"/>
          <w:lang w:eastAsia="zh-CN"/>
        </w:rPr>
        <w:t>使</w:t>
      </w:r>
      <w:r w:rsidR="00C57327" w:rsidRPr="00F14285">
        <w:rPr>
          <w:rFonts w:asciiTheme="minorHAnsi" w:eastAsiaTheme="minorEastAsia" w:hAnsiTheme="minorHAnsi" w:cstheme="minorHAnsi"/>
          <w:sz w:val="22"/>
          <w:szCs w:val="22"/>
          <w:lang w:eastAsia="zh-CN"/>
        </w:rPr>
        <w:t>自动质量检查和报告</w:t>
      </w:r>
      <w:r w:rsidR="004E25E9">
        <w:rPr>
          <w:rFonts w:asciiTheme="minorHAnsi" w:eastAsiaTheme="minorEastAsia" w:hAnsiTheme="minorHAnsi" w:cstheme="minorHAnsi" w:hint="eastAsia"/>
          <w:sz w:val="22"/>
          <w:szCs w:val="22"/>
          <w:lang w:eastAsia="zh-CN"/>
        </w:rPr>
        <w:t>有可能</w:t>
      </w:r>
      <w:r w:rsidR="00C57327" w:rsidRPr="00F14285">
        <w:rPr>
          <w:rFonts w:asciiTheme="minorHAnsi" w:eastAsiaTheme="minorEastAsia" w:hAnsiTheme="minorHAnsi" w:cstheme="minorHAnsi" w:hint="eastAsia"/>
          <w:sz w:val="22"/>
          <w:szCs w:val="22"/>
          <w:lang w:eastAsia="zh-CN"/>
        </w:rPr>
        <w:t>的</w:t>
      </w:r>
      <w:r w:rsidR="000172EC" w:rsidRPr="00F14285">
        <w:rPr>
          <w:rFonts w:asciiTheme="minorHAnsi" w:eastAsiaTheme="minorEastAsia" w:hAnsiTheme="minorHAnsi" w:cstheme="minorHAnsi" w:hint="eastAsia"/>
          <w:sz w:val="22"/>
          <w:szCs w:val="22"/>
          <w:lang w:eastAsia="zh-CN"/>
        </w:rPr>
        <w:t>确认</w:t>
      </w:r>
      <w:r w:rsidR="008913C7" w:rsidRPr="00F14285">
        <w:rPr>
          <w:rFonts w:asciiTheme="minorHAnsi" w:eastAsiaTheme="minorEastAsia" w:hAnsiTheme="minorHAnsi" w:cstheme="minorHAnsi"/>
          <w:sz w:val="22"/>
          <w:szCs w:val="22"/>
          <w:lang w:eastAsia="zh-CN"/>
        </w:rPr>
        <w:t>标准</w:t>
      </w:r>
      <w:r w:rsidR="004E25E9">
        <w:rPr>
          <w:rFonts w:asciiTheme="minorHAnsi" w:eastAsiaTheme="minorEastAsia" w:hAnsiTheme="minorHAnsi" w:cstheme="minorHAnsi" w:hint="eastAsia"/>
          <w:sz w:val="22"/>
          <w:szCs w:val="22"/>
          <w:lang w:eastAsia="zh-CN"/>
        </w:rPr>
        <w:t>有明确</w:t>
      </w:r>
      <w:r w:rsidR="00C57327" w:rsidRPr="00F14285">
        <w:rPr>
          <w:rFonts w:asciiTheme="minorHAnsi" w:eastAsiaTheme="minorEastAsia" w:hAnsiTheme="minorHAnsi" w:cstheme="minorHAnsi"/>
          <w:sz w:val="22"/>
          <w:szCs w:val="22"/>
          <w:lang w:eastAsia="zh-CN"/>
        </w:rPr>
        <w:t>定义</w:t>
      </w:r>
      <w:r w:rsidR="008913C7" w:rsidRPr="00F14285">
        <w:rPr>
          <w:rFonts w:asciiTheme="minorHAnsi" w:eastAsiaTheme="minorEastAsia" w:hAnsiTheme="minorHAnsi" w:cstheme="minorHAnsi"/>
          <w:sz w:val="22"/>
          <w:szCs w:val="22"/>
          <w:lang w:eastAsia="zh-CN"/>
        </w:rPr>
        <w:t>；</w:t>
      </w:r>
    </w:p>
    <w:p w14:paraId="75D58163" w14:textId="59CF026A"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在</w:t>
      </w:r>
      <w:r w:rsidR="00BD31EF" w:rsidRPr="00F14285">
        <w:rPr>
          <w:rFonts w:asciiTheme="minorHAnsi" w:eastAsiaTheme="minorEastAsia" w:hAnsiTheme="minorHAnsi" w:cstheme="minorHAnsi" w:hint="eastAsia"/>
          <w:sz w:val="22"/>
          <w:szCs w:val="22"/>
          <w:lang w:eastAsia="zh-CN"/>
        </w:rPr>
        <w:t>要求的</w:t>
      </w:r>
      <w:r w:rsidRPr="00F14285">
        <w:rPr>
          <w:rFonts w:asciiTheme="minorHAnsi" w:eastAsiaTheme="minorEastAsia" w:hAnsiTheme="minorHAnsi" w:cstheme="minorHAnsi"/>
          <w:sz w:val="22"/>
          <w:szCs w:val="22"/>
          <w:lang w:eastAsia="zh-CN"/>
        </w:rPr>
        <w:t>交付</w:t>
      </w:r>
      <w:r w:rsidR="00A63625">
        <w:rPr>
          <w:rFonts w:asciiTheme="minorHAnsi" w:eastAsiaTheme="minorEastAsia" w:hAnsiTheme="minorHAnsi" w:cstheme="minorHAnsi" w:hint="eastAsia"/>
          <w:sz w:val="22"/>
          <w:szCs w:val="22"/>
          <w:lang w:eastAsia="zh-CN"/>
        </w:rPr>
        <w:t>里程碑</w:t>
      </w:r>
      <w:r w:rsidRPr="00F14285">
        <w:rPr>
          <w:rFonts w:asciiTheme="minorHAnsi" w:eastAsiaTheme="minorEastAsia" w:hAnsiTheme="minorHAnsi" w:cstheme="minorHAnsi"/>
          <w:sz w:val="22"/>
          <w:szCs w:val="22"/>
          <w:lang w:eastAsia="zh-CN"/>
        </w:rPr>
        <w:t>提供</w:t>
      </w:r>
      <w:r w:rsidR="00E22141">
        <w:rPr>
          <w:rFonts w:asciiTheme="minorHAnsi" w:eastAsiaTheme="minorEastAsia" w:hAnsiTheme="minorHAnsi" w:cstheme="minorHAnsi" w:hint="eastAsia"/>
          <w:sz w:val="22"/>
          <w:szCs w:val="22"/>
          <w:lang w:eastAsia="zh-CN"/>
        </w:rPr>
        <w:t>经过</w:t>
      </w:r>
      <w:r w:rsidR="00904AB7" w:rsidRPr="00F14285">
        <w:rPr>
          <w:rFonts w:asciiTheme="minorHAnsi" w:eastAsiaTheme="minorEastAsia" w:hAnsiTheme="minorHAnsi" w:cstheme="minorHAnsi" w:hint="eastAsia"/>
          <w:sz w:val="22"/>
          <w:szCs w:val="22"/>
          <w:lang w:eastAsia="zh-CN"/>
        </w:rPr>
        <w:t>了质量</w:t>
      </w:r>
      <w:r w:rsidR="00E22141">
        <w:rPr>
          <w:rFonts w:asciiTheme="minorHAnsi" w:eastAsiaTheme="minorEastAsia" w:hAnsiTheme="minorHAnsi" w:cstheme="minorHAnsi" w:hint="eastAsia"/>
          <w:sz w:val="22"/>
          <w:szCs w:val="22"/>
          <w:lang w:eastAsia="zh-CN"/>
        </w:rPr>
        <w:t>检查</w:t>
      </w:r>
      <w:r w:rsidR="00904AB7" w:rsidRPr="00F14285">
        <w:rPr>
          <w:rFonts w:asciiTheme="minorHAnsi" w:eastAsiaTheme="minorEastAsia" w:hAnsiTheme="minorHAnsi" w:cstheme="minorHAnsi" w:hint="eastAsia"/>
          <w:sz w:val="22"/>
          <w:szCs w:val="22"/>
          <w:lang w:eastAsia="zh-CN"/>
        </w:rPr>
        <w:t>的信息</w:t>
      </w:r>
      <w:r w:rsidR="00FB4339">
        <w:rPr>
          <w:rFonts w:asciiTheme="minorHAnsi" w:eastAsiaTheme="minorEastAsia" w:hAnsiTheme="minorHAnsi" w:cstheme="minorHAnsi" w:hint="eastAsia"/>
          <w:sz w:val="22"/>
          <w:szCs w:val="22"/>
          <w:lang w:eastAsia="zh-CN"/>
        </w:rPr>
        <w:t>是</w:t>
      </w:r>
      <w:r w:rsidRPr="00F14285">
        <w:rPr>
          <w:rFonts w:asciiTheme="minorHAnsi" w:eastAsiaTheme="minorEastAsia" w:hAnsiTheme="minorHAnsi" w:cstheme="minorHAnsi"/>
          <w:sz w:val="22"/>
          <w:szCs w:val="22"/>
          <w:lang w:eastAsia="zh-CN"/>
        </w:rPr>
        <w:t>可行</w:t>
      </w:r>
      <w:r w:rsidR="00FB4339">
        <w:rPr>
          <w:rFonts w:asciiTheme="minorHAnsi" w:eastAsiaTheme="minorEastAsia" w:hAnsiTheme="minorHAnsi" w:cstheme="minorHAnsi" w:hint="eastAsia"/>
          <w:sz w:val="22"/>
          <w:szCs w:val="22"/>
          <w:lang w:eastAsia="zh-CN"/>
        </w:rPr>
        <w:t>的</w:t>
      </w:r>
      <w:r w:rsidRPr="00F14285">
        <w:rPr>
          <w:rFonts w:asciiTheme="minorHAnsi" w:eastAsiaTheme="minorEastAsia" w:hAnsiTheme="minorHAnsi" w:cstheme="minorHAnsi"/>
          <w:sz w:val="22"/>
          <w:szCs w:val="22"/>
          <w:lang w:eastAsia="zh-CN"/>
        </w:rPr>
        <w:t>；</w:t>
      </w:r>
    </w:p>
    <w:p w14:paraId="1AD1AC6D" w14:textId="0A5917C5"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定义</w:t>
      </w:r>
      <w:r w:rsidR="009E2117" w:rsidRPr="00F14285">
        <w:rPr>
          <w:rFonts w:asciiTheme="minorHAnsi" w:eastAsiaTheme="minorEastAsia" w:hAnsiTheme="minorHAnsi" w:cstheme="minorHAnsi" w:hint="eastAsia"/>
          <w:sz w:val="22"/>
          <w:szCs w:val="22"/>
          <w:lang w:eastAsia="zh-CN"/>
        </w:rPr>
        <w:t>了</w:t>
      </w:r>
      <w:r w:rsidRPr="00F14285">
        <w:rPr>
          <w:rFonts w:asciiTheme="minorHAnsi" w:eastAsiaTheme="minorEastAsia" w:hAnsiTheme="minorHAnsi" w:cstheme="minorHAnsi"/>
          <w:sz w:val="22"/>
          <w:szCs w:val="22"/>
          <w:lang w:eastAsia="zh-CN"/>
        </w:rPr>
        <w:t>交付之间的信息更改（添加</w:t>
      </w:r>
      <w:r w:rsidR="003F09F4"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替换</w:t>
      </w:r>
      <w:r w:rsidR="003F09F4"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删除</w:t>
      </w:r>
      <w:r w:rsidR="003F09F4"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修改）</w:t>
      </w:r>
      <w:r w:rsidR="00117069" w:rsidRPr="00F14285">
        <w:rPr>
          <w:rFonts w:asciiTheme="minorHAnsi" w:eastAsiaTheme="minorEastAsia" w:hAnsiTheme="minorHAnsi" w:cstheme="minorHAnsi"/>
          <w:sz w:val="22"/>
          <w:szCs w:val="22"/>
          <w:lang w:eastAsia="zh-CN"/>
        </w:rPr>
        <w:t>处理</w:t>
      </w:r>
      <w:r w:rsidR="009E2117" w:rsidRPr="00F14285">
        <w:rPr>
          <w:rFonts w:asciiTheme="minorHAnsi" w:eastAsiaTheme="minorEastAsia" w:hAnsiTheme="minorHAnsi" w:cstheme="minorHAnsi" w:hint="eastAsia"/>
          <w:sz w:val="22"/>
          <w:szCs w:val="22"/>
          <w:lang w:eastAsia="zh-CN"/>
        </w:rPr>
        <w:t>程序</w:t>
      </w:r>
      <w:r w:rsidRPr="00F14285">
        <w:rPr>
          <w:rFonts w:asciiTheme="minorHAnsi" w:eastAsiaTheme="minorEastAsia" w:hAnsiTheme="minorHAnsi" w:cstheme="minorHAnsi"/>
          <w:sz w:val="22"/>
          <w:szCs w:val="22"/>
          <w:lang w:eastAsia="zh-CN"/>
        </w:rPr>
        <w:t>；</w:t>
      </w:r>
    </w:p>
    <w:p w14:paraId="78D09601" w14:textId="192E072E"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如果</w:t>
      </w:r>
      <w:r w:rsidR="00BD31EF" w:rsidRPr="00F14285">
        <w:rPr>
          <w:rFonts w:asciiTheme="minorHAnsi" w:eastAsiaTheme="minorEastAsia" w:hAnsiTheme="minorHAnsi" w:cstheme="minorHAnsi" w:hint="eastAsia"/>
          <w:sz w:val="22"/>
          <w:szCs w:val="22"/>
          <w:lang w:eastAsia="zh-CN"/>
        </w:rPr>
        <w:t>移交</w:t>
      </w:r>
      <w:r w:rsidR="00BD31EF" w:rsidRPr="00F14285">
        <w:rPr>
          <w:rFonts w:asciiTheme="minorHAnsi" w:eastAsiaTheme="minorEastAsia" w:hAnsiTheme="minorHAnsi" w:cstheme="minorHAnsi"/>
          <w:sz w:val="22"/>
          <w:szCs w:val="22"/>
          <w:lang w:eastAsia="zh-CN"/>
        </w:rPr>
        <w:t>要求</w:t>
      </w:r>
      <w:r w:rsidR="00BD31EF" w:rsidRPr="00F14285">
        <w:rPr>
          <w:rFonts w:asciiTheme="minorHAnsi" w:eastAsiaTheme="minorEastAsia" w:hAnsiTheme="minorHAnsi" w:cstheme="minorHAnsi" w:hint="eastAsia"/>
          <w:sz w:val="22"/>
          <w:szCs w:val="22"/>
          <w:lang w:eastAsia="zh-CN"/>
        </w:rPr>
        <w:t>包括移交</w:t>
      </w:r>
      <w:r w:rsidR="00C565BC" w:rsidRPr="00F14285">
        <w:rPr>
          <w:rFonts w:asciiTheme="minorHAnsi" w:eastAsiaTheme="minorEastAsia" w:hAnsiTheme="minorHAnsi" w:cstheme="minorHAnsi"/>
          <w:sz w:val="22"/>
          <w:szCs w:val="22"/>
          <w:lang w:eastAsia="zh-CN"/>
        </w:rPr>
        <w:t>承包方</w:t>
      </w:r>
      <w:r w:rsidRPr="00F14285">
        <w:rPr>
          <w:rFonts w:asciiTheme="minorHAnsi" w:eastAsiaTheme="minorEastAsia" w:hAnsiTheme="minorHAnsi" w:cstheme="minorHAnsi"/>
          <w:sz w:val="22"/>
          <w:szCs w:val="22"/>
          <w:lang w:eastAsia="zh-CN"/>
        </w:rPr>
        <w:t>工程工具，则这些工具（配置</w:t>
      </w:r>
      <w:r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种子</w:t>
      </w:r>
      <w:r w:rsidR="0069222E" w:rsidRPr="00F14285">
        <w:rPr>
          <w:rFonts w:asciiTheme="minorHAnsi" w:eastAsiaTheme="minorEastAsia" w:hAnsiTheme="minorHAnsi" w:cstheme="minorHAnsi" w:hint="eastAsia"/>
          <w:sz w:val="22"/>
          <w:szCs w:val="22"/>
          <w:lang w:eastAsia="zh-CN"/>
        </w:rPr>
        <w:t>文件</w:t>
      </w:r>
      <w:r w:rsidRPr="00F14285">
        <w:rPr>
          <w:rFonts w:asciiTheme="minorHAnsi" w:eastAsiaTheme="minorEastAsia" w:hAnsiTheme="minorHAnsi" w:cstheme="minorHAnsi"/>
          <w:sz w:val="22"/>
          <w:szCs w:val="22"/>
          <w:lang w:eastAsia="zh-CN"/>
        </w:rPr>
        <w:t>）与</w:t>
      </w:r>
      <w:r w:rsidRPr="00F14285">
        <w:rPr>
          <w:rFonts w:asciiTheme="minorHAnsi" w:eastAsiaTheme="minorEastAsia" w:hAnsiTheme="minorHAnsi" w:cstheme="minorHAnsi"/>
          <w:sz w:val="22"/>
          <w:szCs w:val="22"/>
          <w:lang w:eastAsia="zh-CN"/>
        </w:rPr>
        <w:t>CFIHOS</w:t>
      </w:r>
      <w:r w:rsidRPr="00F14285">
        <w:rPr>
          <w:rFonts w:asciiTheme="minorHAnsi" w:eastAsiaTheme="minorEastAsia" w:hAnsiTheme="minorHAnsi" w:cstheme="minorHAnsi"/>
          <w:sz w:val="22"/>
          <w:szCs w:val="22"/>
          <w:lang w:eastAsia="zh-CN"/>
        </w:rPr>
        <w:t>移交规范之间</w:t>
      </w:r>
      <w:r w:rsidR="00BD31EF" w:rsidRPr="00F14285">
        <w:rPr>
          <w:rFonts w:asciiTheme="minorHAnsi" w:eastAsiaTheme="minorEastAsia" w:hAnsiTheme="minorHAnsi" w:cstheme="minorHAnsi" w:hint="eastAsia"/>
          <w:sz w:val="22"/>
          <w:szCs w:val="22"/>
          <w:lang w:eastAsia="zh-CN"/>
        </w:rPr>
        <w:t>要求</w:t>
      </w:r>
      <w:r w:rsidRPr="00F14285">
        <w:rPr>
          <w:rFonts w:asciiTheme="minorHAnsi" w:eastAsiaTheme="minorEastAsia" w:hAnsiTheme="minorHAnsi" w:cstheme="minorHAnsi"/>
          <w:sz w:val="22"/>
          <w:szCs w:val="22"/>
          <w:lang w:eastAsia="zh-CN"/>
        </w:rPr>
        <w:t>一致；</w:t>
      </w:r>
    </w:p>
    <w:p w14:paraId="75179E58" w14:textId="7B7791F6" w:rsidR="008913C7" w:rsidRPr="00F14285" w:rsidRDefault="007E0ED8"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hint="eastAsia"/>
          <w:sz w:val="22"/>
          <w:szCs w:val="22"/>
          <w:lang w:eastAsia="zh-CN"/>
        </w:rPr>
        <w:lastRenderedPageBreak/>
        <w:t>针对</w:t>
      </w:r>
      <w:r w:rsidRPr="00F14285">
        <w:rPr>
          <w:rFonts w:asciiTheme="minorHAnsi" w:eastAsiaTheme="minorEastAsia" w:hAnsiTheme="minorHAnsi" w:cstheme="minorHAnsi"/>
          <w:sz w:val="22"/>
          <w:szCs w:val="22"/>
          <w:lang w:eastAsia="zh-CN"/>
        </w:rPr>
        <w:t>分类、特性、</w:t>
      </w:r>
      <w:r w:rsidRPr="00F14285">
        <w:rPr>
          <w:rFonts w:asciiTheme="minorHAnsi" w:eastAsiaTheme="minorEastAsia" w:hAnsiTheme="minorHAnsi" w:cstheme="minorHAnsi" w:hint="eastAsia"/>
          <w:sz w:val="22"/>
          <w:szCs w:val="22"/>
          <w:lang w:eastAsia="zh-CN"/>
        </w:rPr>
        <w:t>值</w:t>
      </w:r>
      <w:r w:rsidRPr="00F14285">
        <w:rPr>
          <w:rFonts w:asciiTheme="minorHAnsi" w:eastAsiaTheme="minorEastAsia" w:hAnsiTheme="minorHAnsi" w:cstheme="minorHAnsi"/>
          <w:sz w:val="22"/>
          <w:szCs w:val="22"/>
          <w:lang w:eastAsia="zh-CN"/>
        </w:rPr>
        <w:t>列表、</w:t>
      </w:r>
      <w:r w:rsidR="00D66990">
        <w:rPr>
          <w:rFonts w:asciiTheme="minorHAnsi" w:eastAsiaTheme="minorEastAsia" w:hAnsiTheme="minorHAnsi" w:cstheme="minorHAnsi"/>
          <w:sz w:val="22"/>
          <w:szCs w:val="22"/>
          <w:lang w:eastAsia="zh-CN"/>
        </w:rPr>
        <w:t>计量</w:t>
      </w:r>
      <w:r w:rsidRPr="00F14285">
        <w:rPr>
          <w:rFonts w:asciiTheme="minorHAnsi" w:eastAsiaTheme="minorEastAsia" w:hAnsiTheme="minorHAnsi" w:cstheme="minorHAnsi"/>
          <w:sz w:val="22"/>
          <w:szCs w:val="22"/>
          <w:lang w:eastAsia="zh-CN"/>
        </w:rPr>
        <w:t>单位等</w:t>
      </w:r>
      <w:r w:rsidRPr="00F14285">
        <w:rPr>
          <w:rFonts w:asciiTheme="minorHAnsi" w:eastAsiaTheme="minorEastAsia" w:hAnsiTheme="minorHAnsi" w:cstheme="minorHAnsi" w:hint="eastAsia"/>
          <w:sz w:val="22"/>
          <w:szCs w:val="22"/>
          <w:lang w:eastAsia="zh-CN"/>
        </w:rPr>
        <w:t>，</w:t>
      </w:r>
      <w:r w:rsidR="00C55448" w:rsidRPr="00F14285">
        <w:rPr>
          <w:rFonts w:asciiTheme="minorHAnsi" w:eastAsiaTheme="minorEastAsia" w:hAnsiTheme="minorHAnsi" w:cstheme="minorHAnsi"/>
          <w:sz w:val="22"/>
          <w:szCs w:val="22"/>
          <w:lang w:eastAsia="zh-CN"/>
        </w:rPr>
        <w:t>委托方</w:t>
      </w:r>
      <w:r w:rsidR="008913C7" w:rsidRPr="00F14285">
        <w:rPr>
          <w:rFonts w:asciiTheme="minorHAnsi" w:eastAsiaTheme="minorEastAsia" w:hAnsiTheme="minorHAnsi" w:cstheme="minorHAnsi"/>
          <w:sz w:val="22"/>
          <w:szCs w:val="22"/>
          <w:lang w:eastAsia="zh-CN"/>
        </w:rPr>
        <w:t>提供的</w:t>
      </w:r>
      <w:r w:rsidR="00D7789F" w:rsidRPr="00F14285">
        <w:rPr>
          <w:rFonts w:asciiTheme="minorHAnsi" w:eastAsiaTheme="minorEastAsia" w:hAnsiTheme="minorHAnsi" w:cstheme="minorHAnsi"/>
          <w:sz w:val="22"/>
          <w:szCs w:val="22"/>
          <w:lang w:eastAsia="zh-CN"/>
        </w:rPr>
        <w:t>交付物</w:t>
      </w:r>
      <w:r w:rsidR="008913C7" w:rsidRPr="00F14285">
        <w:rPr>
          <w:rFonts w:asciiTheme="minorHAnsi" w:eastAsiaTheme="minorEastAsia" w:hAnsiTheme="minorHAnsi" w:cstheme="minorHAnsi"/>
          <w:sz w:val="22"/>
          <w:szCs w:val="22"/>
          <w:lang w:eastAsia="zh-CN"/>
        </w:rPr>
        <w:t>和</w:t>
      </w:r>
      <w:r w:rsidR="008913C7" w:rsidRPr="00F14285">
        <w:rPr>
          <w:rFonts w:asciiTheme="minorHAnsi" w:eastAsiaTheme="minorEastAsia" w:hAnsiTheme="minorHAnsi" w:cstheme="minorHAnsi"/>
          <w:sz w:val="22"/>
          <w:szCs w:val="22"/>
          <w:lang w:eastAsia="zh-CN"/>
        </w:rPr>
        <w:t>/</w:t>
      </w:r>
      <w:r w:rsidR="008913C7" w:rsidRPr="00F14285">
        <w:rPr>
          <w:rFonts w:asciiTheme="minorHAnsi" w:eastAsiaTheme="minorEastAsia" w:hAnsiTheme="minorHAnsi" w:cstheme="minorHAnsi"/>
          <w:sz w:val="22"/>
          <w:szCs w:val="22"/>
          <w:lang w:eastAsia="zh-CN"/>
        </w:rPr>
        <w:t>或工程工具的模板</w:t>
      </w:r>
      <w:r w:rsidR="00582795" w:rsidRPr="00F14285">
        <w:rPr>
          <w:rFonts w:asciiTheme="minorHAnsi" w:eastAsiaTheme="minorEastAsia" w:hAnsiTheme="minorHAnsi" w:cstheme="minorHAnsi"/>
          <w:sz w:val="22"/>
          <w:szCs w:val="22"/>
          <w:lang w:eastAsia="zh-CN"/>
        </w:rPr>
        <w:t>（如有）</w:t>
      </w:r>
      <w:r w:rsidR="008913C7" w:rsidRPr="00F14285">
        <w:rPr>
          <w:rFonts w:asciiTheme="minorHAnsi" w:eastAsiaTheme="minorEastAsia" w:hAnsiTheme="minorHAnsi" w:cstheme="minorHAnsi"/>
          <w:sz w:val="22"/>
          <w:szCs w:val="22"/>
          <w:lang w:eastAsia="zh-CN"/>
        </w:rPr>
        <w:t>与合同信息要求包的其他部分一致；</w:t>
      </w:r>
    </w:p>
    <w:p w14:paraId="26228B15" w14:textId="68D970FB"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proofErr w:type="gramStart"/>
      <w:r w:rsidRPr="00F14285">
        <w:rPr>
          <w:rFonts w:asciiTheme="minorHAnsi" w:eastAsiaTheme="minorEastAsia" w:hAnsiTheme="minorHAnsi" w:cstheme="minorHAnsi"/>
          <w:sz w:val="22"/>
          <w:szCs w:val="22"/>
          <w:lang w:eastAsia="zh-CN"/>
        </w:rPr>
        <w:t>CFIHOS</w:t>
      </w:r>
      <w:r w:rsidR="009256F0" w:rsidRPr="00F14285">
        <w:rPr>
          <w:rFonts w:asciiTheme="minorHAnsi" w:eastAsiaTheme="minorEastAsia" w:hAnsiTheme="minorHAnsi" w:cstheme="minorHAnsi" w:hint="eastAsia"/>
          <w:sz w:val="22"/>
          <w:szCs w:val="22"/>
          <w:lang w:eastAsia="zh-CN"/>
        </w:rPr>
        <w:t>与给</w:t>
      </w:r>
      <w:r w:rsidRPr="00F14285">
        <w:rPr>
          <w:rFonts w:asciiTheme="minorHAnsi" w:eastAsiaTheme="minorEastAsia" w:hAnsiTheme="minorHAnsi" w:cstheme="minorHAnsi"/>
          <w:sz w:val="22"/>
          <w:szCs w:val="22"/>
          <w:lang w:eastAsia="zh-CN"/>
        </w:rPr>
        <w:t>工厂</w:t>
      </w:r>
      <w:r w:rsidR="00864ACA" w:rsidRPr="00F14285">
        <w:rPr>
          <w:rFonts w:asciiTheme="minorHAnsi" w:eastAsiaTheme="minorEastAsia" w:hAnsiTheme="minorHAnsi" w:cstheme="minorHAnsi"/>
          <w:sz w:val="22"/>
          <w:szCs w:val="22"/>
          <w:lang w:eastAsia="zh-CN"/>
        </w:rPr>
        <w:t>运维</w:t>
      </w:r>
      <w:r w:rsidRPr="00F14285">
        <w:rPr>
          <w:rFonts w:asciiTheme="minorHAnsi" w:eastAsiaTheme="minorEastAsia" w:hAnsiTheme="minorHAnsi" w:cstheme="minorHAnsi"/>
          <w:sz w:val="22"/>
          <w:szCs w:val="22"/>
          <w:lang w:eastAsia="zh-CN"/>
        </w:rPr>
        <w:t>系统</w:t>
      </w:r>
      <w:r w:rsidR="009256F0" w:rsidRPr="00F14285">
        <w:rPr>
          <w:rFonts w:asciiTheme="minorHAnsi" w:eastAsiaTheme="minorEastAsia" w:hAnsiTheme="minorHAnsi" w:cstheme="minorHAnsi" w:hint="eastAsia"/>
          <w:sz w:val="22"/>
          <w:szCs w:val="22"/>
          <w:lang w:eastAsia="zh-CN"/>
        </w:rPr>
        <w:t>的特定</w:t>
      </w:r>
      <w:r w:rsidR="00404A2D" w:rsidRPr="00F14285">
        <w:rPr>
          <w:rFonts w:asciiTheme="minorHAnsi" w:eastAsiaTheme="minorEastAsia" w:hAnsiTheme="minorHAnsi" w:cstheme="minorHAnsi"/>
          <w:sz w:val="22"/>
          <w:szCs w:val="22"/>
          <w:lang w:eastAsia="zh-CN"/>
        </w:rPr>
        <w:t>信息</w:t>
      </w:r>
      <w:r w:rsidR="00404A2D" w:rsidRPr="00F14285">
        <w:rPr>
          <w:rFonts w:asciiTheme="minorHAnsi" w:eastAsiaTheme="minorEastAsia" w:hAnsiTheme="minorHAnsi" w:cstheme="minorHAnsi" w:hint="eastAsia"/>
          <w:sz w:val="22"/>
          <w:szCs w:val="22"/>
          <w:lang w:eastAsia="zh-CN"/>
        </w:rPr>
        <w:t>交付</w:t>
      </w:r>
      <w:r w:rsidRPr="00F14285">
        <w:rPr>
          <w:rFonts w:asciiTheme="minorHAnsi" w:eastAsiaTheme="minorEastAsia" w:hAnsiTheme="minorHAnsi" w:cstheme="minorHAnsi"/>
          <w:sz w:val="22"/>
          <w:szCs w:val="22"/>
          <w:lang w:eastAsia="zh-CN"/>
        </w:rPr>
        <w:t>规范之间的映射可用；</w:t>
      </w:r>
      <w:proofErr w:type="gramEnd"/>
    </w:p>
    <w:p w14:paraId="163E7AE0" w14:textId="5E729652" w:rsidR="008913C7" w:rsidRPr="00F14285" w:rsidRDefault="00C55448"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委托方</w:t>
      </w:r>
      <w:r w:rsidR="008913C7" w:rsidRPr="00F14285">
        <w:rPr>
          <w:rFonts w:asciiTheme="minorHAnsi" w:eastAsiaTheme="minorEastAsia" w:hAnsiTheme="minorHAnsi" w:cstheme="minorHAnsi"/>
          <w:sz w:val="22"/>
          <w:szCs w:val="22"/>
          <w:lang w:eastAsia="zh-CN"/>
        </w:rPr>
        <w:t>为资产和</w:t>
      </w:r>
      <w:r w:rsidR="0069222E" w:rsidRPr="00F14285">
        <w:rPr>
          <w:rFonts w:asciiTheme="minorHAnsi" w:eastAsiaTheme="minorEastAsia" w:hAnsiTheme="minorHAnsi" w:cstheme="minorHAnsi"/>
          <w:sz w:val="22"/>
          <w:szCs w:val="22"/>
          <w:lang w:eastAsia="zh-CN"/>
        </w:rPr>
        <w:t>文档</w:t>
      </w:r>
      <w:r w:rsidR="008913C7" w:rsidRPr="00F14285">
        <w:rPr>
          <w:rFonts w:asciiTheme="minorHAnsi" w:eastAsiaTheme="minorEastAsia" w:hAnsiTheme="minorHAnsi" w:cstheme="minorHAnsi"/>
          <w:sz w:val="22"/>
          <w:szCs w:val="22"/>
          <w:lang w:eastAsia="zh-CN"/>
        </w:rPr>
        <w:t>定义项目</w:t>
      </w:r>
      <w:r w:rsidR="004A2244" w:rsidRPr="00F14285">
        <w:rPr>
          <w:rFonts w:asciiTheme="minorHAnsi" w:eastAsiaTheme="minorEastAsia" w:hAnsiTheme="minorHAnsi" w:cstheme="minorHAnsi"/>
          <w:sz w:val="22"/>
          <w:szCs w:val="22"/>
          <w:lang w:eastAsia="zh-CN"/>
        </w:rPr>
        <w:t>编码</w:t>
      </w:r>
      <w:r w:rsidR="00404A2D" w:rsidRPr="00F14285">
        <w:rPr>
          <w:rFonts w:asciiTheme="minorHAnsi" w:eastAsiaTheme="minorEastAsia" w:hAnsiTheme="minorHAnsi" w:cstheme="minorHAnsi" w:hint="eastAsia"/>
          <w:sz w:val="22"/>
          <w:szCs w:val="22"/>
          <w:lang w:eastAsia="zh-CN"/>
        </w:rPr>
        <w:t>体系</w:t>
      </w:r>
      <w:r w:rsidR="008913C7" w:rsidRPr="00F14285">
        <w:rPr>
          <w:rFonts w:asciiTheme="minorHAnsi" w:eastAsiaTheme="minorEastAsia" w:hAnsiTheme="minorHAnsi" w:cstheme="minorHAnsi"/>
          <w:sz w:val="22"/>
          <w:szCs w:val="22"/>
          <w:lang w:eastAsia="zh-CN"/>
        </w:rPr>
        <w:t>的程度与基于</w:t>
      </w:r>
      <w:r w:rsidR="008913C7" w:rsidRPr="00F14285">
        <w:rPr>
          <w:rFonts w:asciiTheme="minorHAnsi" w:eastAsiaTheme="minorEastAsia" w:hAnsiTheme="minorHAnsi" w:cstheme="minorHAnsi"/>
          <w:sz w:val="22"/>
          <w:szCs w:val="22"/>
          <w:lang w:eastAsia="zh-CN"/>
        </w:rPr>
        <w:t>CFIHOS</w:t>
      </w:r>
      <w:r w:rsidR="008913C7" w:rsidRPr="00F14285">
        <w:rPr>
          <w:rFonts w:asciiTheme="minorHAnsi" w:eastAsiaTheme="minorEastAsia" w:hAnsiTheme="minorHAnsi" w:cstheme="minorHAnsi"/>
          <w:sz w:val="22"/>
          <w:szCs w:val="22"/>
          <w:lang w:eastAsia="zh-CN"/>
        </w:rPr>
        <w:t>的合同信息规范一致；</w:t>
      </w:r>
    </w:p>
    <w:p w14:paraId="7C19A516" w14:textId="008B6C63"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信息移交的方法</w:t>
      </w:r>
      <w:r w:rsidR="000A1FBA" w:rsidRPr="00F14285">
        <w:rPr>
          <w:rFonts w:asciiTheme="minorHAnsi" w:eastAsiaTheme="minorEastAsia" w:hAnsiTheme="minorHAnsi" w:cstheme="minorHAnsi" w:hint="eastAsia"/>
          <w:sz w:val="22"/>
          <w:szCs w:val="22"/>
          <w:lang w:eastAsia="zh-CN"/>
        </w:rPr>
        <w:t>、</w:t>
      </w:r>
      <w:r w:rsidRPr="00F14285">
        <w:rPr>
          <w:rFonts w:asciiTheme="minorHAnsi" w:eastAsiaTheme="minorEastAsia" w:hAnsiTheme="minorHAnsi" w:cstheme="minorHAnsi"/>
          <w:sz w:val="22"/>
          <w:szCs w:val="22"/>
          <w:lang w:eastAsia="zh-CN"/>
        </w:rPr>
        <w:t>格式</w:t>
      </w:r>
      <w:r w:rsidR="000A1FBA" w:rsidRPr="00F14285">
        <w:rPr>
          <w:rFonts w:asciiTheme="minorHAnsi" w:eastAsiaTheme="minorEastAsia" w:hAnsiTheme="minorHAnsi" w:cstheme="minorHAnsi" w:hint="eastAsia"/>
          <w:sz w:val="22"/>
          <w:szCs w:val="22"/>
          <w:lang w:eastAsia="zh-CN"/>
        </w:rPr>
        <w:t>、</w:t>
      </w:r>
      <w:r w:rsidRPr="00F14285">
        <w:rPr>
          <w:rFonts w:asciiTheme="minorHAnsi" w:eastAsiaTheme="minorEastAsia" w:hAnsiTheme="minorHAnsi" w:cstheme="minorHAnsi"/>
          <w:sz w:val="22"/>
          <w:szCs w:val="22"/>
          <w:lang w:eastAsia="zh-CN"/>
        </w:rPr>
        <w:t>元数据和</w:t>
      </w:r>
      <w:r w:rsidR="00710EFB">
        <w:rPr>
          <w:rFonts w:asciiTheme="minorHAnsi" w:eastAsiaTheme="minorEastAsia" w:hAnsiTheme="minorHAnsi" w:cstheme="minorHAnsi" w:hint="eastAsia"/>
          <w:sz w:val="22"/>
          <w:szCs w:val="22"/>
          <w:lang w:eastAsia="zh-CN"/>
        </w:rPr>
        <w:t>频次</w:t>
      </w:r>
      <w:r w:rsidR="00404A2D" w:rsidRPr="00F14285">
        <w:rPr>
          <w:rFonts w:asciiTheme="minorHAnsi" w:eastAsiaTheme="minorEastAsia" w:hAnsiTheme="minorHAnsi" w:cstheme="minorHAnsi" w:hint="eastAsia"/>
          <w:sz w:val="22"/>
          <w:szCs w:val="22"/>
          <w:lang w:eastAsia="zh-CN"/>
        </w:rPr>
        <w:t>定义</w:t>
      </w:r>
      <w:r w:rsidR="00404A2D" w:rsidRPr="00F14285">
        <w:rPr>
          <w:rFonts w:asciiTheme="minorHAnsi" w:eastAsiaTheme="minorEastAsia" w:hAnsiTheme="minorHAnsi" w:cstheme="minorHAnsi"/>
          <w:sz w:val="22"/>
          <w:szCs w:val="22"/>
          <w:lang w:eastAsia="zh-CN"/>
        </w:rPr>
        <w:t>明确</w:t>
      </w:r>
      <w:r w:rsidRPr="00F14285">
        <w:rPr>
          <w:rFonts w:asciiTheme="minorHAnsi" w:eastAsiaTheme="minorEastAsia" w:hAnsiTheme="minorHAnsi" w:cstheme="minorHAnsi"/>
          <w:sz w:val="22"/>
          <w:szCs w:val="22"/>
          <w:lang w:eastAsia="zh-CN"/>
        </w:rPr>
        <w:t>。</w:t>
      </w:r>
    </w:p>
    <w:p w14:paraId="77B93706" w14:textId="77777777" w:rsidR="000F63B1" w:rsidRPr="00F14285" w:rsidRDefault="006B7C4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Note: </w:t>
      </w:r>
      <w:r w:rsidR="005B50C7" w:rsidRPr="00F14285">
        <w:rPr>
          <w:rFonts w:asciiTheme="minorHAnsi" w:hAnsiTheme="minorHAnsi" w:cstheme="minorHAnsi"/>
          <w:sz w:val="22"/>
        </w:rPr>
        <w:t>A</w:t>
      </w:r>
      <w:r w:rsidRPr="00F14285">
        <w:rPr>
          <w:rFonts w:asciiTheme="minorHAnsi" w:hAnsiTheme="minorHAnsi" w:cstheme="minorHAnsi"/>
          <w:sz w:val="22"/>
        </w:rPr>
        <w:t xml:space="preserve"> </w:t>
      </w:r>
      <w:r w:rsidR="006C4665" w:rsidRPr="00F14285">
        <w:rPr>
          <w:rFonts w:asciiTheme="minorHAnsi" w:hAnsiTheme="minorHAnsi" w:cstheme="minorHAnsi"/>
          <w:sz w:val="22"/>
        </w:rPr>
        <w:t>significant</w:t>
      </w:r>
      <w:r w:rsidRPr="00F14285">
        <w:rPr>
          <w:rFonts w:asciiTheme="minorHAnsi" w:hAnsiTheme="minorHAnsi" w:cstheme="minorHAnsi"/>
          <w:sz w:val="22"/>
        </w:rPr>
        <w:t xml:space="preserve"> </w:t>
      </w:r>
      <w:r w:rsidR="009E3256" w:rsidRPr="00F14285">
        <w:rPr>
          <w:rFonts w:asciiTheme="minorHAnsi" w:hAnsiTheme="minorHAnsi" w:cstheme="minorHAnsi"/>
          <w:sz w:val="22"/>
        </w:rPr>
        <w:t>contributor to</w:t>
      </w:r>
      <w:r w:rsidR="00B80A1B" w:rsidRPr="00F14285">
        <w:rPr>
          <w:rFonts w:asciiTheme="minorHAnsi" w:hAnsiTheme="minorHAnsi" w:cstheme="minorHAnsi"/>
          <w:sz w:val="22"/>
        </w:rPr>
        <w:t xml:space="preserve"> </w:t>
      </w:r>
      <w:r w:rsidR="00500807" w:rsidRPr="00F14285">
        <w:rPr>
          <w:rFonts w:asciiTheme="minorHAnsi" w:hAnsiTheme="minorHAnsi" w:cstheme="minorHAnsi"/>
          <w:sz w:val="22"/>
        </w:rPr>
        <w:t xml:space="preserve">the </w:t>
      </w:r>
      <w:r w:rsidRPr="00F14285">
        <w:rPr>
          <w:rFonts w:asciiTheme="minorHAnsi" w:hAnsiTheme="minorHAnsi" w:cstheme="minorHAnsi"/>
          <w:sz w:val="22"/>
        </w:rPr>
        <w:t xml:space="preserve">efficient management of information </w:t>
      </w:r>
      <w:r w:rsidR="00792829" w:rsidRPr="00F14285">
        <w:rPr>
          <w:rFonts w:asciiTheme="minorHAnsi" w:hAnsiTheme="minorHAnsi" w:cstheme="minorHAnsi"/>
          <w:sz w:val="22"/>
        </w:rPr>
        <w:t>is a</w:t>
      </w:r>
      <w:r w:rsidRPr="00F14285">
        <w:rPr>
          <w:rFonts w:asciiTheme="minorHAnsi" w:hAnsiTheme="minorHAnsi" w:cstheme="minorHAnsi"/>
          <w:sz w:val="22"/>
        </w:rPr>
        <w:t xml:space="preserve"> </w:t>
      </w:r>
      <w:r w:rsidR="005B50C7" w:rsidRPr="00F14285">
        <w:rPr>
          <w:rFonts w:asciiTheme="minorHAnsi" w:hAnsiTheme="minorHAnsi" w:cstheme="minorHAnsi"/>
          <w:sz w:val="22"/>
        </w:rPr>
        <w:t>complete</w:t>
      </w:r>
      <w:r w:rsidRPr="00F14285">
        <w:rPr>
          <w:rFonts w:asciiTheme="minorHAnsi" w:hAnsiTheme="minorHAnsi" w:cstheme="minorHAnsi"/>
          <w:sz w:val="22"/>
        </w:rPr>
        <w:t xml:space="preserve"> </w:t>
      </w:r>
      <w:r w:rsidR="00A76B6D" w:rsidRPr="00F14285">
        <w:rPr>
          <w:rFonts w:asciiTheme="minorHAnsi" w:hAnsiTheme="minorHAnsi" w:cstheme="minorHAnsi"/>
          <w:sz w:val="22"/>
        </w:rPr>
        <w:t xml:space="preserve">and consistent </w:t>
      </w:r>
      <w:r w:rsidR="009E3256" w:rsidRPr="00F14285">
        <w:rPr>
          <w:rFonts w:asciiTheme="minorHAnsi" w:hAnsiTheme="minorHAnsi" w:cstheme="minorHAnsi"/>
          <w:sz w:val="22"/>
        </w:rPr>
        <w:t xml:space="preserve">project </w:t>
      </w:r>
      <w:r w:rsidRPr="00F14285">
        <w:rPr>
          <w:rFonts w:asciiTheme="minorHAnsi" w:hAnsiTheme="minorHAnsi" w:cstheme="minorHAnsi"/>
          <w:sz w:val="22"/>
        </w:rPr>
        <w:t xml:space="preserve">numbering </w:t>
      </w:r>
      <w:r w:rsidR="005B50C7" w:rsidRPr="00F14285">
        <w:rPr>
          <w:rFonts w:asciiTheme="minorHAnsi" w:hAnsiTheme="minorHAnsi" w:cstheme="minorHAnsi"/>
          <w:sz w:val="22"/>
        </w:rPr>
        <w:t>system for objects like tags/equipment and document</w:t>
      </w:r>
      <w:r w:rsidR="00A76B6D" w:rsidRPr="00F14285">
        <w:rPr>
          <w:rFonts w:asciiTheme="minorHAnsi" w:hAnsiTheme="minorHAnsi" w:cstheme="minorHAnsi"/>
          <w:sz w:val="22"/>
        </w:rPr>
        <w:t>s.</w:t>
      </w:r>
      <w:r w:rsidR="005B50C7" w:rsidRPr="00F14285">
        <w:rPr>
          <w:rFonts w:asciiTheme="minorHAnsi" w:hAnsiTheme="minorHAnsi" w:cstheme="minorHAnsi"/>
          <w:sz w:val="22"/>
        </w:rPr>
        <w:t xml:space="preserve"> </w:t>
      </w:r>
      <w:r w:rsidR="009E3256" w:rsidRPr="00F14285">
        <w:rPr>
          <w:rFonts w:asciiTheme="minorHAnsi" w:hAnsiTheme="minorHAnsi" w:cstheme="minorHAnsi"/>
          <w:sz w:val="22"/>
        </w:rPr>
        <w:t>It shall also</w:t>
      </w:r>
      <w:r w:rsidR="00B80A1B" w:rsidRPr="00F14285">
        <w:rPr>
          <w:rFonts w:asciiTheme="minorHAnsi" w:hAnsiTheme="minorHAnsi" w:cstheme="minorHAnsi"/>
          <w:sz w:val="22"/>
        </w:rPr>
        <w:t xml:space="preserve"> be clear</w:t>
      </w:r>
      <w:r w:rsidR="005B50C7" w:rsidRPr="00F14285">
        <w:rPr>
          <w:rFonts w:asciiTheme="minorHAnsi" w:hAnsiTheme="minorHAnsi" w:cstheme="minorHAnsi"/>
          <w:sz w:val="22"/>
        </w:rPr>
        <w:t xml:space="preserve"> which object</w:t>
      </w:r>
      <w:r w:rsidR="002B7327" w:rsidRPr="00F14285">
        <w:rPr>
          <w:rFonts w:asciiTheme="minorHAnsi" w:hAnsiTheme="minorHAnsi" w:cstheme="minorHAnsi"/>
          <w:sz w:val="22"/>
        </w:rPr>
        <w:t>s</w:t>
      </w:r>
      <w:r w:rsidR="005B50C7" w:rsidRPr="00F14285">
        <w:rPr>
          <w:rFonts w:asciiTheme="minorHAnsi" w:hAnsiTheme="minorHAnsi" w:cstheme="minorHAnsi"/>
          <w:sz w:val="22"/>
        </w:rPr>
        <w:t xml:space="preserve"> (classes) </w:t>
      </w:r>
      <w:r w:rsidR="009E3256" w:rsidRPr="00F14285">
        <w:rPr>
          <w:rFonts w:asciiTheme="minorHAnsi" w:hAnsiTheme="minorHAnsi" w:cstheme="minorHAnsi"/>
          <w:sz w:val="22"/>
        </w:rPr>
        <w:t>are subject to</w:t>
      </w:r>
      <w:r w:rsidR="005B50C7" w:rsidRPr="00F14285">
        <w:rPr>
          <w:rFonts w:asciiTheme="minorHAnsi" w:hAnsiTheme="minorHAnsi" w:cstheme="minorHAnsi"/>
          <w:sz w:val="22"/>
        </w:rPr>
        <w:t xml:space="preserve"> tagg</w:t>
      </w:r>
      <w:r w:rsidR="009E3256" w:rsidRPr="00F14285">
        <w:rPr>
          <w:rFonts w:asciiTheme="minorHAnsi" w:hAnsiTheme="minorHAnsi" w:cstheme="minorHAnsi"/>
          <w:sz w:val="22"/>
        </w:rPr>
        <w:t>ing</w:t>
      </w:r>
      <w:r w:rsidR="00792829" w:rsidRPr="00F14285">
        <w:rPr>
          <w:rFonts w:asciiTheme="minorHAnsi" w:hAnsiTheme="minorHAnsi" w:cstheme="minorHAnsi"/>
          <w:sz w:val="22"/>
        </w:rPr>
        <w:t>/number</w:t>
      </w:r>
      <w:r w:rsidR="009E3256" w:rsidRPr="00F14285">
        <w:rPr>
          <w:rFonts w:asciiTheme="minorHAnsi" w:hAnsiTheme="minorHAnsi" w:cstheme="minorHAnsi"/>
          <w:sz w:val="22"/>
        </w:rPr>
        <w:t>ing</w:t>
      </w:r>
      <w:r w:rsidR="00792829" w:rsidRPr="00F14285">
        <w:rPr>
          <w:rFonts w:asciiTheme="minorHAnsi" w:hAnsiTheme="minorHAnsi" w:cstheme="minorHAnsi"/>
          <w:sz w:val="22"/>
        </w:rPr>
        <w:t xml:space="preserve">. </w:t>
      </w:r>
    </w:p>
    <w:p w14:paraId="6F0BA162" w14:textId="3D6F3F4C" w:rsidR="000F63B1" w:rsidRPr="00F14285" w:rsidRDefault="008913C7"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注：对</w:t>
      </w:r>
      <w:r w:rsidR="00255E23" w:rsidRPr="00F14285">
        <w:rPr>
          <w:rFonts w:asciiTheme="minorHAnsi" w:hAnsiTheme="minorHAnsi" w:cstheme="minorHAnsi"/>
          <w:sz w:val="22"/>
          <w:lang w:eastAsia="zh-CN"/>
        </w:rPr>
        <w:t>位号</w:t>
      </w:r>
      <w:r w:rsidRPr="00F14285">
        <w:rPr>
          <w:rFonts w:asciiTheme="minorHAnsi" w:hAnsiTheme="minorHAnsi" w:cstheme="minorHAnsi"/>
          <w:sz w:val="22"/>
          <w:lang w:eastAsia="zh-CN"/>
        </w:rPr>
        <w:t>/</w:t>
      </w:r>
      <w:r w:rsidRPr="00F14285">
        <w:rPr>
          <w:rFonts w:asciiTheme="minorHAnsi" w:hAnsiTheme="minorHAnsi" w:cstheme="minorHAnsi"/>
          <w:sz w:val="22"/>
          <w:lang w:eastAsia="zh-CN"/>
        </w:rPr>
        <w:t>设备和文档</w:t>
      </w:r>
      <w:proofErr w:type="gramStart"/>
      <w:r w:rsidRPr="00F14285">
        <w:rPr>
          <w:rFonts w:asciiTheme="minorHAnsi" w:hAnsiTheme="minorHAnsi" w:cstheme="minorHAnsi"/>
          <w:sz w:val="22"/>
          <w:lang w:eastAsia="zh-CN"/>
        </w:rPr>
        <w:t>等对象</w:t>
      </w:r>
      <w:proofErr w:type="gramEnd"/>
      <w:r w:rsidRPr="00F14285">
        <w:rPr>
          <w:rFonts w:asciiTheme="minorHAnsi" w:hAnsiTheme="minorHAnsi" w:cstheme="minorHAnsi"/>
          <w:sz w:val="22"/>
          <w:lang w:eastAsia="zh-CN"/>
        </w:rPr>
        <w:t>的完整</w:t>
      </w:r>
      <w:proofErr w:type="gramStart"/>
      <w:r w:rsidRPr="00F14285">
        <w:rPr>
          <w:rFonts w:asciiTheme="minorHAnsi" w:hAnsiTheme="minorHAnsi" w:cstheme="minorHAnsi"/>
          <w:sz w:val="22"/>
          <w:lang w:eastAsia="zh-CN"/>
        </w:rPr>
        <w:t>且一致</w:t>
      </w:r>
      <w:proofErr w:type="gramEnd"/>
      <w:r w:rsidRPr="00F14285">
        <w:rPr>
          <w:rFonts w:asciiTheme="minorHAnsi" w:hAnsiTheme="minorHAnsi" w:cstheme="minorHAnsi"/>
          <w:sz w:val="22"/>
          <w:lang w:eastAsia="zh-CN"/>
        </w:rPr>
        <w:t>的项目</w:t>
      </w:r>
      <w:r w:rsidR="004A2244" w:rsidRPr="00F14285">
        <w:rPr>
          <w:rFonts w:asciiTheme="minorHAnsi" w:hAnsiTheme="minorHAnsi" w:cstheme="minorHAnsi"/>
          <w:sz w:val="22"/>
          <w:lang w:eastAsia="zh-CN"/>
        </w:rPr>
        <w:t>编码</w:t>
      </w:r>
      <w:r w:rsidR="00404A2D" w:rsidRPr="00F14285">
        <w:rPr>
          <w:rFonts w:asciiTheme="minorHAnsi" w:hAnsiTheme="minorHAnsi" w:cstheme="minorHAnsi" w:hint="eastAsia"/>
          <w:sz w:val="22"/>
          <w:lang w:eastAsia="zh-CN"/>
        </w:rPr>
        <w:t>体系</w:t>
      </w:r>
      <w:r w:rsidR="00304C0B" w:rsidRPr="00F14285">
        <w:rPr>
          <w:rFonts w:asciiTheme="minorHAnsi" w:hAnsiTheme="minorHAnsi" w:cstheme="minorHAnsi" w:hint="eastAsia"/>
          <w:sz w:val="22"/>
          <w:lang w:eastAsia="zh-CN"/>
        </w:rPr>
        <w:t>有利于高效的</w:t>
      </w:r>
      <w:r w:rsidR="00304C0B" w:rsidRPr="00F14285">
        <w:rPr>
          <w:rFonts w:asciiTheme="minorHAnsi" w:hAnsiTheme="minorHAnsi" w:cstheme="minorHAnsi"/>
          <w:sz w:val="22"/>
          <w:lang w:eastAsia="zh-CN"/>
        </w:rPr>
        <w:t>信息管理</w:t>
      </w:r>
      <w:r w:rsidR="00A12153">
        <w:rPr>
          <w:rFonts w:asciiTheme="minorHAnsi" w:hAnsiTheme="minorHAnsi" w:cstheme="minorHAnsi" w:hint="eastAsia"/>
          <w:sz w:val="22"/>
          <w:lang w:eastAsia="zh-CN"/>
        </w:rPr>
        <w:t>，</w:t>
      </w:r>
      <w:r w:rsidRPr="00F14285">
        <w:rPr>
          <w:rFonts w:asciiTheme="minorHAnsi" w:hAnsiTheme="minorHAnsi" w:cstheme="minorHAnsi"/>
          <w:sz w:val="22"/>
          <w:lang w:eastAsia="zh-CN"/>
        </w:rPr>
        <w:t>还应</w:t>
      </w:r>
      <w:r w:rsidR="00E97D50" w:rsidRPr="00F14285">
        <w:rPr>
          <w:rFonts w:asciiTheme="minorHAnsi" w:hAnsiTheme="minorHAnsi" w:cstheme="minorHAnsi" w:hint="eastAsia"/>
          <w:sz w:val="22"/>
          <w:lang w:eastAsia="zh-CN"/>
        </w:rPr>
        <w:t>明确</w:t>
      </w:r>
      <w:r w:rsidRPr="00F14285">
        <w:rPr>
          <w:rFonts w:asciiTheme="minorHAnsi" w:hAnsiTheme="minorHAnsi" w:cstheme="minorHAnsi"/>
          <w:sz w:val="22"/>
          <w:lang w:eastAsia="zh-CN"/>
        </w:rPr>
        <w:t>哪些对象（类）</w:t>
      </w:r>
      <w:r w:rsidR="00955DDC" w:rsidRPr="00F14285">
        <w:rPr>
          <w:rFonts w:asciiTheme="minorHAnsi" w:hAnsiTheme="minorHAnsi" w:cstheme="minorHAnsi" w:hint="eastAsia"/>
          <w:sz w:val="22"/>
          <w:lang w:eastAsia="zh-CN"/>
        </w:rPr>
        <w:t>需要</w:t>
      </w:r>
      <w:r w:rsidR="00955DDC" w:rsidRPr="00F14285">
        <w:rPr>
          <w:rFonts w:asciiTheme="minorHAnsi" w:hAnsiTheme="minorHAnsi" w:cstheme="minorHAnsi"/>
          <w:sz w:val="22"/>
          <w:lang w:eastAsia="zh-CN"/>
        </w:rPr>
        <w:t>标识</w:t>
      </w:r>
      <w:r w:rsidR="00C879F7">
        <w:rPr>
          <w:rFonts w:asciiTheme="minorHAnsi" w:hAnsiTheme="minorHAnsi" w:cstheme="minorHAnsi" w:hint="eastAsia"/>
          <w:sz w:val="22"/>
          <w:lang w:eastAsia="zh-CN"/>
        </w:rPr>
        <w:t>/</w:t>
      </w:r>
      <w:r w:rsidR="00955DDC" w:rsidRPr="00F14285">
        <w:rPr>
          <w:rFonts w:asciiTheme="minorHAnsi" w:hAnsiTheme="minorHAnsi" w:cstheme="minorHAnsi"/>
          <w:sz w:val="22"/>
          <w:lang w:eastAsia="zh-CN"/>
        </w:rPr>
        <w:t>编码</w:t>
      </w:r>
      <w:r w:rsidRPr="00F14285">
        <w:rPr>
          <w:rFonts w:asciiTheme="minorHAnsi" w:hAnsiTheme="minorHAnsi" w:cstheme="minorHAnsi"/>
          <w:sz w:val="22"/>
          <w:lang w:eastAsia="zh-CN"/>
        </w:rPr>
        <w:t>。</w:t>
      </w:r>
    </w:p>
    <w:p w14:paraId="3CAB0034" w14:textId="464B7FFD" w:rsidR="000622A5" w:rsidRPr="00F14285" w:rsidRDefault="00A76B6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In general</w:t>
      </w:r>
      <w:r w:rsidR="00D20A0B" w:rsidRPr="00F14285">
        <w:rPr>
          <w:rFonts w:asciiTheme="minorHAnsi" w:hAnsiTheme="minorHAnsi" w:cstheme="minorHAnsi"/>
          <w:sz w:val="22"/>
        </w:rPr>
        <w:t>,</w:t>
      </w:r>
      <w:r w:rsidRPr="00F14285">
        <w:rPr>
          <w:rFonts w:asciiTheme="minorHAnsi" w:hAnsiTheme="minorHAnsi" w:cstheme="minorHAnsi"/>
          <w:sz w:val="22"/>
        </w:rPr>
        <w:t xml:space="preserve"> plant operation &amp; maintenance requirements lead to tagging/numbering of more object classes compared to those relevant for Contractor’s traditional scope and work </w:t>
      </w:r>
      <w:r w:rsidR="00FF0875" w:rsidRPr="00F14285">
        <w:rPr>
          <w:rFonts w:asciiTheme="minorHAnsi" w:hAnsiTheme="minorHAnsi" w:cstheme="minorHAnsi"/>
          <w:sz w:val="22"/>
        </w:rPr>
        <w:t>processes.</w:t>
      </w:r>
      <w:r w:rsidR="005B50C7" w:rsidRPr="00F14285">
        <w:rPr>
          <w:rFonts w:asciiTheme="minorHAnsi" w:hAnsiTheme="minorHAnsi" w:cstheme="minorHAnsi"/>
          <w:sz w:val="22"/>
        </w:rPr>
        <w:t xml:space="preserve"> </w:t>
      </w:r>
      <w:r w:rsidRPr="00F14285">
        <w:rPr>
          <w:rFonts w:asciiTheme="minorHAnsi" w:hAnsiTheme="minorHAnsi" w:cstheme="minorHAnsi"/>
          <w:sz w:val="22"/>
        </w:rPr>
        <w:t>The p</w:t>
      </w:r>
      <w:r w:rsidR="005B50C7" w:rsidRPr="00F14285">
        <w:rPr>
          <w:rFonts w:asciiTheme="minorHAnsi" w:hAnsiTheme="minorHAnsi" w:cstheme="minorHAnsi"/>
          <w:sz w:val="22"/>
        </w:rPr>
        <w:t xml:space="preserve">roject numbering specification </w:t>
      </w:r>
      <w:r w:rsidR="00B924AE" w:rsidRPr="00F14285">
        <w:rPr>
          <w:rFonts w:asciiTheme="minorHAnsi" w:hAnsiTheme="minorHAnsi" w:cstheme="minorHAnsi"/>
          <w:sz w:val="22"/>
        </w:rPr>
        <w:t>should</w:t>
      </w:r>
      <w:r w:rsidR="005B50C7" w:rsidRPr="00F14285">
        <w:rPr>
          <w:rFonts w:asciiTheme="minorHAnsi" w:hAnsiTheme="minorHAnsi" w:cstheme="minorHAnsi"/>
          <w:sz w:val="22"/>
        </w:rPr>
        <w:t xml:space="preserve"> </w:t>
      </w:r>
      <w:r w:rsidR="009E3256" w:rsidRPr="00F14285">
        <w:rPr>
          <w:rFonts w:asciiTheme="minorHAnsi" w:hAnsiTheme="minorHAnsi" w:cstheme="minorHAnsi"/>
          <w:sz w:val="22"/>
        </w:rPr>
        <w:t xml:space="preserve">be complete and </w:t>
      </w:r>
      <w:r w:rsidR="005B50C7" w:rsidRPr="00F14285">
        <w:rPr>
          <w:rFonts w:asciiTheme="minorHAnsi" w:hAnsiTheme="minorHAnsi" w:cstheme="minorHAnsi"/>
          <w:sz w:val="22"/>
        </w:rPr>
        <w:t>cover these</w:t>
      </w:r>
      <w:r w:rsidR="002B7327" w:rsidRPr="00F14285">
        <w:rPr>
          <w:rFonts w:asciiTheme="minorHAnsi" w:hAnsiTheme="minorHAnsi" w:cstheme="minorHAnsi"/>
          <w:sz w:val="22"/>
        </w:rPr>
        <w:t xml:space="preserve"> </w:t>
      </w:r>
      <w:r w:rsidR="005B50C7" w:rsidRPr="00F14285">
        <w:rPr>
          <w:rFonts w:asciiTheme="minorHAnsi" w:hAnsiTheme="minorHAnsi" w:cstheme="minorHAnsi"/>
          <w:sz w:val="22"/>
        </w:rPr>
        <w:t>object classes.</w:t>
      </w:r>
    </w:p>
    <w:p w14:paraId="5C47DC35" w14:textId="0E510ECA" w:rsidR="000F63B1" w:rsidRPr="00F14285" w:rsidRDefault="00304D0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工厂</w:t>
      </w:r>
      <w:r w:rsidR="00864ACA" w:rsidRPr="00F14285">
        <w:rPr>
          <w:rFonts w:asciiTheme="minorHAnsi" w:hAnsiTheme="minorHAnsi" w:cstheme="minorHAnsi"/>
          <w:sz w:val="22"/>
          <w:lang w:eastAsia="zh-CN"/>
        </w:rPr>
        <w:t>运</w:t>
      </w:r>
      <w:proofErr w:type="gramStart"/>
      <w:r w:rsidR="00864ACA" w:rsidRPr="00F14285">
        <w:rPr>
          <w:rFonts w:asciiTheme="minorHAnsi" w:hAnsiTheme="minorHAnsi" w:cstheme="minorHAnsi"/>
          <w:sz w:val="22"/>
          <w:lang w:eastAsia="zh-CN"/>
        </w:rPr>
        <w:t>维</w:t>
      </w:r>
      <w:r w:rsidR="000F4E0C" w:rsidRPr="00F14285">
        <w:rPr>
          <w:rFonts w:asciiTheme="minorHAnsi" w:hAnsiTheme="minorHAnsi" w:cstheme="minorHAnsi" w:hint="eastAsia"/>
          <w:sz w:val="22"/>
          <w:lang w:eastAsia="zh-CN"/>
        </w:rPr>
        <w:t>相对</w:t>
      </w:r>
      <w:proofErr w:type="gramEnd"/>
      <w:r w:rsidR="000F4E0C" w:rsidRPr="00F14285">
        <w:rPr>
          <w:rFonts w:asciiTheme="minorHAnsi" w:hAnsiTheme="minorHAnsi" w:cstheme="minorHAnsi"/>
          <w:sz w:val="22"/>
          <w:lang w:eastAsia="zh-CN"/>
        </w:rPr>
        <w:t>承包方传统范围</w:t>
      </w:r>
      <w:r w:rsidR="0013338C" w:rsidRPr="00F14285">
        <w:rPr>
          <w:rFonts w:asciiTheme="minorHAnsi" w:hAnsiTheme="minorHAnsi" w:cstheme="minorHAnsi" w:hint="eastAsia"/>
          <w:sz w:val="22"/>
          <w:lang w:eastAsia="zh-CN"/>
        </w:rPr>
        <w:t>与</w:t>
      </w:r>
      <w:r w:rsidR="000F4E0C" w:rsidRPr="00F14285">
        <w:rPr>
          <w:rFonts w:asciiTheme="minorHAnsi" w:hAnsiTheme="minorHAnsi" w:cstheme="minorHAnsi"/>
          <w:sz w:val="22"/>
          <w:lang w:eastAsia="zh-CN"/>
        </w:rPr>
        <w:t>工作流程</w:t>
      </w:r>
      <w:r w:rsidR="00CF06BF" w:rsidRPr="00F14285">
        <w:rPr>
          <w:rFonts w:asciiTheme="minorHAnsi" w:hAnsiTheme="minorHAnsi" w:cstheme="minorHAnsi" w:hint="eastAsia"/>
          <w:sz w:val="22"/>
          <w:lang w:eastAsia="zh-CN"/>
        </w:rPr>
        <w:t>一般</w:t>
      </w:r>
      <w:r w:rsidR="00996B99" w:rsidRPr="00F14285">
        <w:rPr>
          <w:rFonts w:asciiTheme="minorHAnsi" w:hAnsiTheme="minorHAnsi" w:cstheme="minorHAnsi" w:hint="eastAsia"/>
          <w:sz w:val="22"/>
          <w:lang w:eastAsia="zh-CN"/>
        </w:rPr>
        <w:t>要</w:t>
      </w:r>
      <w:r w:rsidR="002F3A66" w:rsidRPr="00F14285">
        <w:rPr>
          <w:rFonts w:asciiTheme="minorHAnsi" w:hAnsiTheme="minorHAnsi" w:cstheme="minorHAnsi"/>
          <w:sz w:val="22"/>
          <w:lang w:eastAsia="zh-CN"/>
        </w:rPr>
        <w:t>标识</w:t>
      </w:r>
      <w:r w:rsidR="00C879F7">
        <w:rPr>
          <w:rFonts w:asciiTheme="minorHAnsi" w:hAnsiTheme="minorHAnsi" w:cstheme="minorHAnsi" w:hint="eastAsia"/>
          <w:sz w:val="22"/>
          <w:lang w:eastAsia="zh-CN"/>
        </w:rPr>
        <w:t>/</w:t>
      </w:r>
      <w:r w:rsidR="004A2244" w:rsidRPr="00F14285">
        <w:rPr>
          <w:rFonts w:asciiTheme="minorHAnsi" w:hAnsiTheme="minorHAnsi" w:cstheme="minorHAnsi"/>
          <w:sz w:val="22"/>
          <w:lang w:eastAsia="zh-CN"/>
        </w:rPr>
        <w:t>编码</w:t>
      </w:r>
      <w:r w:rsidR="00E53035" w:rsidRPr="00F14285">
        <w:rPr>
          <w:rFonts w:asciiTheme="minorHAnsi" w:hAnsiTheme="minorHAnsi" w:cstheme="minorHAnsi"/>
          <w:sz w:val="22"/>
          <w:lang w:eastAsia="zh-CN"/>
        </w:rPr>
        <w:t>更多的对象类</w:t>
      </w:r>
      <w:r w:rsidRPr="00F14285">
        <w:rPr>
          <w:rFonts w:asciiTheme="minorHAnsi" w:hAnsiTheme="minorHAnsi" w:cstheme="minorHAnsi"/>
          <w:sz w:val="22"/>
          <w:lang w:eastAsia="zh-CN"/>
        </w:rPr>
        <w:t>。项目</w:t>
      </w:r>
      <w:r w:rsidR="004A2244" w:rsidRPr="00F14285">
        <w:rPr>
          <w:rFonts w:asciiTheme="minorHAnsi" w:hAnsiTheme="minorHAnsi" w:cstheme="minorHAnsi"/>
          <w:sz w:val="22"/>
          <w:lang w:eastAsia="zh-CN"/>
        </w:rPr>
        <w:t>编码</w:t>
      </w:r>
      <w:r w:rsidRPr="00F14285">
        <w:rPr>
          <w:rFonts w:asciiTheme="minorHAnsi" w:hAnsiTheme="minorHAnsi" w:cstheme="minorHAnsi"/>
          <w:sz w:val="22"/>
          <w:lang w:eastAsia="zh-CN"/>
        </w:rPr>
        <w:t>规范</w:t>
      </w:r>
      <w:r w:rsidR="00B924AE" w:rsidRPr="00F14285">
        <w:rPr>
          <w:rFonts w:asciiTheme="minorHAnsi" w:hAnsiTheme="minorHAnsi" w:cstheme="minorHAnsi" w:hint="eastAsia"/>
          <w:sz w:val="22"/>
          <w:lang w:eastAsia="zh-CN"/>
        </w:rPr>
        <w:t>宜</w:t>
      </w:r>
      <w:r w:rsidRPr="00F14285">
        <w:rPr>
          <w:rFonts w:asciiTheme="minorHAnsi" w:hAnsiTheme="minorHAnsi" w:cstheme="minorHAnsi"/>
          <w:sz w:val="22"/>
          <w:lang w:eastAsia="zh-CN"/>
        </w:rPr>
        <w:t>完整涵盖这些对象类。</w:t>
      </w:r>
    </w:p>
    <w:p w14:paraId="0D8E28FF" w14:textId="2D39A6EB" w:rsidR="00C82DA3" w:rsidRPr="00F14285" w:rsidRDefault="000622A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37" w:name="_Toc127911921"/>
      <w:r w:rsidRPr="00F14285">
        <w:rPr>
          <w:rStyle w:val="Heading3Char"/>
          <w:rFonts w:asciiTheme="minorHAnsi" w:eastAsiaTheme="minorEastAsia" w:hAnsiTheme="minorHAnsi" w:cstheme="minorHAnsi"/>
          <w:b/>
          <w:sz w:val="22"/>
          <w:szCs w:val="22"/>
        </w:rPr>
        <w:t xml:space="preserve">Determine the </w:t>
      </w:r>
      <w:r w:rsidR="00F15323" w:rsidRPr="00F14285">
        <w:rPr>
          <w:rStyle w:val="Heading3Char"/>
          <w:rFonts w:asciiTheme="minorHAnsi" w:eastAsiaTheme="minorEastAsia" w:hAnsiTheme="minorHAnsi" w:cstheme="minorHAnsi"/>
          <w:b/>
          <w:sz w:val="22"/>
          <w:szCs w:val="22"/>
        </w:rPr>
        <w:t>A</w:t>
      </w:r>
      <w:r w:rsidRPr="00F14285">
        <w:rPr>
          <w:rStyle w:val="Heading3Char"/>
          <w:rFonts w:asciiTheme="minorHAnsi" w:eastAsiaTheme="minorEastAsia" w:hAnsiTheme="minorHAnsi" w:cstheme="minorHAnsi"/>
          <w:b/>
          <w:sz w:val="22"/>
          <w:szCs w:val="22"/>
        </w:rPr>
        <w:t xml:space="preserve">pproach and </w:t>
      </w:r>
      <w:r w:rsidR="00F15323" w:rsidRPr="00F14285">
        <w:rPr>
          <w:rStyle w:val="Heading3Char"/>
          <w:rFonts w:asciiTheme="minorHAnsi" w:eastAsiaTheme="minorEastAsia" w:hAnsiTheme="minorHAnsi" w:cstheme="minorHAnsi"/>
          <w:b/>
          <w:sz w:val="22"/>
          <w:szCs w:val="22"/>
        </w:rPr>
        <w:t>P</w:t>
      </w:r>
      <w:r w:rsidRPr="00F14285">
        <w:rPr>
          <w:rStyle w:val="Heading3Char"/>
          <w:rFonts w:asciiTheme="minorHAnsi" w:eastAsiaTheme="minorEastAsia" w:hAnsiTheme="minorHAnsi" w:cstheme="minorHAnsi"/>
          <w:b/>
          <w:sz w:val="22"/>
          <w:szCs w:val="22"/>
        </w:rPr>
        <w:t xml:space="preserve">rocedure for </w:t>
      </w:r>
      <w:r w:rsidR="00F15323" w:rsidRPr="00F14285">
        <w:rPr>
          <w:rStyle w:val="Heading3Char"/>
          <w:rFonts w:asciiTheme="minorHAnsi" w:eastAsiaTheme="minorEastAsia" w:hAnsiTheme="minorHAnsi" w:cstheme="minorHAnsi"/>
          <w:b/>
          <w:sz w:val="22"/>
          <w:szCs w:val="22"/>
        </w:rPr>
        <w:t>C</w:t>
      </w:r>
      <w:r w:rsidRPr="00F14285">
        <w:rPr>
          <w:rStyle w:val="Heading3Char"/>
          <w:rFonts w:asciiTheme="minorHAnsi" w:eastAsiaTheme="minorEastAsia" w:hAnsiTheme="minorHAnsi" w:cstheme="minorHAnsi"/>
          <w:b/>
          <w:sz w:val="22"/>
          <w:szCs w:val="22"/>
        </w:rPr>
        <w:t xml:space="preserve">hanges to the </w:t>
      </w:r>
      <w:r w:rsidR="00F15323" w:rsidRPr="00F14285">
        <w:rPr>
          <w:rStyle w:val="Heading3Char"/>
          <w:rFonts w:asciiTheme="minorHAnsi" w:eastAsiaTheme="minorEastAsia" w:hAnsiTheme="minorHAnsi" w:cstheme="minorHAnsi"/>
          <w:b/>
          <w:sz w:val="22"/>
          <w:szCs w:val="22"/>
        </w:rPr>
        <w:t>S</w:t>
      </w:r>
      <w:r w:rsidRPr="00F14285">
        <w:rPr>
          <w:rStyle w:val="Heading3Char"/>
          <w:rFonts w:asciiTheme="minorHAnsi" w:eastAsiaTheme="minorEastAsia" w:hAnsiTheme="minorHAnsi" w:cstheme="minorHAnsi"/>
          <w:b/>
          <w:sz w:val="22"/>
          <w:szCs w:val="22"/>
        </w:rPr>
        <w:t>pecification</w:t>
      </w:r>
      <w:r w:rsidR="00100296" w:rsidRPr="00F14285">
        <w:rPr>
          <w:rStyle w:val="Heading3Char"/>
          <w:rFonts w:asciiTheme="minorHAnsi" w:eastAsiaTheme="minorEastAsia" w:hAnsiTheme="minorHAnsi" w:cstheme="minorHAnsi"/>
          <w:b/>
          <w:sz w:val="22"/>
          <w:szCs w:val="22"/>
        </w:rPr>
        <w:t xml:space="preserve"> </w:t>
      </w:r>
      <w:proofErr w:type="gramStart"/>
      <w:r w:rsidR="00090161" w:rsidRPr="00F14285">
        <w:rPr>
          <w:rFonts w:asciiTheme="minorHAnsi" w:eastAsiaTheme="minorEastAsia" w:hAnsiTheme="minorHAnsi" w:cstheme="minorHAnsi" w:hint="eastAsia"/>
          <w:bCs w:val="0"/>
          <w:sz w:val="21"/>
          <w:lang w:eastAsia="zh-CN"/>
        </w:rPr>
        <w:t>确定规范变更方法</w:t>
      </w:r>
      <w:r w:rsidR="00E1744A" w:rsidRPr="00F14285">
        <w:rPr>
          <w:rFonts w:asciiTheme="minorHAnsi" w:eastAsiaTheme="minorEastAsia" w:hAnsiTheme="minorHAnsi" w:cstheme="minorHAnsi" w:hint="eastAsia"/>
          <w:bCs w:val="0"/>
          <w:sz w:val="21"/>
          <w:lang w:eastAsia="zh-CN"/>
        </w:rPr>
        <w:t>与</w:t>
      </w:r>
      <w:r w:rsidR="00090161" w:rsidRPr="00F14285">
        <w:rPr>
          <w:rFonts w:asciiTheme="minorHAnsi" w:eastAsiaTheme="minorEastAsia" w:hAnsiTheme="minorHAnsi" w:cstheme="minorHAnsi" w:hint="eastAsia"/>
          <w:bCs w:val="0"/>
          <w:sz w:val="21"/>
          <w:lang w:eastAsia="zh-CN"/>
        </w:rPr>
        <w:t>程序</w:t>
      </w:r>
      <w:bookmarkEnd w:id="37"/>
      <w:proofErr w:type="gramEnd"/>
    </w:p>
    <w:p w14:paraId="2CCC9438" w14:textId="32152243" w:rsidR="00C54826" w:rsidRPr="00F14285" w:rsidRDefault="0046519A"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C82DA3" w:rsidRPr="00F14285">
        <w:rPr>
          <w:rFonts w:asciiTheme="minorHAnsi" w:hAnsiTheme="minorHAnsi" w:cstheme="minorHAnsi"/>
          <w:sz w:val="22"/>
        </w:rPr>
        <w:t>nformation structures, naming conventions and reference data</w:t>
      </w:r>
      <w:r w:rsidR="00367027" w:rsidRPr="00F14285">
        <w:rPr>
          <w:rFonts w:asciiTheme="minorHAnsi" w:hAnsiTheme="minorHAnsi" w:cstheme="minorHAnsi"/>
          <w:sz w:val="22"/>
        </w:rPr>
        <w:t>/documents</w:t>
      </w:r>
      <w:r w:rsidR="00C82DA3" w:rsidRPr="00F14285">
        <w:rPr>
          <w:rFonts w:asciiTheme="minorHAnsi" w:hAnsiTheme="minorHAnsi" w:cstheme="minorHAnsi"/>
          <w:sz w:val="22"/>
        </w:rPr>
        <w:t xml:space="preserve"> should remain fixed for the whole life cycle</w:t>
      </w:r>
      <w:r w:rsidRPr="00F14285">
        <w:rPr>
          <w:rFonts w:asciiTheme="minorHAnsi" w:hAnsiTheme="minorHAnsi" w:cstheme="minorHAnsi"/>
          <w:sz w:val="22"/>
        </w:rPr>
        <w:t>. I</w:t>
      </w:r>
      <w:r w:rsidR="00C82DA3" w:rsidRPr="00F14285">
        <w:rPr>
          <w:rFonts w:asciiTheme="minorHAnsi" w:hAnsiTheme="minorHAnsi" w:cstheme="minorHAnsi"/>
          <w:sz w:val="22"/>
        </w:rPr>
        <w:t>n</w:t>
      </w:r>
      <w:r w:rsidR="000622A5" w:rsidRPr="00F14285">
        <w:rPr>
          <w:rFonts w:asciiTheme="minorHAnsi" w:hAnsiTheme="minorHAnsi" w:cstheme="minorHAnsi"/>
          <w:sz w:val="22"/>
        </w:rPr>
        <w:t xml:space="preserve"> practice</w:t>
      </w:r>
      <w:r w:rsidRPr="00F14285">
        <w:rPr>
          <w:rFonts w:asciiTheme="minorHAnsi" w:hAnsiTheme="minorHAnsi" w:cstheme="minorHAnsi"/>
          <w:sz w:val="22"/>
        </w:rPr>
        <w:t xml:space="preserve"> however,</w:t>
      </w:r>
      <w:r w:rsidR="000622A5" w:rsidRPr="00F14285">
        <w:rPr>
          <w:rFonts w:asciiTheme="minorHAnsi" w:hAnsiTheme="minorHAnsi" w:cstheme="minorHAnsi"/>
          <w:sz w:val="22"/>
        </w:rPr>
        <w:t xml:space="preserve"> </w:t>
      </w:r>
      <w:r w:rsidR="00C82DA3" w:rsidRPr="00F14285">
        <w:rPr>
          <w:rFonts w:asciiTheme="minorHAnsi" w:hAnsiTheme="minorHAnsi" w:cstheme="minorHAnsi"/>
          <w:sz w:val="22"/>
        </w:rPr>
        <w:t>changes to the specification will occur during project execution</w:t>
      </w:r>
      <w:r w:rsidR="000622A5" w:rsidRPr="00F14285">
        <w:rPr>
          <w:rFonts w:asciiTheme="minorHAnsi" w:hAnsiTheme="minorHAnsi" w:cstheme="minorHAnsi"/>
          <w:sz w:val="22"/>
        </w:rPr>
        <w:t xml:space="preserve">. </w:t>
      </w:r>
      <w:r w:rsidR="007E1417" w:rsidRPr="00F14285">
        <w:rPr>
          <w:rFonts w:asciiTheme="minorHAnsi" w:hAnsiTheme="minorHAnsi" w:cstheme="minorHAnsi"/>
          <w:sz w:val="22"/>
        </w:rPr>
        <w:t xml:space="preserve">These changes may be initiated by the </w:t>
      </w:r>
      <w:proofErr w:type="gramStart"/>
      <w:r w:rsidR="1EC3B927" w:rsidRPr="00F14285">
        <w:rPr>
          <w:rFonts w:asciiTheme="minorHAnsi" w:hAnsiTheme="minorHAnsi" w:cstheme="minorHAnsi"/>
          <w:sz w:val="22"/>
        </w:rPr>
        <w:t>Principal</w:t>
      </w:r>
      <w:proofErr w:type="gramEnd"/>
      <w:r w:rsidR="007E1417" w:rsidRPr="00F14285">
        <w:rPr>
          <w:rFonts w:asciiTheme="minorHAnsi" w:hAnsiTheme="minorHAnsi" w:cstheme="minorHAnsi"/>
          <w:sz w:val="22"/>
        </w:rPr>
        <w:t xml:space="preserve"> or may be needed by </w:t>
      </w:r>
      <w:r w:rsidR="000B472E" w:rsidRPr="00F14285">
        <w:rPr>
          <w:rFonts w:asciiTheme="minorHAnsi" w:hAnsiTheme="minorHAnsi" w:cstheme="minorHAnsi"/>
          <w:sz w:val="22"/>
        </w:rPr>
        <w:t xml:space="preserve">the </w:t>
      </w:r>
      <w:r w:rsidR="007E1417" w:rsidRPr="00F14285">
        <w:rPr>
          <w:rFonts w:asciiTheme="minorHAnsi" w:hAnsiTheme="minorHAnsi" w:cstheme="minorHAnsi"/>
          <w:sz w:val="22"/>
        </w:rPr>
        <w:t xml:space="preserve">Contractor or its suppliers. </w:t>
      </w:r>
      <w:r w:rsidR="00C82DA3" w:rsidRPr="00F14285">
        <w:rPr>
          <w:rFonts w:asciiTheme="minorHAnsi" w:hAnsiTheme="minorHAnsi" w:cstheme="minorHAnsi"/>
          <w:sz w:val="22"/>
        </w:rPr>
        <w:t>Typical examples</w:t>
      </w:r>
      <w:r w:rsidR="000622A5" w:rsidRPr="00F14285">
        <w:rPr>
          <w:rFonts w:asciiTheme="minorHAnsi" w:hAnsiTheme="minorHAnsi" w:cstheme="minorHAnsi"/>
          <w:sz w:val="22"/>
        </w:rPr>
        <w:t xml:space="preserve"> are properties </w:t>
      </w:r>
      <w:r w:rsidR="00C82DA3" w:rsidRPr="00F14285">
        <w:rPr>
          <w:rFonts w:asciiTheme="minorHAnsi" w:hAnsiTheme="minorHAnsi" w:cstheme="minorHAnsi"/>
          <w:sz w:val="22"/>
        </w:rPr>
        <w:t xml:space="preserve">and </w:t>
      </w:r>
      <w:proofErr w:type="gramStart"/>
      <w:r w:rsidR="00C82DA3" w:rsidRPr="00F14285">
        <w:rPr>
          <w:rFonts w:asciiTheme="minorHAnsi" w:hAnsiTheme="minorHAnsi" w:cstheme="minorHAnsi"/>
          <w:sz w:val="22"/>
        </w:rPr>
        <w:t>property</w:t>
      </w:r>
      <w:proofErr w:type="gramEnd"/>
      <w:r w:rsidR="00C82DA3" w:rsidRPr="00F14285">
        <w:rPr>
          <w:rFonts w:asciiTheme="minorHAnsi" w:hAnsiTheme="minorHAnsi" w:cstheme="minorHAnsi"/>
          <w:sz w:val="22"/>
        </w:rPr>
        <w:t xml:space="preserve"> pick list values</w:t>
      </w:r>
      <w:r w:rsidR="007E1417" w:rsidRPr="00F14285">
        <w:rPr>
          <w:rFonts w:asciiTheme="minorHAnsi" w:hAnsiTheme="minorHAnsi" w:cstheme="minorHAnsi"/>
          <w:sz w:val="22"/>
        </w:rPr>
        <w:t xml:space="preserve">. </w:t>
      </w:r>
      <w:r w:rsidR="000622A5" w:rsidRPr="00F14285">
        <w:rPr>
          <w:rFonts w:asciiTheme="minorHAnsi" w:hAnsiTheme="minorHAnsi" w:cstheme="minorHAnsi"/>
          <w:sz w:val="22"/>
        </w:rPr>
        <w:t xml:space="preserve">A change management approach </w:t>
      </w:r>
      <w:r w:rsidR="00C82DA3" w:rsidRPr="00F14285">
        <w:rPr>
          <w:rFonts w:asciiTheme="minorHAnsi" w:hAnsiTheme="minorHAnsi" w:cstheme="minorHAnsi"/>
          <w:sz w:val="22"/>
        </w:rPr>
        <w:t xml:space="preserve">and implementation strategy </w:t>
      </w:r>
      <w:r w:rsidR="00B61EB0" w:rsidRPr="00F14285">
        <w:rPr>
          <w:rFonts w:asciiTheme="minorHAnsi" w:hAnsiTheme="minorHAnsi" w:cstheme="minorHAnsi"/>
          <w:sz w:val="22"/>
        </w:rPr>
        <w:t>should</w:t>
      </w:r>
      <w:r w:rsidR="000622A5" w:rsidRPr="00F14285">
        <w:rPr>
          <w:rFonts w:asciiTheme="minorHAnsi" w:hAnsiTheme="minorHAnsi" w:cstheme="minorHAnsi"/>
          <w:sz w:val="22"/>
        </w:rPr>
        <w:t xml:space="preserve"> be</w:t>
      </w:r>
      <w:r w:rsidR="00C54826" w:rsidRPr="00F14285">
        <w:rPr>
          <w:rFonts w:asciiTheme="minorHAnsi" w:hAnsiTheme="minorHAnsi" w:cstheme="minorHAnsi"/>
          <w:sz w:val="22"/>
        </w:rPr>
        <w:t xml:space="preserve"> agreed with the </w:t>
      </w:r>
      <w:proofErr w:type="gramStart"/>
      <w:r w:rsidR="1EC3B927" w:rsidRPr="00F14285">
        <w:rPr>
          <w:rFonts w:asciiTheme="minorHAnsi" w:hAnsiTheme="minorHAnsi" w:cstheme="minorHAnsi"/>
          <w:sz w:val="22"/>
        </w:rPr>
        <w:t>Principal</w:t>
      </w:r>
      <w:proofErr w:type="gramEnd"/>
      <w:r w:rsidR="00C54826" w:rsidRPr="00F14285">
        <w:rPr>
          <w:rFonts w:asciiTheme="minorHAnsi" w:hAnsiTheme="minorHAnsi" w:cstheme="minorHAnsi"/>
          <w:sz w:val="22"/>
        </w:rPr>
        <w:t>.</w:t>
      </w:r>
    </w:p>
    <w:p w14:paraId="2063ACD1" w14:textId="6FD03C01" w:rsidR="000F63B1" w:rsidRPr="00F14285" w:rsidRDefault="00F52430" w:rsidP="24493ABC">
      <w:pPr>
        <w:tabs>
          <w:tab w:val="left" w:pos="3402"/>
        </w:tabs>
        <w:spacing w:before="100" w:beforeAutospacing="1" w:after="100" w:afterAutospacing="1" w:line="240" w:lineRule="auto"/>
        <w:jc w:val="both"/>
        <w:rPr>
          <w:rFonts w:asciiTheme="minorHAnsi" w:hAnsiTheme="minorHAnsi" w:cstheme="minorBidi"/>
          <w:sz w:val="21"/>
          <w:szCs w:val="21"/>
          <w:lang w:eastAsia="zh-CN"/>
        </w:rPr>
      </w:pPr>
      <w:r w:rsidRPr="00F14285">
        <w:rPr>
          <w:rFonts w:asciiTheme="minorHAnsi" w:hAnsiTheme="minorHAnsi" w:cstheme="minorBidi"/>
          <w:sz w:val="21"/>
          <w:szCs w:val="21"/>
          <w:lang w:eastAsia="zh-CN"/>
        </w:rPr>
        <w:t>信息结构</w:t>
      </w:r>
      <w:r w:rsidR="00477F3A" w:rsidRPr="00F14285">
        <w:rPr>
          <w:rFonts w:asciiTheme="minorHAnsi" w:hAnsiTheme="minorHAnsi" w:cstheme="minorBidi" w:hint="eastAsia"/>
          <w:sz w:val="21"/>
          <w:szCs w:val="21"/>
          <w:lang w:eastAsia="zh-CN"/>
        </w:rPr>
        <w:t>、</w:t>
      </w:r>
      <w:r w:rsidR="00AD5C3B" w:rsidRPr="00F14285">
        <w:rPr>
          <w:rFonts w:asciiTheme="minorHAnsi" w:hAnsiTheme="minorHAnsi" w:cstheme="minorBidi"/>
          <w:sz w:val="21"/>
          <w:szCs w:val="21"/>
          <w:lang w:eastAsia="zh-CN"/>
        </w:rPr>
        <w:t>命名规范</w:t>
      </w:r>
      <w:r w:rsidRPr="00F14285">
        <w:rPr>
          <w:rFonts w:asciiTheme="minorHAnsi" w:hAnsiTheme="minorHAnsi" w:cstheme="minorBidi"/>
          <w:sz w:val="21"/>
          <w:szCs w:val="21"/>
          <w:lang w:eastAsia="zh-CN"/>
        </w:rPr>
        <w:t>和参考数据</w:t>
      </w:r>
      <w:r w:rsidR="00281055" w:rsidRPr="00F14285">
        <w:rPr>
          <w:rFonts w:asciiTheme="minorHAnsi" w:hAnsiTheme="minorHAnsi" w:cstheme="minorBidi" w:hint="eastAsia"/>
          <w:sz w:val="21"/>
          <w:szCs w:val="21"/>
          <w:lang w:eastAsia="zh-CN"/>
        </w:rPr>
        <w:t>/</w:t>
      </w:r>
      <w:r w:rsidRPr="00F14285">
        <w:rPr>
          <w:rFonts w:asciiTheme="minorHAnsi" w:hAnsiTheme="minorHAnsi" w:cstheme="minorBidi"/>
          <w:sz w:val="21"/>
          <w:szCs w:val="21"/>
          <w:lang w:eastAsia="zh-CN"/>
        </w:rPr>
        <w:t>文档</w:t>
      </w:r>
      <w:r w:rsidR="00B54C9C" w:rsidRPr="00F14285">
        <w:rPr>
          <w:rFonts w:asciiTheme="minorHAnsi" w:hAnsiTheme="minorHAnsi" w:cstheme="minorBidi" w:hint="eastAsia"/>
          <w:sz w:val="21"/>
          <w:szCs w:val="21"/>
          <w:lang w:eastAsia="zh-CN"/>
        </w:rPr>
        <w:t>宜</w:t>
      </w:r>
      <w:r w:rsidR="000D0712" w:rsidRPr="00F14285">
        <w:rPr>
          <w:rFonts w:asciiTheme="minorHAnsi" w:hAnsiTheme="minorHAnsi" w:cstheme="minorBidi"/>
          <w:sz w:val="21"/>
          <w:szCs w:val="21"/>
          <w:lang w:eastAsia="zh-CN"/>
        </w:rPr>
        <w:t>在整个生命周期</w:t>
      </w:r>
      <w:r w:rsidRPr="00F14285">
        <w:rPr>
          <w:rFonts w:asciiTheme="minorHAnsi" w:hAnsiTheme="minorHAnsi" w:cstheme="minorBidi"/>
          <w:sz w:val="21"/>
          <w:szCs w:val="21"/>
          <w:lang w:eastAsia="zh-CN"/>
        </w:rPr>
        <w:t>保持</w:t>
      </w:r>
      <w:r w:rsidR="006C29A6" w:rsidRPr="00F14285">
        <w:rPr>
          <w:rFonts w:asciiTheme="minorHAnsi" w:hAnsiTheme="minorHAnsi" w:cstheme="minorBidi" w:hint="eastAsia"/>
          <w:sz w:val="21"/>
          <w:szCs w:val="21"/>
          <w:lang w:eastAsia="zh-CN"/>
        </w:rPr>
        <w:t>不变</w:t>
      </w:r>
      <w:r w:rsidR="000D0712" w:rsidRPr="00F14285">
        <w:rPr>
          <w:rFonts w:asciiTheme="minorHAnsi" w:hAnsiTheme="minorHAnsi" w:cstheme="minorBidi" w:hint="eastAsia"/>
          <w:sz w:val="21"/>
          <w:szCs w:val="21"/>
          <w:lang w:eastAsia="zh-CN"/>
        </w:rPr>
        <w:t>，</w:t>
      </w:r>
      <w:r w:rsidRPr="00F14285">
        <w:rPr>
          <w:rFonts w:asciiTheme="minorHAnsi" w:hAnsiTheme="minorHAnsi" w:cstheme="minorBidi"/>
          <w:sz w:val="21"/>
          <w:szCs w:val="21"/>
          <w:lang w:eastAsia="zh-CN"/>
        </w:rPr>
        <w:t>但项目执行</w:t>
      </w:r>
      <w:r w:rsidR="005E0028" w:rsidRPr="00F14285">
        <w:rPr>
          <w:rFonts w:asciiTheme="minorHAnsi" w:hAnsiTheme="minorHAnsi" w:cstheme="minorBidi" w:hint="eastAsia"/>
          <w:sz w:val="21"/>
          <w:szCs w:val="21"/>
          <w:lang w:eastAsia="zh-CN"/>
        </w:rPr>
        <w:t>实践中</w:t>
      </w:r>
      <w:r w:rsidRPr="00F14285">
        <w:rPr>
          <w:rFonts w:asciiTheme="minorHAnsi" w:hAnsiTheme="minorHAnsi" w:cstheme="minorBidi"/>
          <w:sz w:val="21"/>
          <w:szCs w:val="21"/>
          <w:lang w:eastAsia="zh-CN"/>
        </w:rPr>
        <w:t>会</w:t>
      </w:r>
      <w:r w:rsidR="00525484" w:rsidRPr="00F14285">
        <w:rPr>
          <w:rFonts w:asciiTheme="minorHAnsi" w:hAnsiTheme="minorHAnsi" w:cstheme="minorBidi" w:hint="eastAsia"/>
          <w:sz w:val="21"/>
          <w:szCs w:val="21"/>
          <w:lang w:eastAsia="zh-CN"/>
        </w:rPr>
        <w:t>变更</w:t>
      </w:r>
      <w:r w:rsidRPr="00F14285">
        <w:rPr>
          <w:rFonts w:asciiTheme="minorHAnsi" w:hAnsiTheme="minorHAnsi" w:cstheme="minorBidi"/>
          <w:sz w:val="21"/>
          <w:szCs w:val="21"/>
          <w:lang w:eastAsia="zh-CN"/>
        </w:rPr>
        <w:t>规范。</w:t>
      </w:r>
      <w:r w:rsidR="00525484" w:rsidRPr="00F14285">
        <w:rPr>
          <w:rFonts w:asciiTheme="minorHAnsi" w:hAnsiTheme="minorHAnsi" w:cstheme="minorBidi" w:hint="eastAsia"/>
          <w:sz w:val="21"/>
          <w:szCs w:val="21"/>
          <w:lang w:eastAsia="zh-CN"/>
        </w:rPr>
        <w:t>变更</w:t>
      </w:r>
      <w:r w:rsidRPr="00F14285">
        <w:rPr>
          <w:rFonts w:asciiTheme="minorHAnsi" w:hAnsiTheme="minorHAnsi" w:cstheme="minorBidi"/>
          <w:sz w:val="21"/>
          <w:szCs w:val="21"/>
          <w:lang w:eastAsia="zh-CN"/>
        </w:rPr>
        <w:t>可由</w:t>
      </w:r>
      <w:r w:rsidR="00C55448" w:rsidRPr="00F14285">
        <w:rPr>
          <w:rFonts w:asciiTheme="minorHAnsi" w:hAnsiTheme="minorHAnsi" w:cstheme="minorBidi"/>
          <w:sz w:val="21"/>
          <w:szCs w:val="21"/>
          <w:lang w:eastAsia="zh-CN"/>
        </w:rPr>
        <w:t>委托方</w:t>
      </w:r>
      <w:r w:rsidRPr="00F14285">
        <w:rPr>
          <w:rFonts w:asciiTheme="minorHAnsi" w:hAnsiTheme="minorHAnsi" w:cstheme="minorBidi"/>
          <w:sz w:val="21"/>
          <w:szCs w:val="21"/>
          <w:lang w:eastAsia="zh-CN"/>
        </w:rPr>
        <w:t>发起，也可</w:t>
      </w:r>
      <w:r w:rsidR="006E16BD" w:rsidRPr="00F14285">
        <w:rPr>
          <w:rFonts w:asciiTheme="minorHAnsi" w:hAnsiTheme="minorHAnsi" w:cstheme="minorBidi" w:hint="eastAsia"/>
          <w:sz w:val="21"/>
          <w:szCs w:val="21"/>
          <w:lang w:eastAsia="zh-CN"/>
        </w:rPr>
        <w:t>因</w:t>
      </w:r>
      <w:r w:rsidR="00C565BC" w:rsidRPr="00F14285">
        <w:rPr>
          <w:rFonts w:asciiTheme="minorHAnsi" w:hAnsiTheme="minorHAnsi" w:cstheme="minorBidi"/>
          <w:sz w:val="21"/>
          <w:szCs w:val="21"/>
          <w:lang w:eastAsia="zh-CN"/>
        </w:rPr>
        <w:t>承包方</w:t>
      </w:r>
      <w:r w:rsidRPr="00F14285">
        <w:rPr>
          <w:rFonts w:asciiTheme="minorHAnsi" w:hAnsiTheme="minorHAnsi" w:cstheme="minorBidi"/>
          <w:sz w:val="21"/>
          <w:szCs w:val="21"/>
          <w:lang w:eastAsia="zh-CN"/>
        </w:rPr>
        <w:t>或其</w:t>
      </w:r>
      <w:r w:rsidR="00C565BC" w:rsidRPr="00F14285">
        <w:rPr>
          <w:rFonts w:asciiTheme="minorHAnsi" w:hAnsiTheme="minorHAnsi" w:cstheme="minorBidi"/>
          <w:sz w:val="21"/>
          <w:szCs w:val="21"/>
          <w:lang w:eastAsia="zh-CN"/>
        </w:rPr>
        <w:t>供应方</w:t>
      </w:r>
      <w:r w:rsidR="006E16BD" w:rsidRPr="00F14285">
        <w:rPr>
          <w:rFonts w:asciiTheme="minorHAnsi" w:hAnsiTheme="minorHAnsi" w:cstheme="minorBidi" w:hint="eastAsia"/>
          <w:sz w:val="21"/>
          <w:szCs w:val="21"/>
          <w:lang w:eastAsia="zh-CN"/>
        </w:rPr>
        <w:t>需要</w:t>
      </w:r>
      <w:r w:rsidRPr="00F14285">
        <w:rPr>
          <w:rFonts w:asciiTheme="minorHAnsi" w:hAnsiTheme="minorHAnsi" w:cstheme="minorBidi"/>
          <w:sz w:val="21"/>
          <w:szCs w:val="21"/>
          <w:lang w:eastAsia="zh-CN"/>
        </w:rPr>
        <w:t>。</w:t>
      </w:r>
      <w:r w:rsidR="00D667B2" w:rsidRPr="00F14285">
        <w:rPr>
          <w:rFonts w:asciiTheme="minorHAnsi" w:hAnsiTheme="minorHAnsi" w:cstheme="minorBidi"/>
          <w:sz w:val="21"/>
          <w:szCs w:val="21"/>
          <w:lang w:eastAsia="zh-CN"/>
        </w:rPr>
        <w:t>典型示例</w:t>
      </w:r>
      <w:r w:rsidR="00D667B2" w:rsidRPr="00F14285">
        <w:rPr>
          <w:rFonts w:asciiTheme="minorHAnsi" w:hAnsiTheme="minorHAnsi" w:cstheme="minorBidi" w:hint="eastAsia"/>
          <w:sz w:val="21"/>
          <w:szCs w:val="21"/>
          <w:lang w:eastAsia="zh-CN"/>
        </w:rPr>
        <w:t>是</w:t>
      </w:r>
      <w:r w:rsidR="00BE54CC" w:rsidRPr="00F14285">
        <w:rPr>
          <w:rFonts w:asciiTheme="minorHAnsi" w:hAnsiTheme="minorHAnsi" w:cstheme="minorBidi"/>
          <w:sz w:val="21"/>
          <w:szCs w:val="21"/>
          <w:lang w:eastAsia="zh-CN"/>
        </w:rPr>
        <w:t>特性</w:t>
      </w:r>
      <w:r w:rsidRPr="00F14285">
        <w:rPr>
          <w:rFonts w:asciiTheme="minorHAnsi" w:hAnsiTheme="minorHAnsi" w:cstheme="minorBidi"/>
          <w:sz w:val="21"/>
          <w:szCs w:val="21"/>
          <w:lang w:eastAsia="zh-CN"/>
        </w:rPr>
        <w:t>和</w:t>
      </w:r>
      <w:r w:rsidR="00BE54CC" w:rsidRPr="00F14285">
        <w:rPr>
          <w:rFonts w:asciiTheme="minorHAnsi" w:hAnsiTheme="minorHAnsi" w:cstheme="minorBidi"/>
          <w:sz w:val="21"/>
          <w:szCs w:val="21"/>
          <w:lang w:eastAsia="zh-CN"/>
        </w:rPr>
        <w:t>特性</w:t>
      </w:r>
      <w:r w:rsidR="0065757A" w:rsidRPr="00F14285">
        <w:rPr>
          <w:rFonts w:asciiTheme="minorHAnsi" w:hAnsiTheme="minorHAnsi" w:cstheme="minorBidi"/>
          <w:sz w:val="21"/>
          <w:szCs w:val="21"/>
          <w:lang w:eastAsia="zh-CN"/>
        </w:rPr>
        <w:t>值列表</w:t>
      </w:r>
      <w:r w:rsidRPr="00F14285">
        <w:rPr>
          <w:rFonts w:asciiTheme="minorHAnsi" w:hAnsiTheme="minorHAnsi" w:cstheme="minorBidi"/>
          <w:sz w:val="21"/>
          <w:szCs w:val="21"/>
          <w:lang w:eastAsia="zh-CN"/>
        </w:rPr>
        <w:t>值。</w:t>
      </w:r>
      <w:r w:rsidR="00EB55B0" w:rsidRPr="00F14285">
        <w:rPr>
          <w:rFonts w:asciiTheme="minorHAnsi" w:hAnsiTheme="minorHAnsi" w:cstheme="minorBidi"/>
          <w:sz w:val="21"/>
          <w:szCs w:val="21"/>
          <w:lang w:eastAsia="zh-CN"/>
        </w:rPr>
        <w:t>变更管理方法和实施策略</w:t>
      </w:r>
      <w:r w:rsidR="00B61EB0" w:rsidRPr="00F14285">
        <w:rPr>
          <w:rFonts w:asciiTheme="minorHAnsi" w:hAnsiTheme="minorHAnsi" w:cstheme="minorBidi" w:hint="eastAsia"/>
          <w:sz w:val="21"/>
          <w:szCs w:val="21"/>
          <w:lang w:eastAsia="zh-CN"/>
        </w:rPr>
        <w:t>宜</w:t>
      </w:r>
      <w:r w:rsidR="00233962" w:rsidRPr="00F14285">
        <w:rPr>
          <w:rFonts w:asciiTheme="minorHAnsi" w:hAnsiTheme="minorHAnsi" w:cstheme="minorBidi" w:hint="eastAsia"/>
          <w:sz w:val="21"/>
          <w:szCs w:val="21"/>
          <w:lang w:eastAsia="zh-CN"/>
        </w:rPr>
        <w:t>与</w:t>
      </w:r>
      <w:r w:rsidR="00C55448" w:rsidRPr="00F14285">
        <w:rPr>
          <w:rFonts w:asciiTheme="minorHAnsi" w:hAnsiTheme="minorHAnsi" w:cstheme="minorBidi"/>
          <w:sz w:val="21"/>
          <w:szCs w:val="21"/>
          <w:lang w:eastAsia="zh-CN"/>
        </w:rPr>
        <w:t>委托方</w:t>
      </w:r>
      <w:r w:rsidR="00233962" w:rsidRPr="00F14285">
        <w:rPr>
          <w:rFonts w:asciiTheme="minorHAnsi" w:hAnsiTheme="minorHAnsi" w:cstheme="minorBidi" w:hint="eastAsia"/>
          <w:sz w:val="21"/>
          <w:szCs w:val="21"/>
          <w:lang w:eastAsia="zh-CN"/>
        </w:rPr>
        <w:t>商定</w:t>
      </w:r>
      <w:r w:rsidRPr="00F14285">
        <w:rPr>
          <w:rFonts w:asciiTheme="minorHAnsi" w:hAnsiTheme="minorHAnsi" w:cstheme="minorBidi"/>
          <w:sz w:val="21"/>
          <w:szCs w:val="21"/>
          <w:lang w:eastAsia="zh-CN"/>
        </w:rPr>
        <w:t>。</w:t>
      </w:r>
    </w:p>
    <w:p w14:paraId="28558CB5" w14:textId="0B212CD8" w:rsidR="004D4707" w:rsidRPr="00F14285" w:rsidRDefault="000622A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38" w:name="_Toc127911922"/>
      <w:r w:rsidRPr="00F14285">
        <w:rPr>
          <w:rStyle w:val="Heading3Char"/>
          <w:rFonts w:asciiTheme="minorHAnsi" w:eastAsiaTheme="minorEastAsia" w:hAnsiTheme="minorHAnsi" w:cstheme="minorHAnsi"/>
          <w:b/>
          <w:sz w:val="22"/>
          <w:szCs w:val="22"/>
        </w:rPr>
        <w:t xml:space="preserve">Identify the </w:t>
      </w:r>
      <w:r w:rsidR="00F15323" w:rsidRPr="00F14285">
        <w:rPr>
          <w:rStyle w:val="Heading3Char"/>
          <w:rFonts w:asciiTheme="minorHAnsi" w:eastAsiaTheme="minorEastAsia" w:hAnsiTheme="minorHAnsi" w:cstheme="minorHAnsi"/>
          <w:b/>
          <w:sz w:val="22"/>
          <w:szCs w:val="22"/>
        </w:rPr>
        <w:t>S</w:t>
      </w:r>
      <w:r w:rsidRPr="00F14285">
        <w:rPr>
          <w:rStyle w:val="Heading3Char"/>
          <w:rFonts w:asciiTheme="minorHAnsi" w:eastAsiaTheme="minorEastAsia" w:hAnsiTheme="minorHAnsi" w:cstheme="minorHAnsi"/>
          <w:b/>
          <w:sz w:val="22"/>
          <w:szCs w:val="22"/>
        </w:rPr>
        <w:t>ources (</w:t>
      </w:r>
      <w:r w:rsidR="00F15323" w:rsidRPr="00F14285">
        <w:rPr>
          <w:rStyle w:val="Heading3Char"/>
          <w:rFonts w:asciiTheme="minorHAnsi" w:eastAsiaTheme="minorEastAsia" w:hAnsiTheme="minorHAnsi" w:cstheme="minorHAnsi"/>
          <w:b/>
          <w:sz w:val="22"/>
          <w:szCs w:val="22"/>
        </w:rPr>
        <w:t>P</w:t>
      </w:r>
      <w:r w:rsidRPr="00F14285">
        <w:rPr>
          <w:rStyle w:val="Heading3Char"/>
          <w:rFonts w:asciiTheme="minorHAnsi" w:eastAsiaTheme="minorEastAsia" w:hAnsiTheme="minorHAnsi" w:cstheme="minorHAnsi"/>
          <w:b/>
          <w:sz w:val="22"/>
          <w:szCs w:val="22"/>
        </w:rPr>
        <w:t xml:space="preserve">roviders) of the </w:t>
      </w:r>
      <w:r w:rsidR="00F15323" w:rsidRPr="00F14285">
        <w:rPr>
          <w:rStyle w:val="Heading3Char"/>
          <w:rFonts w:asciiTheme="minorHAnsi" w:eastAsiaTheme="minorEastAsia" w:hAnsiTheme="minorHAnsi" w:cstheme="minorHAnsi"/>
          <w:b/>
          <w:sz w:val="22"/>
          <w:szCs w:val="22"/>
        </w:rPr>
        <w:t>I</w:t>
      </w:r>
      <w:r w:rsidRPr="00F14285">
        <w:rPr>
          <w:rStyle w:val="Heading3Char"/>
          <w:rFonts w:asciiTheme="minorHAnsi" w:eastAsiaTheme="minorEastAsia" w:hAnsiTheme="minorHAnsi" w:cstheme="minorHAnsi"/>
          <w:b/>
          <w:sz w:val="22"/>
          <w:szCs w:val="22"/>
        </w:rPr>
        <w:t xml:space="preserve">nformation </w:t>
      </w:r>
      <w:r w:rsidR="002F3A66" w:rsidRPr="00F14285">
        <w:rPr>
          <w:rFonts w:asciiTheme="minorHAnsi" w:eastAsiaTheme="minorEastAsia" w:hAnsiTheme="minorHAnsi" w:cstheme="minorHAnsi"/>
          <w:bCs w:val="0"/>
          <w:sz w:val="21"/>
          <w:lang w:eastAsia="zh-CN"/>
        </w:rPr>
        <w:t>确定信息来源（</w:t>
      </w:r>
      <w:r w:rsidR="00E933E1" w:rsidRPr="00F14285">
        <w:rPr>
          <w:rFonts w:asciiTheme="minorHAnsi" w:eastAsiaTheme="minorEastAsia" w:hAnsiTheme="minorHAnsi" w:cstheme="minorHAnsi"/>
          <w:bCs w:val="0"/>
          <w:sz w:val="21"/>
          <w:lang w:eastAsia="zh-CN"/>
        </w:rPr>
        <w:t>提供方</w:t>
      </w:r>
      <w:r w:rsidR="002F3A66" w:rsidRPr="00F14285">
        <w:rPr>
          <w:rFonts w:asciiTheme="minorHAnsi" w:eastAsiaTheme="minorEastAsia" w:hAnsiTheme="minorHAnsi" w:cstheme="minorHAnsi"/>
          <w:bCs w:val="0"/>
          <w:sz w:val="21"/>
          <w:lang w:eastAsia="zh-CN"/>
        </w:rPr>
        <w:t>）</w:t>
      </w:r>
      <w:bookmarkEnd w:id="38"/>
    </w:p>
    <w:p w14:paraId="5C520541" w14:textId="6B0043C8" w:rsidR="000622A5"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These are parties, internal and external to Contractor. </w:t>
      </w:r>
      <w:r w:rsidR="00065580" w:rsidRPr="00F14285">
        <w:rPr>
          <w:rFonts w:asciiTheme="minorHAnsi" w:hAnsiTheme="minorHAnsi" w:cstheme="minorHAnsi"/>
          <w:sz w:val="22"/>
        </w:rPr>
        <w:t>Typically,</w:t>
      </w:r>
      <w:r w:rsidRPr="00F14285">
        <w:rPr>
          <w:rFonts w:asciiTheme="minorHAnsi" w:hAnsiTheme="minorHAnsi" w:cstheme="minorHAnsi"/>
          <w:sz w:val="22"/>
        </w:rPr>
        <w:t xml:space="preserve"> these are the EPC disciplines of the Contractor, (equipment) suppliers</w:t>
      </w:r>
      <w:r w:rsidR="00744231" w:rsidRPr="00F14285">
        <w:rPr>
          <w:rFonts w:asciiTheme="minorHAnsi" w:hAnsiTheme="minorHAnsi" w:cstheme="minorHAnsi"/>
          <w:sz w:val="22"/>
        </w:rPr>
        <w:t>/manufacturers</w:t>
      </w:r>
      <w:r w:rsidRPr="00F14285">
        <w:rPr>
          <w:rFonts w:asciiTheme="minorHAnsi" w:hAnsiTheme="minorHAnsi" w:cstheme="minorHAnsi"/>
          <w:sz w:val="22"/>
        </w:rPr>
        <w:t>, sub-contractors and in some cases</w:t>
      </w:r>
      <w:r w:rsidR="000B472E" w:rsidRPr="00F14285">
        <w:rPr>
          <w:rFonts w:asciiTheme="minorHAnsi" w:hAnsiTheme="minorHAnsi" w:cstheme="minorHAnsi"/>
          <w:sz w:val="22"/>
        </w:rPr>
        <w:t>,</w:t>
      </w:r>
      <w:r w:rsidRPr="00F14285">
        <w:rPr>
          <w:rFonts w:asciiTheme="minorHAnsi" w:hAnsiTheme="minorHAnsi" w:cstheme="minorHAnsi"/>
          <w:sz w:val="22"/>
        </w:rPr>
        <w:t xml:space="preserve"> content providers specialized in supplying information for the process industry. </w:t>
      </w:r>
    </w:p>
    <w:p w14:paraId="34670884" w14:textId="1B159998" w:rsidR="000F63B1" w:rsidRPr="00F14285" w:rsidRDefault="00E92AB6"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信息来源指承包方</w:t>
      </w:r>
      <w:r w:rsidR="00921E4E" w:rsidRPr="00F14285">
        <w:rPr>
          <w:rFonts w:asciiTheme="minorHAnsi" w:hAnsiTheme="minorHAnsi" w:cstheme="minorHAnsi"/>
          <w:sz w:val="22"/>
          <w:lang w:eastAsia="zh-CN"/>
        </w:rPr>
        <w:t>内外部</w:t>
      </w:r>
      <w:r w:rsidRPr="00F14285">
        <w:rPr>
          <w:rFonts w:asciiTheme="minorHAnsi" w:hAnsiTheme="minorHAnsi" w:cstheme="minorHAnsi" w:hint="eastAsia"/>
          <w:sz w:val="22"/>
          <w:lang w:eastAsia="zh-CN"/>
        </w:rPr>
        <w:t>各方，</w:t>
      </w:r>
      <w:r w:rsidR="00921E4E" w:rsidRPr="00F14285">
        <w:rPr>
          <w:rFonts w:asciiTheme="minorHAnsi" w:hAnsiTheme="minorHAnsi" w:cstheme="minorHAnsi"/>
          <w:sz w:val="22"/>
          <w:lang w:eastAsia="zh-CN"/>
        </w:rPr>
        <w:t>通常是</w:t>
      </w:r>
      <w:r w:rsidR="00C565BC" w:rsidRPr="00F14285">
        <w:rPr>
          <w:rFonts w:asciiTheme="minorHAnsi" w:hAnsiTheme="minorHAnsi" w:cstheme="minorHAnsi"/>
          <w:sz w:val="22"/>
          <w:lang w:eastAsia="zh-CN"/>
        </w:rPr>
        <w:t>承包方</w:t>
      </w:r>
      <w:r w:rsidR="000B60FD" w:rsidRPr="00F14285">
        <w:rPr>
          <w:rFonts w:asciiTheme="minorHAnsi" w:hAnsiTheme="minorHAnsi" w:cstheme="minorHAnsi"/>
          <w:sz w:val="22"/>
          <w:lang w:eastAsia="zh-CN"/>
        </w:rPr>
        <w:t>EPC</w:t>
      </w:r>
      <w:r w:rsidR="000B60FD" w:rsidRPr="00F14285">
        <w:rPr>
          <w:rFonts w:asciiTheme="minorHAnsi" w:hAnsiTheme="minorHAnsi" w:cstheme="minorHAnsi"/>
          <w:sz w:val="22"/>
          <w:lang w:eastAsia="zh-CN"/>
        </w:rPr>
        <w:t>专业</w:t>
      </w:r>
      <w:r w:rsidR="00921E4E" w:rsidRPr="00F14285">
        <w:rPr>
          <w:rFonts w:asciiTheme="minorHAnsi" w:hAnsiTheme="minorHAnsi" w:cstheme="minorHAnsi"/>
          <w:sz w:val="22"/>
          <w:lang w:eastAsia="zh-CN"/>
        </w:rPr>
        <w:t>、（设备）</w:t>
      </w:r>
      <w:r w:rsidR="00C565BC" w:rsidRPr="00F14285">
        <w:rPr>
          <w:rFonts w:asciiTheme="minorHAnsi" w:hAnsiTheme="minorHAnsi" w:cstheme="minorHAnsi"/>
          <w:sz w:val="22"/>
          <w:lang w:eastAsia="zh-CN"/>
        </w:rPr>
        <w:t>供应方</w:t>
      </w:r>
      <w:r w:rsidR="00744231" w:rsidRPr="00F14285">
        <w:rPr>
          <w:rFonts w:asciiTheme="minorHAnsi" w:hAnsiTheme="minorHAnsi" w:cstheme="minorHAnsi" w:hint="eastAsia"/>
          <w:sz w:val="22"/>
          <w:lang w:eastAsia="zh-CN"/>
        </w:rPr>
        <w:t>/</w:t>
      </w:r>
      <w:r w:rsidR="00744231" w:rsidRPr="00F14285">
        <w:rPr>
          <w:rFonts w:asciiTheme="minorHAnsi" w:hAnsiTheme="minorHAnsi" w:cstheme="minorHAnsi" w:hint="eastAsia"/>
          <w:sz w:val="22"/>
          <w:lang w:eastAsia="zh-CN"/>
        </w:rPr>
        <w:t>制造方</w:t>
      </w:r>
      <w:r w:rsidR="00757BFE" w:rsidRPr="00F14285">
        <w:rPr>
          <w:rFonts w:asciiTheme="minorHAnsi" w:hAnsiTheme="minorHAnsi" w:cstheme="minorHAnsi" w:hint="eastAsia"/>
          <w:sz w:val="22"/>
          <w:lang w:eastAsia="zh-CN"/>
        </w:rPr>
        <w:t>和</w:t>
      </w:r>
      <w:r w:rsidR="00F52430" w:rsidRPr="00F14285">
        <w:rPr>
          <w:rFonts w:asciiTheme="minorHAnsi" w:hAnsiTheme="minorHAnsi" w:cstheme="minorHAnsi"/>
          <w:sz w:val="22"/>
          <w:lang w:eastAsia="zh-CN"/>
        </w:rPr>
        <w:t>分包</w:t>
      </w:r>
      <w:r w:rsidR="00C565BC" w:rsidRPr="00F14285">
        <w:rPr>
          <w:rFonts w:asciiTheme="minorHAnsi" w:hAnsiTheme="minorHAnsi" w:cstheme="minorHAnsi"/>
          <w:sz w:val="22"/>
          <w:lang w:eastAsia="zh-CN"/>
        </w:rPr>
        <w:t>方</w:t>
      </w:r>
      <w:r w:rsidR="00F52430" w:rsidRPr="00F14285">
        <w:rPr>
          <w:rFonts w:asciiTheme="minorHAnsi" w:hAnsiTheme="minorHAnsi" w:cstheme="minorHAnsi"/>
          <w:sz w:val="22"/>
          <w:lang w:eastAsia="zh-CN"/>
        </w:rPr>
        <w:t>，某些情况下则是</w:t>
      </w:r>
      <w:r w:rsidR="00A22BDE">
        <w:rPr>
          <w:rFonts w:asciiTheme="minorHAnsi" w:hAnsiTheme="minorHAnsi" w:cstheme="minorHAnsi" w:hint="eastAsia"/>
          <w:sz w:val="22"/>
          <w:lang w:eastAsia="zh-CN"/>
        </w:rPr>
        <w:t>专门</w:t>
      </w:r>
      <w:r w:rsidR="00F52430" w:rsidRPr="00F14285">
        <w:rPr>
          <w:rFonts w:asciiTheme="minorHAnsi" w:hAnsiTheme="minorHAnsi" w:cstheme="minorHAnsi"/>
          <w:sz w:val="22"/>
          <w:lang w:eastAsia="zh-CN"/>
        </w:rPr>
        <w:t>为</w:t>
      </w:r>
      <w:r w:rsidRPr="00F14285">
        <w:rPr>
          <w:rFonts w:asciiTheme="minorHAnsi" w:hAnsiTheme="minorHAnsi" w:cstheme="minorHAnsi" w:hint="eastAsia"/>
          <w:sz w:val="22"/>
          <w:lang w:eastAsia="zh-CN"/>
        </w:rPr>
        <w:t>流程工业</w:t>
      </w:r>
      <w:r w:rsidR="00F52430" w:rsidRPr="00F14285">
        <w:rPr>
          <w:rFonts w:asciiTheme="minorHAnsi" w:hAnsiTheme="minorHAnsi" w:cstheme="minorHAnsi"/>
          <w:sz w:val="22"/>
          <w:lang w:eastAsia="zh-CN"/>
        </w:rPr>
        <w:t>提供信息的内容提供</w:t>
      </w:r>
      <w:r w:rsidRPr="00F14285">
        <w:rPr>
          <w:rFonts w:asciiTheme="minorHAnsi" w:hAnsiTheme="minorHAnsi" w:cstheme="minorHAnsi" w:hint="eastAsia"/>
          <w:sz w:val="22"/>
          <w:lang w:eastAsia="zh-CN"/>
        </w:rPr>
        <w:t>方</w:t>
      </w:r>
      <w:r w:rsidR="00F52430" w:rsidRPr="00F14285">
        <w:rPr>
          <w:rFonts w:asciiTheme="minorHAnsi" w:hAnsiTheme="minorHAnsi" w:cstheme="minorHAnsi"/>
          <w:sz w:val="22"/>
          <w:lang w:eastAsia="zh-CN"/>
        </w:rPr>
        <w:t>。</w:t>
      </w:r>
    </w:p>
    <w:p w14:paraId="64969C58" w14:textId="5C5C1139" w:rsidR="000622A5" w:rsidRPr="00F14285" w:rsidRDefault="1B6736F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It is good practice to manage this responsibility in a matrix that indicates which discipline and organization (internal and external) need to deliver what information and when.</w:t>
      </w:r>
    </w:p>
    <w:p w14:paraId="530D9A63" w14:textId="1D56913C" w:rsidR="000F63B1" w:rsidRPr="00F14285" w:rsidRDefault="00575564" w:rsidP="0097120E">
      <w:pPr>
        <w:tabs>
          <w:tab w:val="left" w:pos="3402"/>
        </w:tabs>
        <w:spacing w:before="100" w:beforeAutospacing="1" w:after="100" w:afterAutospacing="1" w:line="240" w:lineRule="auto"/>
        <w:jc w:val="both"/>
        <w:rPr>
          <w:rFonts w:asciiTheme="minorHAnsi" w:hAnsiTheme="minorHAnsi" w:cstheme="minorHAnsi"/>
          <w:sz w:val="22"/>
          <w:lang w:eastAsia="zh-CN"/>
        </w:rPr>
      </w:pPr>
      <w:proofErr w:type="gramStart"/>
      <w:r w:rsidRPr="00F14285">
        <w:rPr>
          <w:rFonts w:asciiTheme="minorHAnsi" w:hAnsiTheme="minorHAnsi" w:cstheme="minorHAnsi" w:hint="eastAsia"/>
          <w:sz w:val="22"/>
          <w:lang w:eastAsia="zh-CN"/>
        </w:rPr>
        <w:t>良好</w:t>
      </w:r>
      <w:r w:rsidR="00C669AE" w:rsidRPr="00F14285">
        <w:rPr>
          <w:rFonts w:asciiTheme="minorHAnsi" w:hAnsiTheme="minorHAnsi" w:cstheme="minorHAnsi" w:hint="eastAsia"/>
          <w:sz w:val="22"/>
          <w:lang w:eastAsia="zh-CN"/>
        </w:rPr>
        <w:t>实践</w:t>
      </w:r>
      <w:proofErr w:type="gramEnd"/>
      <w:r w:rsidR="00F52430" w:rsidRPr="00F14285">
        <w:rPr>
          <w:rFonts w:asciiTheme="minorHAnsi" w:hAnsiTheme="minorHAnsi" w:cstheme="minorHAnsi"/>
          <w:sz w:val="22"/>
          <w:lang w:eastAsia="zh-CN"/>
        </w:rPr>
        <w:t>是</w:t>
      </w:r>
      <w:r w:rsidR="00B80BA5" w:rsidRPr="00F14285">
        <w:rPr>
          <w:rFonts w:asciiTheme="minorHAnsi" w:hAnsiTheme="minorHAnsi" w:cstheme="minorHAnsi" w:hint="eastAsia"/>
          <w:sz w:val="22"/>
          <w:lang w:eastAsia="zh-CN"/>
        </w:rPr>
        <w:t>用</w:t>
      </w:r>
      <w:r w:rsidR="00F52430" w:rsidRPr="00F14285">
        <w:rPr>
          <w:rFonts w:asciiTheme="minorHAnsi" w:hAnsiTheme="minorHAnsi" w:cstheme="minorHAnsi"/>
          <w:sz w:val="22"/>
          <w:lang w:eastAsia="zh-CN"/>
        </w:rPr>
        <w:t>一个矩阵管理此职责，该矩阵指</w:t>
      </w:r>
      <w:r w:rsidR="004A65F4" w:rsidRPr="00F14285">
        <w:rPr>
          <w:rFonts w:asciiTheme="minorHAnsi" w:hAnsiTheme="minorHAnsi" w:cstheme="minorHAnsi" w:hint="eastAsia"/>
          <w:sz w:val="22"/>
          <w:lang w:eastAsia="zh-CN"/>
        </w:rPr>
        <w:t>明</w:t>
      </w:r>
      <w:r w:rsidR="00F52430" w:rsidRPr="00F14285">
        <w:rPr>
          <w:rFonts w:asciiTheme="minorHAnsi" w:hAnsiTheme="minorHAnsi" w:cstheme="minorHAnsi"/>
          <w:sz w:val="22"/>
          <w:lang w:eastAsia="zh-CN"/>
        </w:rPr>
        <w:t>哪些</w:t>
      </w:r>
      <w:r w:rsidR="00094297" w:rsidRPr="00F14285">
        <w:rPr>
          <w:rFonts w:asciiTheme="minorHAnsi" w:hAnsiTheme="minorHAnsi" w:cstheme="minorHAnsi"/>
          <w:sz w:val="22"/>
          <w:lang w:eastAsia="zh-CN"/>
        </w:rPr>
        <w:t>专业</w:t>
      </w:r>
      <w:r w:rsidR="00F52430" w:rsidRPr="00F14285">
        <w:rPr>
          <w:rFonts w:asciiTheme="minorHAnsi" w:hAnsiTheme="minorHAnsi" w:cstheme="minorHAnsi"/>
          <w:sz w:val="22"/>
          <w:lang w:eastAsia="zh-CN"/>
        </w:rPr>
        <w:t>和组织（内部和外部）需要</w:t>
      </w:r>
      <w:r w:rsidR="0040670A" w:rsidRPr="00F14285">
        <w:rPr>
          <w:rFonts w:asciiTheme="minorHAnsi" w:hAnsiTheme="minorHAnsi" w:cstheme="minorHAnsi"/>
          <w:sz w:val="22"/>
          <w:lang w:eastAsia="zh-CN"/>
        </w:rPr>
        <w:t>以及何时</w:t>
      </w:r>
      <w:r w:rsidR="00C669AE" w:rsidRPr="00F14285">
        <w:rPr>
          <w:rFonts w:asciiTheme="minorHAnsi" w:hAnsiTheme="minorHAnsi" w:cstheme="minorHAnsi" w:hint="eastAsia"/>
          <w:sz w:val="22"/>
          <w:lang w:eastAsia="zh-CN"/>
        </w:rPr>
        <w:t>交付</w:t>
      </w:r>
      <w:r w:rsidR="00F52430" w:rsidRPr="00F14285">
        <w:rPr>
          <w:rFonts w:asciiTheme="minorHAnsi" w:hAnsiTheme="minorHAnsi" w:cstheme="minorHAnsi"/>
          <w:sz w:val="22"/>
          <w:lang w:eastAsia="zh-CN"/>
        </w:rPr>
        <w:t>什么信息。</w:t>
      </w:r>
    </w:p>
    <w:p w14:paraId="5E33753F" w14:textId="349B481B" w:rsidR="004D4707" w:rsidRPr="00F14285" w:rsidRDefault="000622A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39" w:name="_Toc127911923"/>
      <w:r w:rsidRPr="00F14285">
        <w:rPr>
          <w:rStyle w:val="Heading3Char"/>
          <w:rFonts w:asciiTheme="minorHAnsi" w:eastAsiaTheme="minorEastAsia" w:hAnsiTheme="minorHAnsi" w:cstheme="minorHAnsi"/>
          <w:b/>
          <w:sz w:val="22"/>
          <w:szCs w:val="22"/>
        </w:rPr>
        <w:lastRenderedPageBreak/>
        <w:t xml:space="preserve">Ensure </w:t>
      </w:r>
      <w:r w:rsidR="00F15323" w:rsidRPr="00F14285">
        <w:rPr>
          <w:rStyle w:val="Heading3Char"/>
          <w:rFonts w:asciiTheme="minorHAnsi" w:eastAsiaTheme="minorEastAsia" w:hAnsiTheme="minorHAnsi" w:cstheme="minorHAnsi"/>
          <w:b/>
          <w:sz w:val="22"/>
          <w:szCs w:val="22"/>
        </w:rPr>
        <w:t>P</w:t>
      </w:r>
      <w:r w:rsidR="00211A9C" w:rsidRPr="00F14285">
        <w:rPr>
          <w:rStyle w:val="Heading3Char"/>
          <w:rFonts w:asciiTheme="minorHAnsi" w:eastAsiaTheme="minorEastAsia" w:hAnsiTheme="minorHAnsi" w:cstheme="minorHAnsi"/>
          <w:b/>
          <w:sz w:val="22"/>
          <w:szCs w:val="22"/>
        </w:rPr>
        <w:t>roject</w:t>
      </w:r>
      <w:r w:rsidR="000B472E" w:rsidRPr="00F14285">
        <w:rPr>
          <w:rStyle w:val="Heading3Char"/>
          <w:rFonts w:asciiTheme="minorHAnsi" w:eastAsiaTheme="minorEastAsia" w:hAnsiTheme="minorHAnsi" w:cstheme="minorHAnsi"/>
          <w:b/>
          <w:sz w:val="22"/>
          <w:szCs w:val="22"/>
        </w:rPr>
        <w:t>-</w:t>
      </w:r>
      <w:r w:rsidR="00211A9C" w:rsidRPr="00F14285">
        <w:rPr>
          <w:rStyle w:val="Heading3Char"/>
          <w:rFonts w:asciiTheme="minorHAnsi" w:eastAsiaTheme="minorEastAsia" w:hAnsiTheme="minorHAnsi" w:cstheme="minorHAnsi"/>
          <w:b/>
          <w:sz w:val="22"/>
          <w:szCs w:val="22"/>
        </w:rPr>
        <w:t xml:space="preserve">wide </w:t>
      </w:r>
      <w:r w:rsidR="00F15323" w:rsidRPr="00F14285">
        <w:rPr>
          <w:rStyle w:val="Heading3Char"/>
          <w:rFonts w:asciiTheme="minorHAnsi" w:eastAsiaTheme="minorEastAsia" w:hAnsiTheme="minorHAnsi" w:cstheme="minorHAnsi"/>
          <w:b/>
          <w:sz w:val="22"/>
          <w:szCs w:val="22"/>
        </w:rPr>
        <w:t>A</w:t>
      </w:r>
      <w:r w:rsidRPr="00F14285">
        <w:rPr>
          <w:rStyle w:val="Heading3Char"/>
          <w:rFonts w:asciiTheme="minorHAnsi" w:eastAsiaTheme="minorEastAsia" w:hAnsiTheme="minorHAnsi" w:cstheme="minorHAnsi"/>
          <w:b/>
          <w:sz w:val="22"/>
          <w:szCs w:val="22"/>
        </w:rPr>
        <w:t xml:space="preserve">wareness of the </w:t>
      </w:r>
      <w:r w:rsidR="00F15323" w:rsidRPr="00F14285">
        <w:rPr>
          <w:rStyle w:val="Heading3Char"/>
          <w:rFonts w:asciiTheme="minorHAnsi" w:eastAsiaTheme="minorEastAsia" w:hAnsiTheme="minorHAnsi" w:cstheme="minorHAnsi"/>
          <w:b/>
          <w:sz w:val="22"/>
          <w:szCs w:val="22"/>
        </w:rPr>
        <w:t>R</w:t>
      </w:r>
      <w:r w:rsidRPr="00F14285">
        <w:rPr>
          <w:rStyle w:val="Heading3Char"/>
          <w:rFonts w:asciiTheme="minorHAnsi" w:eastAsiaTheme="minorEastAsia" w:hAnsiTheme="minorHAnsi" w:cstheme="minorHAnsi"/>
          <w:b/>
          <w:sz w:val="22"/>
          <w:szCs w:val="22"/>
        </w:rPr>
        <w:t xml:space="preserve">equirements for </w:t>
      </w:r>
      <w:r w:rsidR="00F15323" w:rsidRPr="00F14285">
        <w:rPr>
          <w:rStyle w:val="Heading3Char"/>
          <w:rFonts w:asciiTheme="minorHAnsi" w:eastAsiaTheme="minorEastAsia" w:hAnsiTheme="minorHAnsi" w:cstheme="minorHAnsi"/>
          <w:b/>
          <w:sz w:val="22"/>
          <w:szCs w:val="22"/>
        </w:rPr>
        <w:t>I</w:t>
      </w:r>
      <w:r w:rsidRPr="00F14285">
        <w:rPr>
          <w:rStyle w:val="Heading3Char"/>
          <w:rFonts w:asciiTheme="minorHAnsi" w:eastAsiaTheme="minorEastAsia" w:hAnsiTheme="minorHAnsi" w:cstheme="minorHAnsi"/>
          <w:b/>
          <w:sz w:val="22"/>
          <w:szCs w:val="22"/>
        </w:rPr>
        <w:t xml:space="preserve">nformation and </w:t>
      </w:r>
      <w:r w:rsidR="00F15323" w:rsidRPr="00F14285">
        <w:rPr>
          <w:rStyle w:val="Heading3Char"/>
          <w:rFonts w:asciiTheme="minorHAnsi" w:eastAsiaTheme="minorEastAsia" w:hAnsiTheme="minorHAnsi" w:cstheme="minorHAnsi"/>
          <w:b/>
          <w:sz w:val="22"/>
          <w:szCs w:val="22"/>
        </w:rPr>
        <w:t>Q</w:t>
      </w:r>
      <w:r w:rsidRPr="00F14285">
        <w:rPr>
          <w:rStyle w:val="Heading3Char"/>
          <w:rFonts w:asciiTheme="minorHAnsi" w:eastAsiaTheme="minorEastAsia" w:hAnsiTheme="minorHAnsi" w:cstheme="minorHAnsi"/>
          <w:b/>
          <w:sz w:val="22"/>
          <w:szCs w:val="22"/>
        </w:rPr>
        <w:t>uality</w:t>
      </w:r>
      <w:r w:rsidR="001E38F0" w:rsidRPr="00F14285">
        <w:rPr>
          <w:rStyle w:val="Heading3Char"/>
          <w:rFonts w:asciiTheme="minorHAnsi" w:eastAsiaTheme="minorEastAsia" w:hAnsiTheme="minorHAnsi" w:cstheme="minorHAnsi"/>
          <w:b/>
          <w:sz w:val="22"/>
          <w:szCs w:val="22"/>
        </w:rPr>
        <w:t xml:space="preserve"> </w:t>
      </w:r>
      <w:proofErr w:type="gramStart"/>
      <w:r w:rsidR="00207C3F" w:rsidRPr="00F14285">
        <w:rPr>
          <w:rFonts w:asciiTheme="minorHAnsi" w:eastAsiaTheme="minorEastAsia" w:hAnsiTheme="minorHAnsi" w:cstheme="minorBidi"/>
          <w:sz w:val="22"/>
          <w:szCs w:val="22"/>
          <w:lang w:val="en-US" w:eastAsia="zh-CN"/>
        </w:rPr>
        <w:t>确保项目范围内</w:t>
      </w:r>
      <w:r w:rsidR="00A22BDE">
        <w:rPr>
          <w:rFonts w:asciiTheme="minorHAnsi" w:eastAsiaTheme="minorEastAsia" w:hAnsiTheme="minorHAnsi" w:cstheme="minorBidi" w:hint="eastAsia"/>
          <w:sz w:val="22"/>
          <w:szCs w:val="22"/>
          <w:lang w:val="en-US" w:eastAsia="zh-CN"/>
        </w:rPr>
        <w:t>具备</w:t>
      </w:r>
      <w:r w:rsidR="00207C3F" w:rsidRPr="00F14285">
        <w:rPr>
          <w:rFonts w:asciiTheme="minorHAnsi" w:eastAsiaTheme="minorEastAsia" w:hAnsiTheme="minorHAnsi" w:cstheme="minorBidi"/>
          <w:sz w:val="22"/>
          <w:szCs w:val="22"/>
          <w:lang w:val="en-US" w:eastAsia="zh-CN"/>
        </w:rPr>
        <w:t>信息和质量要求</w:t>
      </w:r>
      <w:r w:rsidR="004D6BE6" w:rsidRPr="00F14285">
        <w:rPr>
          <w:rFonts w:asciiTheme="minorHAnsi" w:eastAsiaTheme="minorEastAsia" w:hAnsiTheme="minorHAnsi" w:cstheme="minorBidi" w:hint="eastAsia"/>
          <w:sz w:val="22"/>
          <w:szCs w:val="22"/>
          <w:lang w:val="en-US" w:eastAsia="zh-CN"/>
        </w:rPr>
        <w:t>意识</w:t>
      </w:r>
      <w:bookmarkEnd w:id="39"/>
      <w:proofErr w:type="gramEnd"/>
    </w:p>
    <w:p w14:paraId="26E1B553" w14:textId="53B11A38" w:rsidR="000622A5"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It is important that the necessary milestones, controls and incentives are cascaded into the total supply-chain along with the CFIHOS based information specification. This is achieved by the creation of specifications, instructions and </w:t>
      </w:r>
      <w:r w:rsidR="001B76AC" w:rsidRPr="00F14285">
        <w:rPr>
          <w:rFonts w:asciiTheme="minorHAnsi" w:hAnsiTheme="minorHAnsi" w:cstheme="minorHAnsi"/>
          <w:sz w:val="22"/>
        </w:rPr>
        <w:t xml:space="preserve">organizing </w:t>
      </w:r>
      <w:r w:rsidRPr="00F14285">
        <w:rPr>
          <w:rFonts w:asciiTheme="minorHAnsi" w:hAnsiTheme="minorHAnsi" w:cstheme="minorHAnsi"/>
          <w:sz w:val="22"/>
        </w:rPr>
        <w:t xml:space="preserve">clarification and induction sessions dedicated to the parties involved. </w:t>
      </w:r>
    </w:p>
    <w:p w14:paraId="6A8CACCF" w14:textId="784DA95B" w:rsidR="000F63B1" w:rsidRPr="00F14285" w:rsidRDefault="00AF7C6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重要的是将必要的</w:t>
      </w:r>
      <w:r w:rsidR="00617F86" w:rsidRPr="00F14285">
        <w:rPr>
          <w:rFonts w:asciiTheme="minorHAnsi" w:hAnsiTheme="minorHAnsi" w:cstheme="minorHAnsi" w:hint="eastAsia"/>
          <w:sz w:val="22"/>
          <w:lang w:eastAsia="zh-CN"/>
        </w:rPr>
        <w:t>里程碑</w:t>
      </w:r>
      <w:r w:rsidR="002D6ACF"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控制和激励</w:t>
      </w:r>
      <w:r w:rsidR="00C17084" w:rsidRPr="00F14285">
        <w:rPr>
          <w:rFonts w:asciiTheme="minorHAnsi" w:hAnsiTheme="minorHAnsi" w:cstheme="minorHAnsi" w:hint="eastAsia"/>
          <w:sz w:val="22"/>
          <w:lang w:eastAsia="zh-CN"/>
        </w:rPr>
        <w:t>与</w:t>
      </w:r>
      <w:r w:rsidRPr="00F14285">
        <w:rPr>
          <w:rFonts w:asciiTheme="minorHAnsi" w:hAnsiTheme="minorHAnsi" w:cstheme="minorHAnsi"/>
          <w:sz w:val="22"/>
          <w:lang w:eastAsia="zh-CN"/>
        </w:rPr>
        <w:t>基于</w:t>
      </w: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的信息规范</w:t>
      </w:r>
      <w:r w:rsidR="000520A9">
        <w:rPr>
          <w:rFonts w:asciiTheme="minorHAnsi" w:hAnsiTheme="minorHAnsi" w:cstheme="minorHAnsi" w:hint="eastAsia"/>
          <w:sz w:val="22"/>
          <w:lang w:eastAsia="zh-CN"/>
        </w:rPr>
        <w:t>一起</w:t>
      </w:r>
      <w:r w:rsidR="0090332F">
        <w:rPr>
          <w:rFonts w:asciiTheme="minorHAnsi" w:hAnsiTheme="minorHAnsi" w:cstheme="minorHAnsi" w:hint="eastAsia"/>
          <w:sz w:val="22"/>
          <w:lang w:eastAsia="zh-CN"/>
        </w:rPr>
        <w:t>传达至</w:t>
      </w:r>
      <w:r w:rsidRPr="00F14285">
        <w:rPr>
          <w:rFonts w:asciiTheme="minorHAnsi" w:hAnsiTheme="minorHAnsi" w:cstheme="minorHAnsi"/>
          <w:sz w:val="22"/>
          <w:lang w:eastAsia="zh-CN"/>
        </w:rPr>
        <w:t>整</w:t>
      </w:r>
      <w:r w:rsidR="00350023" w:rsidRPr="00F14285">
        <w:rPr>
          <w:rFonts w:asciiTheme="minorHAnsi" w:hAnsiTheme="minorHAnsi" w:cstheme="minorHAnsi" w:hint="eastAsia"/>
          <w:sz w:val="22"/>
          <w:lang w:eastAsia="zh-CN"/>
        </w:rPr>
        <w:t>个</w:t>
      </w:r>
      <w:r w:rsidRPr="00F14285">
        <w:rPr>
          <w:rFonts w:asciiTheme="minorHAnsi" w:hAnsiTheme="minorHAnsi" w:cstheme="minorHAnsi"/>
          <w:sz w:val="22"/>
          <w:lang w:eastAsia="zh-CN"/>
        </w:rPr>
        <w:t>供应链。这通过创建规范</w:t>
      </w:r>
      <w:r w:rsidR="006B022D" w:rsidRPr="00F14285">
        <w:rPr>
          <w:rFonts w:asciiTheme="minorHAnsi" w:hAnsiTheme="minorHAnsi" w:cstheme="minorHAnsi" w:hint="eastAsia"/>
          <w:sz w:val="22"/>
          <w:lang w:eastAsia="zh-CN"/>
        </w:rPr>
        <w:t>、</w:t>
      </w:r>
      <w:r w:rsidR="001928EF" w:rsidRPr="00F14285">
        <w:rPr>
          <w:rFonts w:asciiTheme="minorHAnsi" w:hAnsiTheme="minorHAnsi" w:cstheme="minorHAnsi" w:hint="eastAsia"/>
          <w:sz w:val="22"/>
          <w:lang w:eastAsia="zh-CN"/>
        </w:rPr>
        <w:t>指示</w:t>
      </w:r>
      <w:r w:rsidRPr="00F14285">
        <w:rPr>
          <w:rFonts w:asciiTheme="minorHAnsi" w:hAnsiTheme="minorHAnsi" w:cstheme="minorHAnsi"/>
          <w:sz w:val="22"/>
          <w:lang w:eastAsia="zh-CN"/>
        </w:rPr>
        <w:t>以及组织</w:t>
      </w:r>
      <w:r w:rsidR="004F0F10" w:rsidRPr="00F14285">
        <w:rPr>
          <w:rFonts w:asciiTheme="minorHAnsi" w:hAnsiTheme="minorHAnsi" w:cstheme="minorHAnsi" w:hint="eastAsia"/>
          <w:sz w:val="22"/>
          <w:lang w:eastAsia="zh-CN"/>
        </w:rPr>
        <w:t>专门</w:t>
      </w:r>
      <w:r w:rsidR="007321D5" w:rsidRPr="00F14285">
        <w:rPr>
          <w:rFonts w:asciiTheme="minorHAnsi" w:hAnsiTheme="minorHAnsi" w:cstheme="minorHAnsi" w:hint="eastAsia"/>
          <w:sz w:val="22"/>
          <w:lang w:eastAsia="zh-CN"/>
        </w:rPr>
        <w:t>针对</w:t>
      </w:r>
      <w:r w:rsidR="00E75EF3">
        <w:rPr>
          <w:rFonts w:asciiTheme="minorHAnsi" w:hAnsiTheme="minorHAnsi" w:cstheme="minorHAnsi" w:hint="eastAsia"/>
          <w:color w:val="000000" w:themeColor="text1"/>
          <w:sz w:val="22"/>
          <w:lang w:eastAsia="zh-CN"/>
        </w:rPr>
        <w:t>涉及的</w:t>
      </w:r>
      <w:r w:rsidR="00D37B03" w:rsidRPr="00F14285">
        <w:rPr>
          <w:rFonts w:asciiTheme="minorHAnsi" w:hAnsiTheme="minorHAnsi" w:cstheme="minorHAnsi" w:hint="eastAsia"/>
          <w:sz w:val="22"/>
          <w:lang w:eastAsia="zh-CN"/>
        </w:rPr>
        <w:t>各</w:t>
      </w:r>
      <w:r w:rsidRPr="00F14285">
        <w:rPr>
          <w:rFonts w:asciiTheme="minorHAnsi" w:hAnsiTheme="minorHAnsi" w:cstheme="minorHAnsi"/>
          <w:sz w:val="22"/>
          <w:lang w:eastAsia="zh-CN"/>
        </w:rPr>
        <w:t>方</w:t>
      </w:r>
      <w:r w:rsidR="00705603" w:rsidRPr="00F14285">
        <w:rPr>
          <w:rFonts w:asciiTheme="minorHAnsi" w:hAnsiTheme="minorHAnsi" w:cstheme="minorHAnsi" w:hint="eastAsia"/>
          <w:sz w:val="22"/>
          <w:lang w:eastAsia="zh-CN"/>
        </w:rPr>
        <w:t>的</w:t>
      </w:r>
      <w:r w:rsidR="00C8116D" w:rsidRPr="00F14285">
        <w:rPr>
          <w:rFonts w:asciiTheme="minorHAnsi" w:hAnsiTheme="minorHAnsi" w:cstheme="minorHAnsi" w:hint="eastAsia"/>
          <w:sz w:val="22"/>
          <w:lang w:eastAsia="zh-CN"/>
        </w:rPr>
        <w:t>澄清和</w:t>
      </w:r>
      <w:r w:rsidR="008473C2" w:rsidRPr="00F14285">
        <w:rPr>
          <w:rFonts w:asciiTheme="minorHAnsi" w:hAnsiTheme="minorHAnsi" w:cstheme="minorHAnsi" w:hint="eastAsia"/>
          <w:sz w:val="22"/>
          <w:lang w:eastAsia="zh-CN"/>
        </w:rPr>
        <w:t>培训</w:t>
      </w:r>
      <w:r w:rsidR="008B508C" w:rsidRPr="00F14285">
        <w:rPr>
          <w:rFonts w:asciiTheme="minorHAnsi" w:hAnsiTheme="minorHAnsi" w:cstheme="minorHAnsi" w:hint="eastAsia"/>
          <w:sz w:val="22"/>
          <w:lang w:eastAsia="zh-CN"/>
        </w:rPr>
        <w:t>会议</w:t>
      </w:r>
      <w:r w:rsidRPr="00F14285">
        <w:rPr>
          <w:rFonts w:asciiTheme="minorHAnsi" w:hAnsiTheme="minorHAnsi" w:cstheme="minorHAnsi"/>
          <w:sz w:val="22"/>
          <w:lang w:eastAsia="zh-CN"/>
        </w:rPr>
        <w:t>实现。</w:t>
      </w:r>
    </w:p>
    <w:p w14:paraId="00F8C1CD" w14:textId="0A4B999F" w:rsidR="000622A5"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In this process</w:t>
      </w:r>
      <w:r w:rsidR="008F41B6" w:rsidRPr="00F14285">
        <w:rPr>
          <w:rFonts w:asciiTheme="minorHAnsi" w:hAnsiTheme="minorHAnsi" w:cstheme="minorHAnsi"/>
          <w:sz w:val="22"/>
        </w:rPr>
        <w:t>,</w:t>
      </w:r>
      <w:r w:rsidRPr="00F14285">
        <w:rPr>
          <w:rFonts w:asciiTheme="minorHAnsi" w:hAnsiTheme="minorHAnsi" w:cstheme="minorHAnsi"/>
          <w:sz w:val="22"/>
        </w:rPr>
        <w:t xml:space="preserve"> focal points could be assigned from these parties. These focal points will be accountable for the provision of the information. It is important that among other project priorities (</w:t>
      </w:r>
      <w:proofErr w:type="gramStart"/>
      <w:r w:rsidRPr="00F14285">
        <w:rPr>
          <w:rFonts w:asciiTheme="minorHAnsi" w:hAnsiTheme="minorHAnsi" w:cstheme="minorHAnsi"/>
          <w:sz w:val="22"/>
        </w:rPr>
        <w:t>e.g.</w:t>
      </w:r>
      <w:proofErr w:type="gramEnd"/>
      <w:r w:rsidRPr="00F14285">
        <w:rPr>
          <w:rFonts w:asciiTheme="minorHAnsi" w:hAnsiTheme="minorHAnsi" w:cstheme="minorHAnsi"/>
          <w:sz w:val="22"/>
        </w:rPr>
        <w:t xml:space="preserve"> order placement for equipment to meet the schedule) the information delivery requirements </w:t>
      </w:r>
      <w:r w:rsidR="00D60E15" w:rsidRPr="00F14285">
        <w:rPr>
          <w:rFonts w:asciiTheme="minorHAnsi" w:hAnsiTheme="minorHAnsi" w:cstheme="minorHAnsi"/>
          <w:sz w:val="22"/>
        </w:rPr>
        <w:t>remain a high priority</w:t>
      </w:r>
      <w:r w:rsidRPr="00F14285">
        <w:rPr>
          <w:rFonts w:asciiTheme="minorHAnsi" w:hAnsiTheme="minorHAnsi" w:cstheme="minorHAnsi"/>
          <w:sz w:val="22"/>
        </w:rPr>
        <w:t>. Clear and repeated support from project management in this area is crucial.</w:t>
      </w:r>
    </w:p>
    <w:p w14:paraId="115122FC" w14:textId="5B1F17A6" w:rsidR="000F63B1" w:rsidRPr="00F14285" w:rsidRDefault="00DA72A0"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参与方</w:t>
      </w:r>
      <w:r w:rsidR="00257FFE" w:rsidRPr="00F14285">
        <w:rPr>
          <w:rFonts w:asciiTheme="minorHAnsi" w:hAnsiTheme="minorHAnsi" w:cstheme="minorHAnsi" w:hint="eastAsia"/>
          <w:sz w:val="22"/>
          <w:lang w:eastAsia="zh-CN"/>
        </w:rPr>
        <w:t>可以</w:t>
      </w:r>
      <w:r w:rsidR="008530D7" w:rsidRPr="00F14285">
        <w:rPr>
          <w:rFonts w:asciiTheme="minorHAnsi" w:hAnsiTheme="minorHAnsi" w:cstheme="minorHAnsi"/>
          <w:sz w:val="22"/>
          <w:lang w:eastAsia="zh-CN"/>
        </w:rPr>
        <w:t>在此过程中</w:t>
      </w:r>
      <w:r w:rsidR="004F66F8" w:rsidRPr="00F14285">
        <w:rPr>
          <w:rFonts w:asciiTheme="minorHAnsi" w:hAnsiTheme="minorHAnsi" w:cstheme="minorHAnsi" w:hint="eastAsia"/>
          <w:sz w:val="22"/>
          <w:lang w:eastAsia="zh-CN"/>
        </w:rPr>
        <w:t>指</w:t>
      </w:r>
      <w:r w:rsidRPr="00F14285">
        <w:rPr>
          <w:rFonts w:asciiTheme="minorHAnsi" w:hAnsiTheme="minorHAnsi" w:cstheme="minorHAnsi" w:hint="eastAsia"/>
          <w:sz w:val="22"/>
          <w:lang w:eastAsia="zh-CN"/>
        </w:rPr>
        <w:t>派</w:t>
      </w:r>
      <w:r w:rsidR="00AF7C6A" w:rsidRPr="00F14285">
        <w:rPr>
          <w:rFonts w:asciiTheme="minorHAnsi" w:hAnsiTheme="minorHAnsi" w:cstheme="minorHAnsi"/>
          <w:sz w:val="22"/>
          <w:lang w:eastAsia="zh-CN"/>
        </w:rPr>
        <w:t>负责</w:t>
      </w:r>
      <w:r w:rsidR="00BF0BEB" w:rsidRPr="00F14285">
        <w:rPr>
          <w:rFonts w:asciiTheme="minorHAnsi" w:hAnsiTheme="minorHAnsi" w:cstheme="minorHAnsi" w:hint="eastAsia"/>
          <w:sz w:val="22"/>
          <w:lang w:eastAsia="zh-CN"/>
        </w:rPr>
        <w:t>提供</w:t>
      </w:r>
      <w:r w:rsidR="00AF7C6A" w:rsidRPr="00F14285">
        <w:rPr>
          <w:rFonts w:asciiTheme="minorHAnsi" w:hAnsiTheme="minorHAnsi" w:cstheme="minorHAnsi"/>
          <w:sz w:val="22"/>
          <w:lang w:eastAsia="zh-CN"/>
        </w:rPr>
        <w:t>信息</w:t>
      </w:r>
      <w:r w:rsidR="0082701D" w:rsidRPr="00F14285">
        <w:rPr>
          <w:rFonts w:asciiTheme="minorHAnsi" w:hAnsiTheme="minorHAnsi" w:cstheme="minorHAnsi" w:hint="eastAsia"/>
          <w:sz w:val="22"/>
          <w:lang w:eastAsia="zh-CN"/>
        </w:rPr>
        <w:t>的</w:t>
      </w:r>
      <w:r w:rsidR="0082701D" w:rsidRPr="00F14285">
        <w:rPr>
          <w:rFonts w:asciiTheme="minorHAnsi" w:hAnsiTheme="minorHAnsi" w:cstheme="minorHAnsi"/>
          <w:sz w:val="22"/>
          <w:lang w:eastAsia="zh-CN"/>
        </w:rPr>
        <w:t>联络</w:t>
      </w:r>
      <w:r w:rsidR="0082701D" w:rsidRPr="00F14285">
        <w:rPr>
          <w:rFonts w:asciiTheme="minorHAnsi" w:hAnsiTheme="minorHAnsi" w:cstheme="minorHAnsi" w:hint="eastAsia"/>
          <w:sz w:val="22"/>
          <w:lang w:eastAsia="zh-CN"/>
        </w:rPr>
        <w:t>点</w:t>
      </w:r>
      <w:r w:rsidR="00AF7C6A" w:rsidRPr="00F14285">
        <w:rPr>
          <w:rFonts w:asciiTheme="minorHAnsi" w:hAnsiTheme="minorHAnsi" w:cstheme="minorHAnsi"/>
          <w:sz w:val="22"/>
          <w:lang w:eastAsia="zh-CN"/>
        </w:rPr>
        <w:t>。重要的是</w:t>
      </w:r>
      <w:r w:rsidR="00320DDC" w:rsidRPr="00F14285">
        <w:rPr>
          <w:rFonts w:asciiTheme="minorHAnsi" w:hAnsiTheme="minorHAnsi" w:cstheme="minorHAnsi"/>
          <w:sz w:val="22"/>
          <w:lang w:eastAsia="zh-CN"/>
        </w:rPr>
        <w:t>信息交付要求</w:t>
      </w:r>
      <w:r w:rsidR="00F64C1E" w:rsidRPr="00F14285">
        <w:rPr>
          <w:rFonts w:asciiTheme="minorHAnsi" w:hAnsiTheme="minorHAnsi" w:cstheme="minorHAnsi"/>
          <w:sz w:val="22"/>
          <w:lang w:eastAsia="zh-CN"/>
        </w:rPr>
        <w:t>在项目优先级（例如</w:t>
      </w:r>
      <w:r w:rsidR="00F64C1E" w:rsidRPr="00F14285">
        <w:rPr>
          <w:rFonts w:asciiTheme="minorHAnsi" w:hAnsiTheme="minorHAnsi" w:cstheme="minorHAnsi" w:hint="eastAsia"/>
          <w:sz w:val="22"/>
          <w:lang w:eastAsia="zh-CN"/>
        </w:rPr>
        <w:t>按进度下</w:t>
      </w:r>
      <w:r w:rsidR="00F64C1E" w:rsidRPr="00F14285">
        <w:rPr>
          <w:rFonts w:asciiTheme="minorHAnsi" w:hAnsiTheme="minorHAnsi" w:cstheme="minorHAnsi"/>
          <w:sz w:val="22"/>
          <w:lang w:eastAsia="zh-CN"/>
        </w:rPr>
        <w:t>设备订单）</w:t>
      </w:r>
      <w:r w:rsidR="00F64C1E" w:rsidRPr="00F14285">
        <w:rPr>
          <w:rFonts w:asciiTheme="minorHAnsi" w:hAnsiTheme="minorHAnsi" w:cstheme="minorHAnsi" w:hint="eastAsia"/>
          <w:sz w:val="22"/>
          <w:lang w:eastAsia="zh-CN"/>
        </w:rPr>
        <w:t>中</w:t>
      </w:r>
      <w:r w:rsidR="00320DDC" w:rsidRPr="00F14285">
        <w:rPr>
          <w:rFonts w:asciiTheme="minorHAnsi" w:hAnsiTheme="minorHAnsi" w:cstheme="minorHAnsi" w:hint="eastAsia"/>
          <w:sz w:val="22"/>
          <w:lang w:eastAsia="zh-CN"/>
        </w:rPr>
        <w:t>始终为高</w:t>
      </w:r>
      <w:r w:rsidR="00320DDC" w:rsidRPr="00F14285">
        <w:rPr>
          <w:rFonts w:asciiTheme="minorHAnsi" w:hAnsiTheme="minorHAnsi" w:cstheme="minorHAnsi"/>
          <w:sz w:val="22"/>
          <w:lang w:eastAsia="zh-CN"/>
        </w:rPr>
        <w:t>优先级</w:t>
      </w:r>
      <w:r w:rsidR="00AF7C6A" w:rsidRPr="00F14285">
        <w:rPr>
          <w:rFonts w:asciiTheme="minorHAnsi" w:hAnsiTheme="minorHAnsi" w:cstheme="minorHAnsi"/>
          <w:sz w:val="22"/>
          <w:lang w:eastAsia="zh-CN"/>
        </w:rPr>
        <w:t>。项目管理部门</w:t>
      </w:r>
      <w:r w:rsidR="008B32DD" w:rsidRPr="00F14285">
        <w:rPr>
          <w:rFonts w:asciiTheme="minorHAnsi" w:hAnsiTheme="minorHAnsi" w:cstheme="minorHAnsi"/>
          <w:sz w:val="22"/>
          <w:lang w:eastAsia="zh-CN"/>
        </w:rPr>
        <w:t>在这方面</w:t>
      </w:r>
      <w:r w:rsidR="00AF7C6A" w:rsidRPr="00F14285">
        <w:rPr>
          <w:rFonts w:asciiTheme="minorHAnsi" w:hAnsiTheme="minorHAnsi" w:cstheme="minorHAnsi"/>
          <w:sz w:val="22"/>
          <w:lang w:eastAsia="zh-CN"/>
        </w:rPr>
        <w:t>的明确和</w:t>
      </w:r>
      <w:r w:rsidR="00631DBB" w:rsidRPr="00F14285">
        <w:rPr>
          <w:rFonts w:asciiTheme="minorHAnsi" w:hAnsiTheme="minorHAnsi" w:cstheme="minorHAnsi" w:hint="eastAsia"/>
          <w:sz w:val="22"/>
          <w:lang w:eastAsia="zh-CN"/>
        </w:rPr>
        <w:t>持续</w:t>
      </w:r>
      <w:r w:rsidR="00AF7C6A" w:rsidRPr="00F14285">
        <w:rPr>
          <w:rFonts w:asciiTheme="minorHAnsi" w:hAnsiTheme="minorHAnsi" w:cstheme="minorHAnsi"/>
          <w:sz w:val="22"/>
          <w:lang w:eastAsia="zh-CN"/>
        </w:rPr>
        <w:t>支持至关重要。</w:t>
      </w:r>
    </w:p>
    <w:p w14:paraId="18BE1C87" w14:textId="47AF47CB" w:rsidR="004D4707" w:rsidRPr="00F14285" w:rsidRDefault="0076095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40" w:name="_Toc127911924"/>
      <w:r w:rsidRPr="00F14285">
        <w:rPr>
          <w:rStyle w:val="Heading3Char"/>
          <w:rFonts w:asciiTheme="minorHAnsi" w:eastAsiaTheme="minorEastAsia" w:hAnsiTheme="minorHAnsi" w:cstheme="minorHAnsi"/>
          <w:b/>
          <w:sz w:val="22"/>
          <w:szCs w:val="22"/>
        </w:rPr>
        <w:t>Implement</w:t>
      </w:r>
      <w:r w:rsidR="000622A5" w:rsidRPr="00F14285">
        <w:rPr>
          <w:rStyle w:val="Heading3Char"/>
          <w:rFonts w:asciiTheme="minorHAnsi" w:eastAsiaTheme="minorEastAsia" w:hAnsiTheme="minorHAnsi" w:cstheme="minorHAnsi"/>
          <w:b/>
          <w:sz w:val="22"/>
          <w:szCs w:val="22"/>
        </w:rPr>
        <w:t xml:space="preserve"> </w:t>
      </w:r>
      <w:r w:rsidR="00F15323" w:rsidRPr="00F14285">
        <w:rPr>
          <w:rStyle w:val="Heading3Char"/>
          <w:rFonts w:asciiTheme="minorHAnsi" w:eastAsiaTheme="minorEastAsia" w:hAnsiTheme="minorHAnsi" w:cstheme="minorHAnsi"/>
          <w:b/>
          <w:sz w:val="22"/>
          <w:szCs w:val="22"/>
        </w:rPr>
        <w:t>P</w:t>
      </w:r>
      <w:r w:rsidR="00AB7F91" w:rsidRPr="00F14285">
        <w:rPr>
          <w:rStyle w:val="Heading3Char"/>
          <w:rFonts w:asciiTheme="minorHAnsi" w:eastAsiaTheme="minorEastAsia" w:hAnsiTheme="minorHAnsi" w:cstheme="minorHAnsi"/>
          <w:b/>
          <w:sz w:val="22"/>
          <w:szCs w:val="22"/>
        </w:rPr>
        <w:t>rocedures</w:t>
      </w:r>
      <w:r w:rsidR="000622A5" w:rsidRPr="00F14285">
        <w:rPr>
          <w:rStyle w:val="Heading3Char"/>
          <w:rFonts w:asciiTheme="minorHAnsi" w:eastAsiaTheme="minorEastAsia" w:hAnsiTheme="minorHAnsi" w:cstheme="minorHAnsi"/>
          <w:b/>
          <w:sz w:val="22"/>
          <w:szCs w:val="22"/>
        </w:rPr>
        <w:t xml:space="preserve"> </w:t>
      </w:r>
      <w:r w:rsidR="00AB7F91" w:rsidRPr="00F14285">
        <w:rPr>
          <w:rStyle w:val="Heading3Char"/>
          <w:rFonts w:asciiTheme="minorHAnsi" w:eastAsiaTheme="minorEastAsia" w:hAnsiTheme="minorHAnsi" w:cstheme="minorHAnsi"/>
          <w:b/>
          <w:sz w:val="22"/>
          <w:szCs w:val="22"/>
        </w:rPr>
        <w:t>&amp;</w:t>
      </w:r>
      <w:r w:rsidR="000622A5" w:rsidRPr="00F14285">
        <w:rPr>
          <w:rStyle w:val="Heading3Char"/>
          <w:rFonts w:asciiTheme="minorHAnsi" w:eastAsiaTheme="minorEastAsia" w:hAnsiTheme="minorHAnsi" w:cstheme="minorHAnsi"/>
          <w:b/>
          <w:sz w:val="22"/>
          <w:szCs w:val="22"/>
        </w:rPr>
        <w:t xml:space="preserve"> </w:t>
      </w:r>
      <w:r w:rsidR="00F15323" w:rsidRPr="00F14285">
        <w:rPr>
          <w:rStyle w:val="Heading3Char"/>
          <w:rFonts w:asciiTheme="minorHAnsi" w:eastAsiaTheme="minorEastAsia" w:hAnsiTheme="minorHAnsi" w:cstheme="minorHAnsi"/>
          <w:b/>
          <w:sz w:val="22"/>
          <w:szCs w:val="22"/>
        </w:rPr>
        <w:t>T</w:t>
      </w:r>
      <w:r w:rsidR="000622A5" w:rsidRPr="00F14285">
        <w:rPr>
          <w:rStyle w:val="Heading3Char"/>
          <w:rFonts w:asciiTheme="minorHAnsi" w:eastAsiaTheme="minorEastAsia" w:hAnsiTheme="minorHAnsi" w:cstheme="minorHAnsi"/>
          <w:b/>
          <w:sz w:val="22"/>
          <w:szCs w:val="22"/>
        </w:rPr>
        <w:t xml:space="preserve">ools for </w:t>
      </w:r>
      <w:r w:rsidR="00F15323" w:rsidRPr="00F14285">
        <w:rPr>
          <w:rStyle w:val="Heading3Char"/>
          <w:rFonts w:asciiTheme="minorHAnsi" w:eastAsiaTheme="minorEastAsia" w:hAnsiTheme="minorHAnsi" w:cstheme="minorHAnsi"/>
          <w:b/>
          <w:sz w:val="22"/>
          <w:szCs w:val="22"/>
        </w:rPr>
        <w:t>Information C</w:t>
      </w:r>
      <w:r w:rsidR="000622A5" w:rsidRPr="00F14285">
        <w:rPr>
          <w:rStyle w:val="Heading3Char"/>
          <w:rFonts w:asciiTheme="minorHAnsi" w:eastAsiaTheme="minorEastAsia" w:hAnsiTheme="minorHAnsi" w:cstheme="minorHAnsi"/>
          <w:b/>
          <w:sz w:val="22"/>
          <w:szCs w:val="22"/>
        </w:rPr>
        <w:t xml:space="preserve">ollection, </w:t>
      </w:r>
      <w:r w:rsidR="00F15323" w:rsidRPr="00F14285">
        <w:rPr>
          <w:rStyle w:val="Heading3Char"/>
          <w:rFonts w:asciiTheme="minorHAnsi" w:eastAsiaTheme="minorEastAsia" w:hAnsiTheme="minorHAnsi" w:cstheme="minorHAnsi"/>
          <w:b/>
          <w:sz w:val="22"/>
          <w:szCs w:val="22"/>
        </w:rPr>
        <w:t>V</w:t>
      </w:r>
      <w:r w:rsidR="000622A5" w:rsidRPr="00F14285">
        <w:rPr>
          <w:rStyle w:val="Heading3Char"/>
          <w:rFonts w:asciiTheme="minorHAnsi" w:eastAsiaTheme="minorEastAsia" w:hAnsiTheme="minorHAnsi" w:cstheme="minorHAnsi"/>
          <w:b/>
          <w:sz w:val="22"/>
          <w:szCs w:val="22"/>
        </w:rPr>
        <w:t>alidation</w:t>
      </w:r>
      <w:r w:rsidR="000B472E" w:rsidRPr="00F14285">
        <w:rPr>
          <w:rStyle w:val="Heading3Char"/>
          <w:rFonts w:asciiTheme="minorHAnsi" w:eastAsiaTheme="minorEastAsia" w:hAnsiTheme="minorHAnsi" w:cstheme="minorHAnsi"/>
          <w:b/>
          <w:sz w:val="22"/>
          <w:szCs w:val="22"/>
        </w:rPr>
        <w:t>,</w:t>
      </w:r>
      <w:r w:rsidR="000622A5" w:rsidRPr="00F14285">
        <w:rPr>
          <w:rStyle w:val="Heading3Char"/>
          <w:rFonts w:asciiTheme="minorHAnsi" w:eastAsiaTheme="minorEastAsia" w:hAnsiTheme="minorHAnsi" w:cstheme="minorHAnsi"/>
          <w:b/>
          <w:sz w:val="22"/>
          <w:szCs w:val="22"/>
        </w:rPr>
        <w:t xml:space="preserve"> </w:t>
      </w:r>
      <w:r w:rsidR="000358A6" w:rsidRPr="00F14285">
        <w:rPr>
          <w:rStyle w:val="Heading3Char"/>
          <w:rFonts w:asciiTheme="minorHAnsi" w:eastAsiaTheme="minorEastAsia" w:hAnsiTheme="minorHAnsi" w:cstheme="minorHAnsi"/>
          <w:b/>
          <w:sz w:val="22"/>
          <w:szCs w:val="22"/>
        </w:rPr>
        <w:t xml:space="preserve">Consolidation </w:t>
      </w:r>
      <w:r w:rsidR="000622A5" w:rsidRPr="00F14285">
        <w:rPr>
          <w:rStyle w:val="Heading3Char"/>
          <w:rFonts w:asciiTheme="minorHAnsi" w:eastAsiaTheme="minorEastAsia" w:hAnsiTheme="minorHAnsi" w:cstheme="minorHAnsi"/>
          <w:b/>
          <w:sz w:val="22"/>
          <w:szCs w:val="22"/>
        </w:rPr>
        <w:t xml:space="preserve">and </w:t>
      </w:r>
      <w:r w:rsidR="00F15323" w:rsidRPr="00F14285">
        <w:rPr>
          <w:rStyle w:val="Heading3Char"/>
          <w:rFonts w:asciiTheme="minorHAnsi" w:eastAsiaTheme="minorEastAsia" w:hAnsiTheme="minorHAnsi" w:cstheme="minorHAnsi"/>
          <w:b/>
          <w:sz w:val="22"/>
          <w:szCs w:val="22"/>
        </w:rPr>
        <w:t>H</w:t>
      </w:r>
      <w:r w:rsidR="000622A5" w:rsidRPr="00F14285">
        <w:rPr>
          <w:rStyle w:val="Heading3Char"/>
          <w:rFonts w:asciiTheme="minorHAnsi" w:eastAsiaTheme="minorEastAsia" w:hAnsiTheme="minorHAnsi" w:cstheme="minorHAnsi"/>
          <w:b/>
          <w:sz w:val="22"/>
          <w:szCs w:val="22"/>
        </w:rPr>
        <w:t>andover</w:t>
      </w:r>
      <w:r w:rsidR="000C23D4" w:rsidRPr="00F14285">
        <w:rPr>
          <w:rStyle w:val="Heading3Char"/>
          <w:rFonts w:asciiTheme="minorHAnsi" w:eastAsiaTheme="minorEastAsia" w:hAnsiTheme="minorHAnsi" w:cstheme="minorHAnsi"/>
          <w:b/>
          <w:sz w:val="22"/>
          <w:szCs w:val="22"/>
        </w:rPr>
        <w:t xml:space="preserve"> </w:t>
      </w:r>
      <w:bookmarkStart w:id="41" w:name="_Hlk126942949"/>
      <w:r w:rsidR="005724F6" w:rsidRPr="00F14285">
        <w:rPr>
          <w:rFonts w:asciiTheme="minorHAnsi" w:eastAsiaTheme="minorEastAsia" w:hAnsiTheme="minorHAnsi" w:cstheme="minorHAnsi" w:hint="eastAsia"/>
          <w:bCs w:val="0"/>
          <w:sz w:val="21"/>
          <w:lang w:eastAsia="zh-CN"/>
        </w:rPr>
        <w:t>信息</w:t>
      </w:r>
      <w:r w:rsidR="002737A6" w:rsidRPr="00F14285">
        <w:rPr>
          <w:rFonts w:asciiTheme="minorHAnsi" w:eastAsiaTheme="minorEastAsia" w:hAnsiTheme="minorHAnsi" w:cstheme="minorHAnsi" w:hint="eastAsia"/>
          <w:bCs w:val="0"/>
          <w:sz w:val="21"/>
          <w:lang w:eastAsia="zh-CN"/>
        </w:rPr>
        <w:t>采</w:t>
      </w:r>
      <w:r w:rsidR="005724F6" w:rsidRPr="00F14285">
        <w:rPr>
          <w:rFonts w:asciiTheme="minorHAnsi" w:eastAsiaTheme="minorEastAsia" w:hAnsiTheme="minorHAnsi" w:cstheme="minorHAnsi" w:hint="eastAsia"/>
          <w:bCs w:val="0"/>
          <w:sz w:val="21"/>
          <w:lang w:eastAsia="zh-CN"/>
        </w:rPr>
        <w:t>集、</w:t>
      </w:r>
      <w:r w:rsidR="005E45F5" w:rsidRPr="00F14285">
        <w:rPr>
          <w:rFonts w:asciiTheme="minorHAnsi" w:eastAsiaTheme="minorEastAsia" w:hAnsiTheme="minorHAnsi" w:cstheme="minorHAnsi" w:hint="eastAsia"/>
          <w:bCs w:val="0"/>
          <w:sz w:val="21"/>
          <w:lang w:eastAsia="zh-CN"/>
        </w:rPr>
        <w:t>确认</w:t>
      </w:r>
      <w:r w:rsidR="00E876E0" w:rsidRPr="00F14285">
        <w:rPr>
          <w:rFonts w:asciiTheme="minorHAnsi" w:eastAsiaTheme="minorEastAsia" w:hAnsiTheme="minorHAnsi" w:cstheme="minorHAnsi" w:hint="eastAsia"/>
          <w:bCs w:val="0"/>
          <w:sz w:val="21"/>
          <w:lang w:eastAsia="zh-CN"/>
        </w:rPr>
        <w:t>、</w:t>
      </w:r>
      <w:proofErr w:type="gramStart"/>
      <w:r w:rsidR="00E876E0" w:rsidRPr="00F14285">
        <w:rPr>
          <w:rFonts w:asciiTheme="minorHAnsi" w:eastAsiaTheme="minorEastAsia" w:hAnsiTheme="minorHAnsi" w:cstheme="minorHAnsi" w:hint="eastAsia"/>
          <w:bCs w:val="0"/>
          <w:sz w:val="21"/>
          <w:lang w:eastAsia="zh-CN"/>
        </w:rPr>
        <w:t>合并</w:t>
      </w:r>
      <w:r w:rsidR="005724F6" w:rsidRPr="00F14285">
        <w:rPr>
          <w:rFonts w:asciiTheme="minorHAnsi" w:eastAsiaTheme="minorEastAsia" w:hAnsiTheme="minorHAnsi" w:cstheme="minorHAnsi" w:hint="eastAsia"/>
          <w:bCs w:val="0"/>
          <w:sz w:val="21"/>
          <w:lang w:eastAsia="zh-CN"/>
        </w:rPr>
        <w:t>和移交</w:t>
      </w:r>
      <w:r w:rsidR="00666229" w:rsidRPr="00F14285">
        <w:rPr>
          <w:rFonts w:asciiTheme="minorHAnsi" w:eastAsiaTheme="minorEastAsia" w:hAnsiTheme="minorHAnsi" w:cstheme="minorHAnsi" w:hint="eastAsia"/>
          <w:bCs w:val="0"/>
          <w:sz w:val="21"/>
          <w:lang w:eastAsia="zh-CN"/>
        </w:rPr>
        <w:t>的</w:t>
      </w:r>
      <w:r w:rsidR="005E45F5" w:rsidRPr="00F14285">
        <w:rPr>
          <w:rFonts w:asciiTheme="minorHAnsi" w:eastAsiaTheme="minorEastAsia" w:hAnsiTheme="minorHAnsi" w:cstheme="minorHAnsi" w:hint="eastAsia"/>
          <w:bCs w:val="0"/>
          <w:sz w:val="21"/>
          <w:lang w:eastAsia="zh-CN"/>
        </w:rPr>
        <w:t>实施</w:t>
      </w:r>
      <w:r w:rsidR="005724F6" w:rsidRPr="00F14285">
        <w:rPr>
          <w:rFonts w:asciiTheme="minorHAnsi" w:eastAsiaTheme="minorEastAsia" w:hAnsiTheme="minorHAnsi" w:cstheme="minorHAnsi" w:hint="eastAsia"/>
          <w:bCs w:val="0"/>
          <w:sz w:val="21"/>
          <w:lang w:eastAsia="zh-CN"/>
        </w:rPr>
        <w:t>程序</w:t>
      </w:r>
      <w:r w:rsidR="00666229" w:rsidRPr="00F14285">
        <w:rPr>
          <w:rFonts w:asciiTheme="minorHAnsi" w:eastAsiaTheme="minorEastAsia" w:hAnsiTheme="minorHAnsi" w:cstheme="minorHAnsi" w:hint="eastAsia"/>
          <w:bCs w:val="0"/>
          <w:sz w:val="21"/>
          <w:lang w:eastAsia="zh-CN"/>
        </w:rPr>
        <w:t>及</w:t>
      </w:r>
      <w:r w:rsidR="005724F6" w:rsidRPr="00F14285">
        <w:rPr>
          <w:rFonts w:asciiTheme="minorHAnsi" w:eastAsiaTheme="minorEastAsia" w:hAnsiTheme="minorHAnsi" w:cstheme="minorHAnsi" w:hint="eastAsia"/>
          <w:bCs w:val="0"/>
          <w:sz w:val="21"/>
          <w:lang w:eastAsia="zh-CN"/>
        </w:rPr>
        <w:t>工具</w:t>
      </w:r>
      <w:bookmarkEnd w:id="40"/>
      <w:bookmarkEnd w:id="41"/>
      <w:proofErr w:type="gramEnd"/>
    </w:p>
    <w:p w14:paraId="25200DAD" w14:textId="6CB27306" w:rsidR="00B75B31"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Identify the capabilities of the (external) parties, procedures</w:t>
      </w:r>
      <w:r w:rsidR="000B472E" w:rsidRPr="00F14285">
        <w:rPr>
          <w:rFonts w:asciiTheme="minorHAnsi" w:hAnsiTheme="minorHAnsi" w:cstheme="minorHAnsi"/>
          <w:sz w:val="22"/>
        </w:rPr>
        <w:t>,</w:t>
      </w:r>
      <w:r w:rsidRPr="00F14285">
        <w:rPr>
          <w:rFonts w:asciiTheme="minorHAnsi" w:hAnsiTheme="minorHAnsi" w:cstheme="minorHAnsi"/>
          <w:sz w:val="22"/>
        </w:rPr>
        <w:t xml:space="preserve"> and systems for providing and collecting and validating the information. For a first implementation of CFIHOS an important part of the work in this step is the mapping of the requirements to information (templates) contained in the systems used by Contractor and/or external parties and implementing modifications to meet as much as practical the CFIHOS specification.  </w:t>
      </w:r>
    </w:p>
    <w:p w14:paraId="6BE92459" w14:textId="4E1A040C" w:rsidR="00FD5563" w:rsidRPr="00F14285" w:rsidRDefault="00F2629F"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确定</w:t>
      </w:r>
      <w:r w:rsidR="00FD5563" w:rsidRPr="00F14285">
        <w:rPr>
          <w:rFonts w:asciiTheme="minorHAnsi" w:hAnsiTheme="minorHAnsi" w:cstheme="minorHAnsi"/>
          <w:sz w:val="22"/>
          <w:lang w:eastAsia="zh-CN"/>
        </w:rPr>
        <w:t>（外部）各方</w:t>
      </w:r>
      <w:r w:rsidR="00816137" w:rsidRPr="00F14285">
        <w:rPr>
          <w:rFonts w:asciiTheme="minorHAnsi" w:hAnsiTheme="minorHAnsi" w:cstheme="minorHAnsi" w:hint="eastAsia"/>
          <w:sz w:val="22"/>
          <w:lang w:eastAsia="zh-CN"/>
        </w:rPr>
        <w:t>、</w:t>
      </w:r>
      <w:r w:rsidR="00FD5563" w:rsidRPr="00F14285">
        <w:rPr>
          <w:rFonts w:asciiTheme="minorHAnsi" w:hAnsiTheme="minorHAnsi" w:cstheme="minorHAnsi"/>
          <w:sz w:val="22"/>
          <w:lang w:eastAsia="zh-CN"/>
        </w:rPr>
        <w:t>程序和系统提供</w:t>
      </w:r>
      <w:r w:rsidRPr="00F14285">
        <w:rPr>
          <w:rFonts w:asciiTheme="minorHAnsi" w:hAnsiTheme="minorHAnsi" w:cstheme="minorHAnsi" w:hint="eastAsia"/>
          <w:sz w:val="22"/>
          <w:lang w:eastAsia="zh-CN"/>
        </w:rPr>
        <w:t>、采集</w:t>
      </w:r>
      <w:r w:rsidR="00FD5563" w:rsidRPr="00F14285">
        <w:rPr>
          <w:rFonts w:asciiTheme="minorHAnsi" w:hAnsiTheme="minorHAnsi" w:cstheme="minorHAnsi"/>
          <w:sz w:val="22"/>
          <w:lang w:eastAsia="zh-CN"/>
        </w:rPr>
        <w:t>和</w:t>
      </w:r>
      <w:r w:rsidR="00780641" w:rsidRPr="00F14285">
        <w:rPr>
          <w:rFonts w:asciiTheme="minorHAnsi" w:hAnsiTheme="minorHAnsi" w:cstheme="minorHAnsi" w:hint="eastAsia"/>
          <w:sz w:val="22"/>
          <w:lang w:eastAsia="zh-CN"/>
        </w:rPr>
        <w:t>确认</w:t>
      </w:r>
      <w:r w:rsidR="00FD5563" w:rsidRPr="00F14285">
        <w:rPr>
          <w:rFonts w:asciiTheme="minorHAnsi" w:hAnsiTheme="minorHAnsi" w:cstheme="minorHAnsi"/>
          <w:sz w:val="22"/>
          <w:lang w:eastAsia="zh-CN"/>
        </w:rPr>
        <w:t>信息的能力。</w:t>
      </w:r>
      <w:r w:rsidR="00462A8D" w:rsidRPr="00462A8D">
        <w:rPr>
          <w:rFonts w:asciiTheme="minorHAnsi" w:hAnsiTheme="minorHAnsi" w:cstheme="minorHAnsi" w:hint="eastAsia"/>
          <w:sz w:val="22"/>
          <w:lang w:eastAsia="zh-CN"/>
        </w:rPr>
        <w:t>对于首次实施</w:t>
      </w:r>
      <w:r w:rsidR="00462A8D" w:rsidRPr="00462A8D">
        <w:rPr>
          <w:rFonts w:asciiTheme="minorHAnsi" w:hAnsiTheme="minorHAnsi" w:cstheme="minorHAnsi" w:hint="eastAsia"/>
          <w:sz w:val="22"/>
          <w:lang w:eastAsia="zh-CN"/>
        </w:rPr>
        <w:t>CFIHOS</w:t>
      </w:r>
      <w:r w:rsidR="00462A8D" w:rsidRPr="00462A8D">
        <w:rPr>
          <w:rFonts w:asciiTheme="minorHAnsi" w:hAnsiTheme="minorHAnsi" w:cstheme="minorHAnsi" w:hint="eastAsia"/>
          <w:sz w:val="22"/>
          <w:lang w:eastAsia="zh-CN"/>
        </w:rPr>
        <w:t>，本步骤工作的一个重要部分是将要求映射至承包方和</w:t>
      </w:r>
      <w:r w:rsidR="00462A8D" w:rsidRPr="00462A8D">
        <w:rPr>
          <w:rFonts w:asciiTheme="minorHAnsi" w:hAnsiTheme="minorHAnsi" w:cstheme="minorHAnsi" w:hint="eastAsia"/>
          <w:sz w:val="22"/>
          <w:lang w:eastAsia="zh-CN"/>
        </w:rPr>
        <w:t>/</w:t>
      </w:r>
      <w:r w:rsidR="00462A8D" w:rsidRPr="00462A8D">
        <w:rPr>
          <w:rFonts w:asciiTheme="minorHAnsi" w:hAnsiTheme="minorHAnsi" w:cstheme="minorHAnsi" w:hint="eastAsia"/>
          <w:sz w:val="22"/>
          <w:lang w:eastAsia="zh-CN"/>
        </w:rPr>
        <w:t>或外部各方所用系统包含的信息（模板），并进行修改以尽量满足</w:t>
      </w:r>
      <w:r w:rsidR="00462A8D" w:rsidRPr="00462A8D">
        <w:rPr>
          <w:rFonts w:asciiTheme="minorHAnsi" w:hAnsiTheme="minorHAnsi" w:cstheme="minorHAnsi" w:hint="eastAsia"/>
          <w:sz w:val="22"/>
          <w:lang w:eastAsia="zh-CN"/>
        </w:rPr>
        <w:t>CFIHOS</w:t>
      </w:r>
      <w:r w:rsidR="00462A8D" w:rsidRPr="00462A8D">
        <w:rPr>
          <w:rFonts w:asciiTheme="minorHAnsi" w:hAnsiTheme="minorHAnsi" w:cstheme="minorHAnsi" w:hint="eastAsia"/>
          <w:sz w:val="22"/>
          <w:lang w:eastAsia="zh-CN"/>
        </w:rPr>
        <w:t>规范要求</w:t>
      </w:r>
      <w:r w:rsidR="00FD5563" w:rsidRPr="00F14285">
        <w:rPr>
          <w:rFonts w:asciiTheme="minorHAnsi" w:hAnsiTheme="minorHAnsi" w:cstheme="minorHAnsi"/>
          <w:sz w:val="22"/>
          <w:lang w:eastAsia="zh-CN"/>
        </w:rPr>
        <w:t>。</w:t>
      </w:r>
    </w:p>
    <w:p w14:paraId="247B5E24" w14:textId="77777777" w:rsidR="000F63B1" w:rsidRPr="00F14285" w:rsidRDefault="0023078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CFIHOS is targeted at the information required by </w:t>
      </w:r>
      <w:r w:rsidR="00923A98" w:rsidRPr="00F14285">
        <w:rPr>
          <w:rFonts w:asciiTheme="minorHAnsi" w:hAnsiTheme="minorHAnsi" w:cstheme="minorHAnsi"/>
          <w:sz w:val="22"/>
        </w:rPr>
        <w:t>a</w:t>
      </w:r>
      <w:r w:rsidRPr="00F14285">
        <w:rPr>
          <w:rFonts w:asciiTheme="minorHAnsi" w:hAnsiTheme="minorHAnsi" w:cstheme="minorHAnsi"/>
          <w:sz w:val="22"/>
        </w:rPr>
        <w:t xml:space="preserv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to operate and maintain a plant or for any future design changes. </w:t>
      </w:r>
      <w:r w:rsidR="000B472E" w:rsidRPr="00F14285">
        <w:rPr>
          <w:rFonts w:asciiTheme="minorHAnsi" w:hAnsiTheme="minorHAnsi" w:cstheme="minorHAnsi"/>
          <w:sz w:val="22"/>
        </w:rPr>
        <w:t>Because of this, it</w:t>
      </w:r>
      <w:r w:rsidRPr="00F14285">
        <w:rPr>
          <w:rFonts w:asciiTheme="minorHAnsi" w:hAnsiTheme="minorHAnsi" w:cstheme="minorHAnsi"/>
          <w:sz w:val="22"/>
        </w:rPr>
        <w:t xml:space="preserve"> does not necessarily cover</w:t>
      </w:r>
      <w:r w:rsidR="007539B1" w:rsidRPr="00F14285">
        <w:rPr>
          <w:rFonts w:asciiTheme="minorHAnsi" w:hAnsiTheme="minorHAnsi" w:cstheme="minorHAnsi"/>
          <w:sz w:val="22"/>
        </w:rPr>
        <w:t xml:space="preserve"> </w:t>
      </w:r>
      <w:r w:rsidRPr="00F14285">
        <w:rPr>
          <w:rFonts w:asciiTheme="minorHAnsi" w:hAnsiTheme="minorHAnsi" w:cstheme="minorHAnsi"/>
          <w:sz w:val="22"/>
        </w:rPr>
        <w:t xml:space="preserve">all </w:t>
      </w:r>
      <w:r w:rsidR="007539B1" w:rsidRPr="00F14285">
        <w:rPr>
          <w:rFonts w:asciiTheme="minorHAnsi" w:hAnsiTheme="minorHAnsi" w:cstheme="minorHAnsi"/>
          <w:sz w:val="22"/>
        </w:rPr>
        <w:t xml:space="preserve">information </w:t>
      </w:r>
      <w:r w:rsidRPr="00F14285">
        <w:rPr>
          <w:rFonts w:asciiTheme="minorHAnsi" w:hAnsiTheme="minorHAnsi" w:cstheme="minorHAnsi"/>
          <w:sz w:val="22"/>
        </w:rPr>
        <w:t>required by C</w:t>
      </w:r>
      <w:r w:rsidR="007539B1" w:rsidRPr="00F14285">
        <w:rPr>
          <w:rFonts w:asciiTheme="minorHAnsi" w:hAnsiTheme="minorHAnsi" w:cstheme="minorHAnsi"/>
          <w:sz w:val="22"/>
        </w:rPr>
        <w:t xml:space="preserve">ontractor </w:t>
      </w:r>
      <w:r w:rsidR="00566A2E" w:rsidRPr="00F14285">
        <w:rPr>
          <w:rFonts w:asciiTheme="minorHAnsi" w:hAnsiTheme="minorHAnsi" w:cstheme="minorHAnsi"/>
          <w:sz w:val="22"/>
        </w:rPr>
        <w:t>to execute its</w:t>
      </w:r>
      <w:r w:rsidR="00923A98" w:rsidRPr="00F14285">
        <w:rPr>
          <w:rFonts w:asciiTheme="minorHAnsi" w:hAnsiTheme="minorHAnsi" w:cstheme="minorHAnsi"/>
          <w:sz w:val="22"/>
        </w:rPr>
        <w:t xml:space="preserve"> </w:t>
      </w:r>
      <w:r w:rsidRPr="00F14285">
        <w:rPr>
          <w:rFonts w:asciiTheme="minorHAnsi" w:hAnsiTheme="minorHAnsi" w:cstheme="minorHAnsi"/>
          <w:sz w:val="22"/>
        </w:rPr>
        <w:t>EPC work process</w:t>
      </w:r>
      <w:r w:rsidR="00923A98" w:rsidRPr="00F14285">
        <w:rPr>
          <w:rFonts w:asciiTheme="minorHAnsi" w:hAnsiTheme="minorHAnsi" w:cstheme="minorHAnsi"/>
          <w:sz w:val="22"/>
        </w:rPr>
        <w:t>es</w:t>
      </w:r>
      <w:r w:rsidRPr="00F14285">
        <w:rPr>
          <w:rFonts w:asciiTheme="minorHAnsi" w:hAnsiTheme="minorHAnsi" w:cstheme="minorHAnsi"/>
          <w:sz w:val="22"/>
        </w:rPr>
        <w:t xml:space="preserve">. </w:t>
      </w:r>
    </w:p>
    <w:p w14:paraId="339BBFA5" w14:textId="45D4CB3E" w:rsidR="000F63B1" w:rsidRPr="00F14285" w:rsidRDefault="00FD5563"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针对</w:t>
      </w:r>
      <w:r w:rsidR="00A36B43">
        <w:rPr>
          <w:rFonts w:asciiTheme="minorHAnsi" w:hAnsiTheme="minorHAnsi" w:cstheme="minorHAnsi" w:hint="eastAsia"/>
          <w:sz w:val="22"/>
          <w:lang w:eastAsia="zh-CN"/>
        </w:rPr>
        <w:t>的是</w:t>
      </w:r>
      <w:r w:rsidR="00C55448" w:rsidRPr="00F14285">
        <w:rPr>
          <w:rFonts w:asciiTheme="minorHAnsi" w:hAnsiTheme="minorHAnsi" w:cstheme="minorHAnsi"/>
          <w:sz w:val="22"/>
          <w:lang w:eastAsia="zh-CN"/>
        </w:rPr>
        <w:t>委托方</w:t>
      </w:r>
      <w:r w:rsidR="00645625" w:rsidRPr="00F14285">
        <w:rPr>
          <w:rFonts w:asciiTheme="minorHAnsi" w:hAnsiTheme="minorHAnsi" w:cstheme="minorHAnsi" w:hint="eastAsia"/>
          <w:sz w:val="22"/>
          <w:lang w:eastAsia="zh-CN"/>
        </w:rPr>
        <w:t>运维</w:t>
      </w:r>
      <w:r w:rsidRPr="00F14285">
        <w:rPr>
          <w:rFonts w:asciiTheme="minorHAnsi" w:hAnsiTheme="minorHAnsi" w:cstheme="minorHAnsi"/>
          <w:sz w:val="22"/>
          <w:lang w:eastAsia="zh-CN"/>
        </w:rPr>
        <w:t>工厂或将来进行任何设计更改</w:t>
      </w:r>
      <w:r w:rsidR="00180544" w:rsidRPr="00F14285">
        <w:rPr>
          <w:rFonts w:asciiTheme="minorHAnsi" w:hAnsiTheme="minorHAnsi" w:cstheme="minorHAnsi"/>
          <w:sz w:val="22"/>
          <w:lang w:eastAsia="zh-CN"/>
        </w:rPr>
        <w:t>所需</w:t>
      </w:r>
      <w:r w:rsidRPr="00F14285">
        <w:rPr>
          <w:rFonts w:asciiTheme="minorHAnsi" w:hAnsiTheme="minorHAnsi" w:cstheme="minorHAnsi"/>
          <w:sz w:val="22"/>
          <w:lang w:eastAsia="zh-CN"/>
        </w:rPr>
        <w:t>信息</w:t>
      </w:r>
      <w:r w:rsidR="00B87007"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因此不一定涵盖</w:t>
      </w:r>
      <w:r w:rsidR="00C565BC" w:rsidRPr="00F14285">
        <w:rPr>
          <w:rFonts w:asciiTheme="minorHAnsi" w:hAnsiTheme="minorHAnsi" w:cstheme="minorHAnsi"/>
          <w:sz w:val="22"/>
          <w:lang w:eastAsia="zh-CN"/>
        </w:rPr>
        <w:t>承包方</w:t>
      </w:r>
      <w:r w:rsidRPr="00F14285">
        <w:rPr>
          <w:rFonts w:asciiTheme="minorHAnsi" w:hAnsiTheme="minorHAnsi" w:cstheme="minorHAnsi"/>
          <w:sz w:val="22"/>
          <w:lang w:eastAsia="zh-CN"/>
        </w:rPr>
        <w:t>执行其</w:t>
      </w:r>
      <w:r w:rsidRPr="00F14285">
        <w:rPr>
          <w:rFonts w:asciiTheme="minorHAnsi" w:hAnsiTheme="minorHAnsi" w:cstheme="minorHAnsi"/>
          <w:sz w:val="22"/>
          <w:lang w:eastAsia="zh-CN"/>
        </w:rPr>
        <w:t>EPC</w:t>
      </w:r>
      <w:r w:rsidRPr="00F14285">
        <w:rPr>
          <w:rFonts w:asciiTheme="minorHAnsi" w:hAnsiTheme="minorHAnsi" w:cstheme="minorHAnsi"/>
          <w:sz w:val="22"/>
          <w:lang w:eastAsia="zh-CN"/>
        </w:rPr>
        <w:t>工作流程</w:t>
      </w:r>
      <w:r w:rsidR="00180544" w:rsidRPr="00F14285">
        <w:rPr>
          <w:rFonts w:asciiTheme="minorHAnsi" w:hAnsiTheme="minorHAnsi" w:cstheme="minorHAnsi"/>
          <w:sz w:val="22"/>
          <w:lang w:eastAsia="zh-CN"/>
        </w:rPr>
        <w:t>所需</w:t>
      </w:r>
      <w:r w:rsidRPr="00F14285">
        <w:rPr>
          <w:rFonts w:asciiTheme="minorHAnsi" w:hAnsiTheme="minorHAnsi" w:cstheme="minorHAnsi"/>
          <w:sz w:val="22"/>
          <w:lang w:eastAsia="zh-CN"/>
        </w:rPr>
        <w:t>所有信息。</w:t>
      </w:r>
    </w:p>
    <w:p w14:paraId="6FDAFFFA" w14:textId="54DB8DA0" w:rsidR="001B76AC" w:rsidRPr="00F14285" w:rsidRDefault="00566A2E"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C</w:t>
      </w:r>
      <w:r w:rsidR="00230782" w:rsidRPr="00F14285">
        <w:rPr>
          <w:rFonts w:asciiTheme="minorHAnsi" w:hAnsiTheme="minorHAnsi" w:cstheme="minorHAnsi"/>
          <w:sz w:val="22"/>
        </w:rPr>
        <w:t xml:space="preserve">ertain information from an </w:t>
      </w:r>
      <w:r w:rsidR="007539B1" w:rsidRPr="00F14285">
        <w:rPr>
          <w:rFonts w:asciiTheme="minorHAnsi" w:hAnsiTheme="minorHAnsi" w:cstheme="minorHAnsi"/>
          <w:sz w:val="22"/>
        </w:rPr>
        <w:t>equipment supplier</w:t>
      </w:r>
      <w:r w:rsidR="00AE56A8" w:rsidRPr="00F14285">
        <w:rPr>
          <w:rFonts w:asciiTheme="minorHAnsi" w:hAnsiTheme="minorHAnsi" w:cstheme="minorHAnsi"/>
          <w:sz w:val="22"/>
        </w:rPr>
        <w:t>/manufacturer</w:t>
      </w:r>
      <w:r w:rsidR="007539B1" w:rsidRPr="00F14285">
        <w:rPr>
          <w:rFonts w:asciiTheme="minorHAnsi" w:hAnsiTheme="minorHAnsi" w:cstheme="minorHAnsi"/>
          <w:sz w:val="22"/>
        </w:rPr>
        <w:t xml:space="preserve"> </w:t>
      </w:r>
      <w:r w:rsidRPr="00F14285">
        <w:rPr>
          <w:rFonts w:asciiTheme="minorHAnsi" w:hAnsiTheme="minorHAnsi" w:cstheme="minorHAnsi"/>
          <w:sz w:val="22"/>
        </w:rPr>
        <w:t>(</w:t>
      </w:r>
      <w:proofErr w:type="gramStart"/>
      <w:r w:rsidRPr="00F14285">
        <w:rPr>
          <w:rFonts w:asciiTheme="minorHAnsi" w:hAnsiTheme="minorHAnsi" w:cstheme="minorHAnsi"/>
          <w:sz w:val="22"/>
        </w:rPr>
        <w:t>e.g.</w:t>
      </w:r>
      <w:proofErr w:type="gramEnd"/>
      <w:r w:rsidRPr="00F14285">
        <w:rPr>
          <w:rFonts w:asciiTheme="minorHAnsi" w:hAnsiTheme="minorHAnsi" w:cstheme="minorHAnsi"/>
          <w:sz w:val="22"/>
        </w:rPr>
        <w:t xml:space="preserve"> shipping weight) </w:t>
      </w:r>
      <w:r w:rsidR="00230782" w:rsidRPr="00F14285">
        <w:rPr>
          <w:rFonts w:asciiTheme="minorHAnsi" w:hAnsiTheme="minorHAnsi" w:cstheme="minorHAnsi"/>
          <w:sz w:val="22"/>
        </w:rPr>
        <w:t>may not be covered by CFIHOS while required by the Contractor.</w:t>
      </w:r>
      <w:r w:rsidRPr="00F14285">
        <w:rPr>
          <w:rFonts w:asciiTheme="minorHAnsi" w:hAnsiTheme="minorHAnsi" w:cstheme="minorHAnsi"/>
          <w:sz w:val="22"/>
        </w:rPr>
        <w:t xml:space="preserve"> The Contractor </w:t>
      </w:r>
      <w:r w:rsidR="00582F6B" w:rsidRPr="00F14285">
        <w:rPr>
          <w:rFonts w:asciiTheme="minorHAnsi" w:hAnsiTheme="minorHAnsi" w:cstheme="minorHAnsi"/>
          <w:sz w:val="22"/>
        </w:rPr>
        <w:t>should</w:t>
      </w:r>
      <w:r w:rsidRPr="00F14285">
        <w:rPr>
          <w:rFonts w:asciiTheme="minorHAnsi" w:hAnsiTheme="minorHAnsi" w:cstheme="minorHAnsi"/>
          <w:sz w:val="22"/>
        </w:rPr>
        <w:t xml:space="preserve"> review and determine the best method to gather both the CFIHOS and any additional data required from </w:t>
      </w:r>
      <w:r w:rsidR="00CE5E83" w:rsidRPr="00F14285">
        <w:rPr>
          <w:rFonts w:asciiTheme="minorHAnsi" w:hAnsiTheme="minorHAnsi" w:cstheme="minorHAnsi"/>
          <w:sz w:val="22"/>
        </w:rPr>
        <w:t>its</w:t>
      </w:r>
      <w:r w:rsidRPr="00F14285">
        <w:rPr>
          <w:rFonts w:asciiTheme="minorHAnsi" w:hAnsiTheme="minorHAnsi" w:cstheme="minorHAnsi"/>
          <w:sz w:val="22"/>
        </w:rPr>
        <w:t xml:space="preserve"> information suppliers.</w:t>
      </w:r>
    </w:p>
    <w:p w14:paraId="01A8D827" w14:textId="0AC63E6A" w:rsidR="000F63B1" w:rsidRPr="00F14285" w:rsidRDefault="00FD5563"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可不涵盖</w:t>
      </w:r>
      <w:r w:rsidR="003F3CA4" w:rsidRPr="00F14285">
        <w:rPr>
          <w:rFonts w:asciiTheme="minorHAnsi" w:hAnsiTheme="minorHAnsi" w:cstheme="minorHAnsi" w:hint="eastAsia"/>
          <w:sz w:val="22"/>
          <w:lang w:eastAsia="zh-CN"/>
        </w:rPr>
        <w:t>承包方所需</w:t>
      </w:r>
      <w:r w:rsidRPr="00F14285">
        <w:rPr>
          <w:rFonts w:asciiTheme="minorHAnsi" w:hAnsiTheme="minorHAnsi" w:cstheme="minorHAnsi"/>
          <w:sz w:val="22"/>
          <w:lang w:eastAsia="zh-CN"/>
        </w:rPr>
        <w:t>设备</w:t>
      </w:r>
      <w:r w:rsidR="00C565BC" w:rsidRPr="00F14285">
        <w:rPr>
          <w:rFonts w:asciiTheme="minorHAnsi" w:hAnsiTheme="minorHAnsi" w:cstheme="minorHAnsi"/>
          <w:sz w:val="22"/>
          <w:lang w:eastAsia="zh-CN"/>
        </w:rPr>
        <w:t>供应方</w:t>
      </w:r>
      <w:r w:rsidR="00215BD6" w:rsidRPr="00F14285">
        <w:rPr>
          <w:rFonts w:asciiTheme="minorHAnsi" w:hAnsiTheme="minorHAnsi" w:cstheme="minorHAnsi" w:hint="eastAsia"/>
          <w:sz w:val="22"/>
          <w:lang w:eastAsia="zh-CN"/>
        </w:rPr>
        <w:t>/</w:t>
      </w:r>
      <w:r w:rsidR="00215BD6" w:rsidRPr="00F14285">
        <w:rPr>
          <w:rFonts w:asciiTheme="minorHAnsi" w:hAnsiTheme="minorHAnsi" w:cstheme="minorHAnsi"/>
          <w:sz w:val="22"/>
          <w:lang w:eastAsia="zh-CN"/>
        </w:rPr>
        <w:t>制造方</w:t>
      </w:r>
      <w:r w:rsidRPr="00F14285">
        <w:rPr>
          <w:rFonts w:asciiTheme="minorHAnsi" w:hAnsiTheme="minorHAnsi" w:cstheme="minorHAnsi"/>
          <w:sz w:val="22"/>
          <w:lang w:eastAsia="zh-CN"/>
        </w:rPr>
        <w:t>的</w:t>
      </w:r>
      <w:r w:rsidR="00283E17" w:rsidRPr="00F14285">
        <w:rPr>
          <w:rFonts w:asciiTheme="minorHAnsi" w:hAnsiTheme="minorHAnsi" w:cstheme="minorHAnsi" w:hint="eastAsia"/>
          <w:sz w:val="22"/>
          <w:lang w:eastAsia="zh-CN"/>
        </w:rPr>
        <w:t>特定</w:t>
      </w:r>
      <w:r w:rsidRPr="00F14285">
        <w:rPr>
          <w:rFonts w:asciiTheme="minorHAnsi" w:hAnsiTheme="minorHAnsi" w:cstheme="minorHAnsi"/>
          <w:sz w:val="22"/>
          <w:lang w:eastAsia="zh-CN"/>
        </w:rPr>
        <w:t>信息（例如运输重量）。</w:t>
      </w:r>
      <w:r w:rsidR="00C565BC" w:rsidRPr="00F14285">
        <w:rPr>
          <w:rFonts w:asciiTheme="minorHAnsi" w:hAnsiTheme="minorHAnsi" w:cstheme="minorHAnsi"/>
          <w:sz w:val="22"/>
          <w:lang w:eastAsia="zh-CN"/>
        </w:rPr>
        <w:t>承包方</w:t>
      </w:r>
      <w:r w:rsidR="00582F6B" w:rsidRPr="00F14285">
        <w:rPr>
          <w:rFonts w:asciiTheme="minorHAnsi" w:hAnsiTheme="minorHAnsi" w:cstheme="minorHAnsi" w:hint="eastAsia"/>
          <w:sz w:val="22"/>
          <w:lang w:eastAsia="zh-CN"/>
        </w:rPr>
        <w:t>宜</w:t>
      </w:r>
      <w:r w:rsidR="000266F5" w:rsidRPr="00F14285">
        <w:rPr>
          <w:rFonts w:asciiTheme="minorHAnsi" w:hAnsiTheme="minorHAnsi" w:cstheme="minorHAnsi"/>
          <w:sz w:val="22"/>
          <w:lang w:eastAsia="zh-CN"/>
        </w:rPr>
        <w:t>复核</w:t>
      </w:r>
      <w:r w:rsidRPr="00F14285">
        <w:rPr>
          <w:rFonts w:asciiTheme="minorHAnsi" w:hAnsiTheme="minorHAnsi" w:cstheme="minorHAnsi"/>
          <w:sz w:val="22"/>
          <w:lang w:eastAsia="zh-CN"/>
        </w:rPr>
        <w:t>并确定</w:t>
      </w:r>
      <w:r w:rsidR="007B7A07">
        <w:rPr>
          <w:rFonts w:asciiTheme="minorHAnsi" w:hAnsiTheme="minorHAnsi" w:cstheme="minorHAnsi" w:hint="eastAsia"/>
          <w:sz w:val="22"/>
          <w:lang w:eastAsia="zh-CN"/>
        </w:rPr>
        <w:t>收</w:t>
      </w:r>
      <w:r w:rsidRPr="00F14285">
        <w:rPr>
          <w:rFonts w:asciiTheme="minorHAnsi" w:hAnsiTheme="minorHAnsi" w:cstheme="minorHAnsi"/>
          <w:sz w:val="22"/>
          <w:lang w:eastAsia="zh-CN"/>
        </w:rPr>
        <w:t>集</w:t>
      </w: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以及其</w:t>
      </w:r>
      <w:r w:rsidR="009658BA" w:rsidRPr="00F14285">
        <w:rPr>
          <w:rFonts w:asciiTheme="minorHAnsi" w:hAnsiTheme="minorHAnsi" w:cstheme="minorHAnsi"/>
          <w:sz w:val="22"/>
          <w:lang w:eastAsia="zh-CN"/>
        </w:rPr>
        <w:t>信息提供方</w:t>
      </w:r>
      <w:r w:rsidR="00180544" w:rsidRPr="00F14285">
        <w:rPr>
          <w:rFonts w:asciiTheme="minorHAnsi" w:hAnsiTheme="minorHAnsi" w:cstheme="minorHAnsi"/>
          <w:sz w:val="22"/>
          <w:lang w:eastAsia="zh-CN"/>
        </w:rPr>
        <w:t>所需</w:t>
      </w:r>
      <w:r w:rsidRPr="00F14285">
        <w:rPr>
          <w:rFonts w:asciiTheme="minorHAnsi" w:hAnsiTheme="minorHAnsi" w:cstheme="minorHAnsi"/>
          <w:sz w:val="22"/>
          <w:lang w:eastAsia="zh-CN"/>
        </w:rPr>
        <w:t>任何</w:t>
      </w:r>
      <w:r w:rsidR="00E9768B" w:rsidRPr="00F14285">
        <w:rPr>
          <w:rFonts w:asciiTheme="minorHAnsi" w:hAnsiTheme="minorHAnsi" w:cstheme="minorHAnsi" w:hint="eastAsia"/>
          <w:sz w:val="22"/>
          <w:lang w:eastAsia="zh-CN"/>
        </w:rPr>
        <w:t>附加</w:t>
      </w:r>
      <w:r w:rsidRPr="00F14285">
        <w:rPr>
          <w:rFonts w:asciiTheme="minorHAnsi" w:hAnsiTheme="minorHAnsi" w:cstheme="minorHAnsi"/>
          <w:sz w:val="22"/>
          <w:lang w:eastAsia="zh-CN"/>
        </w:rPr>
        <w:t>数据的最佳方法。</w:t>
      </w:r>
    </w:p>
    <w:p w14:paraId="00016840" w14:textId="1AAA9180" w:rsidR="007539B1" w:rsidRPr="00F14285" w:rsidRDefault="001B76AC"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scope of CFIHOS is (and will become) </w:t>
      </w:r>
      <w:r w:rsidR="00911AC3" w:rsidRPr="00F14285">
        <w:rPr>
          <w:rFonts w:asciiTheme="minorHAnsi" w:hAnsiTheme="minorHAnsi" w:cstheme="minorHAnsi"/>
          <w:sz w:val="22"/>
        </w:rPr>
        <w:t xml:space="preserve">more extensive compared to today’s document and data hand-over requirements. </w:t>
      </w:r>
      <w:r w:rsidR="00500807" w:rsidRPr="00F14285">
        <w:rPr>
          <w:rFonts w:asciiTheme="minorHAnsi" w:hAnsiTheme="minorHAnsi" w:cstheme="minorHAnsi"/>
          <w:sz w:val="22"/>
        </w:rPr>
        <w:t xml:space="preserve">It </w:t>
      </w:r>
      <w:r w:rsidR="00805EB9" w:rsidRPr="00F14285">
        <w:rPr>
          <w:rFonts w:asciiTheme="minorHAnsi" w:hAnsiTheme="minorHAnsi" w:cstheme="minorHAnsi"/>
          <w:sz w:val="22"/>
        </w:rPr>
        <w:t>include</w:t>
      </w:r>
      <w:r w:rsidR="0098079F" w:rsidRPr="00F14285">
        <w:rPr>
          <w:rFonts w:asciiTheme="minorHAnsi" w:hAnsiTheme="minorHAnsi" w:cstheme="minorHAnsi"/>
          <w:sz w:val="22"/>
        </w:rPr>
        <w:t>s</w:t>
      </w:r>
      <w:r w:rsidR="00805EB9" w:rsidRPr="00F14285">
        <w:rPr>
          <w:rFonts w:asciiTheme="minorHAnsi" w:hAnsiTheme="minorHAnsi" w:cstheme="minorHAnsi"/>
          <w:sz w:val="22"/>
        </w:rPr>
        <w:t xml:space="preserve"> many relations between objects like documents to tag, document to equipment, tag to tag, etc. </w:t>
      </w:r>
      <w:r w:rsidR="00911AC3" w:rsidRPr="00F14285">
        <w:rPr>
          <w:rFonts w:asciiTheme="minorHAnsi" w:hAnsiTheme="minorHAnsi" w:cstheme="minorHAnsi"/>
          <w:sz w:val="22"/>
        </w:rPr>
        <w:t xml:space="preserve">On larger size projects it is recommended to make use of a data warehouse application </w:t>
      </w:r>
      <w:r w:rsidR="00805EB9" w:rsidRPr="00F14285">
        <w:rPr>
          <w:rFonts w:asciiTheme="minorHAnsi" w:hAnsiTheme="minorHAnsi" w:cstheme="minorHAnsi"/>
          <w:sz w:val="22"/>
        </w:rPr>
        <w:t xml:space="preserve">for </w:t>
      </w:r>
      <w:r w:rsidR="00911AC3" w:rsidRPr="00F14285">
        <w:rPr>
          <w:rFonts w:asciiTheme="minorHAnsi" w:hAnsiTheme="minorHAnsi" w:cstheme="minorHAnsi"/>
          <w:sz w:val="22"/>
        </w:rPr>
        <w:t>collection</w:t>
      </w:r>
      <w:r w:rsidR="00805EB9" w:rsidRPr="00F14285">
        <w:rPr>
          <w:rFonts w:asciiTheme="minorHAnsi" w:hAnsiTheme="minorHAnsi" w:cstheme="minorHAnsi"/>
          <w:sz w:val="22"/>
        </w:rPr>
        <w:t xml:space="preserve"> and c</w:t>
      </w:r>
      <w:r w:rsidR="00911AC3" w:rsidRPr="00F14285">
        <w:rPr>
          <w:rFonts w:asciiTheme="minorHAnsi" w:hAnsiTheme="minorHAnsi" w:cstheme="minorHAnsi"/>
          <w:sz w:val="22"/>
        </w:rPr>
        <w:t>onsolidation</w:t>
      </w:r>
      <w:r w:rsidR="00805EB9" w:rsidRPr="00F14285">
        <w:rPr>
          <w:rFonts w:asciiTheme="minorHAnsi" w:hAnsiTheme="minorHAnsi" w:cstheme="minorHAnsi"/>
          <w:sz w:val="22"/>
        </w:rPr>
        <w:t xml:space="preserve"> of this information. The data warehouse can further serve as the source for </w:t>
      </w:r>
      <w:r w:rsidR="00FA6563" w:rsidRPr="00F14285">
        <w:rPr>
          <w:rFonts w:asciiTheme="minorHAnsi" w:hAnsiTheme="minorHAnsi" w:cstheme="minorHAnsi"/>
          <w:sz w:val="22"/>
        </w:rPr>
        <w:t xml:space="preserve">(continuous) </w:t>
      </w:r>
      <w:r w:rsidR="001248F5" w:rsidRPr="00F14285">
        <w:rPr>
          <w:rFonts w:asciiTheme="minorHAnsi" w:hAnsiTheme="minorHAnsi" w:cstheme="minorHAnsi"/>
          <w:sz w:val="22"/>
        </w:rPr>
        <w:t>validation</w:t>
      </w:r>
      <w:r w:rsidR="00FA6563" w:rsidRPr="00F14285">
        <w:rPr>
          <w:rFonts w:asciiTheme="minorHAnsi" w:hAnsiTheme="minorHAnsi" w:cstheme="minorHAnsi"/>
          <w:sz w:val="22"/>
        </w:rPr>
        <w:t xml:space="preserve"> and the </w:t>
      </w:r>
      <w:r w:rsidR="00805EB9" w:rsidRPr="00F14285">
        <w:rPr>
          <w:rFonts w:asciiTheme="minorHAnsi" w:hAnsiTheme="minorHAnsi" w:cstheme="minorHAnsi"/>
          <w:sz w:val="22"/>
        </w:rPr>
        <w:t xml:space="preserve">transformation </w:t>
      </w:r>
      <w:r w:rsidR="00500807" w:rsidRPr="00F14285">
        <w:rPr>
          <w:rFonts w:asciiTheme="minorHAnsi" w:hAnsiTheme="minorHAnsi" w:cstheme="minorHAnsi"/>
          <w:sz w:val="22"/>
        </w:rPr>
        <w:t>and</w:t>
      </w:r>
      <w:r w:rsidR="00805EB9" w:rsidRPr="00F14285">
        <w:rPr>
          <w:rFonts w:asciiTheme="minorHAnsi" w:hAnsiTheme="minorHAnsi" w:cstheme="minorHAnsi"/>
          <w:sz w:val="22"/>
        </w:rPr>
        <w:t xml:space="preserve"> hand-over to </w:t>
      </w:r>
      <w:r w:rsidR="00FA6563" w:rsidRPr="00F14285">
        <w:rPr>
          <w:rFonts w:asciiTheme="minorHAnsi" w:hAnsiTheme="minorHAnsi" w:cstheme="minorHAnsi"/>
          <w:sz w:val="22"/>
        </w:rPr>
        <w:t xml:space="preserve">the </w:t>
      </w:r>
      <w:proofErr w:type="gramStart"/>
      <w:r w:rsidR="1EC3B927" w:rsidRPr="00F14285">
        <w:rPr>
          <w:rFonts w:asciiTheme="minorHAnsi" w:hAnsiTheme="minorHAnsi" w:cstheme="minorHAnsi"/>
          <w:sz w:val="22"/>
        </w:rPr>
        <w:t>Principal</w:t>
      </w:r>
      <w:proofErr w:type="gramEnd"/>
      <w:r w:rsidR="00911AC3" w:rsidRPr="00F14285">
        <w:rPr>
          <w:rFonts w:asciiTheme="minorHAnsi" w:hAnsiTheme="minorHAnsi" w:cstheme="minorHAnsi"/>
          <w:sz w:val="22"/>
        </w:rPr>
        <w:t>.</w:t>
      </w:r>
    </w:p>
    <w:p w14:paraId="79AE1398" w14:textId="5D4E59DA" w:rsidR="000F63B1" w:rsidRPr="00F14285" w:rsidRDefault="006B369A" w:rsidP="24493ABC">
      <w:pPr>
        <w:tabs>
          <w:tab w:val="left" w:pos="3402"/>
        </w:tabs>
        <w:spacing w:before="100" w:beforeAutospacing="1" w:after="100" w:afterAutospacing="1" w:line="240" w:lineRule="auto"/>
        <w:jc w:val="both"/>
        <w:rPr>
          <w:rFonts w:asciiTheme="minorHAnsi" w:hAnsiTheme="minorHAnsi" w:cstheme="minorBidi"/>
          <w:sz w:val="21"/>
          <w:szCs w:val="21"/>
          <w:lang w:eastAsia="zh-CN"/>
        </w:rPr>
      </w:pPr>
      <w:r w:rsidRPr="00F14285">
        <w:rPr>
          <w:rFonts w:asciiTheme="minorHAnsi" w:hAnsiTheme="minorHAnsi" w:cstheme="minorBidi"/>
          <w:sz w:val="21"/>
          <w:szCs w:val="21"/>
          <w:lang w:eastAsia="zh-CN"/>
        </w:rPr>
        <w:lastRenderedPageBreak/>
        <w:t>CFIHOS</w:t>
      </w:r>
      <w:r w:rsidR="00030602" w:rsidRPr="00F14285">
        <w:rPr>
          <w:rFonts w:asciiTheme="minorHAnsi" w:hAnsiTheme="minorHAnsi" w:cstheme="minorBidi" w:hint="eastAsia"/>
          <w:sz w:val="21"/>
          <w:szCs w:val="21"/>
          <w:lang w:eastAsia="zh-CN"/>
        </w:rPr>
        <w:t>相对</w:t>
      </w:r>
      <w:r w:rsidR="00FD5563" w:rsidRPr="00F14285">
        <w:rPr>
          <w:rFonts w:asciiTheme="minorHAnsi" w:hAnsiTheme="minorHAnsi" w:cstheme="minorBidi"/>
          <w:sz w:val="21"/>
          <w:szCs w:val="21"/>
          <w:lang w:eastAsia="zh-CN"/>
        </w:rPr>
        <w:t>文档和数据移交要求范围更广泛（</w:t>
      </w:r>
      <w:r w:rsidR="00030602" w:rsidRPr="00F14285">
        <w:rPr>
          <w:rFonts w:asciiTheme="minorHAnsi" w:hAnsiTheme="minorHAnsi" w:cstheme="minorBidi" w:hint="eastAsia"/>
          <w:sz w:val="21"/>
          <w:szCs w:val="21"/>
          <w:lang w:eastAsia="zh-CN"/>
        </w:rPr>
        <w:t>且</w:t>
      </w:r>
      <w:r w:rsidR="00FD5563" w:rsidRPr="00F14285">
        <w:rPr>
          <w:rFonts w:asciiTheme="minorHAnsi" w:hAnsiTheme="minorHAnsi" w:cstheme="minorBidi"/>
          <w:sz w:val="21"/>
          <w:szCs w:val="21"/>
          <w:lang w:eastAsia="zh-CN"/>
        </w:rPr>
        <w:t>将更广泛）</w:t>
      </w:r>
      <w:r w:rsidR="00F64E75" w:rsidRPr="00F14285">
        <w:rPr>
          <w:rFonts w:asciiTheme="minorHAnsi" w:hAnsiTheme="minorHAnsi" w:cstheme="minorBidi" w:hint="eastAsia"/>
          <w:sz w:val="21"/>
          <w:szCs w:val="21"/>
          <w:lang w:eastAsia="zh-CN"/>
        </w:rPr>
        <w:t>，</w:t>
      </w:r>
      <w:r w:rsidR="00FD5563" w:rsidRPr="00F14285">
        <w:rPr>
          <w:rFonts w:asciiTheme="minorHAnsi" w:hAnsiTheme="minorHAnsi" w:cstheme="minorBidi"/>
          <w:sz w:val="21"/>
          <w:szCs w:val="21"/>
          <w:lang w:eastAsia="zh-CN"/>
        </w:rPr>
        <w:t>包括对象之间的许多关系，如文档</w:t>
      </w:r>
      <w:r w:rsidR="009256F0" w:rsidRPr="00F14285">
        <w:rPr>
          <w:rFonts w:asciiTheme="minorHAnsi" w:hAnsiTheme="minorHAnsi" w:cstheme="minorBidi"/>
          <w:sz w:val="21"/>
          <w:szCs w:val="21"/>
          <w:lang w:eastAsia="zh-CN"/>
        </w:rPr>
        <w:t>至</w:t>
      </w:r>
      <w:r w:rsidR="00255E23" w:rsidRPr="00F14285">
        <w:rPr>
          <w:rFonts w:asciiTheme="minorHAnsi" w:hAnsiTheme="minorHAnsi" w:cstheme="minorBidi"/>
          <w:sz w:val="21"/>
          <w:szCs w:val="21"/>
          <w:lang w:eastAsia="zh-CN"/>
        </w:rPr>
        <w:t>位号</w:t>
      </w:r>
      <w:r w:rsidR="00F64E75" w:rsidRPr="00F14285">
        <w:rPr>
          <w:rFonts w:asciiTheme="minorHAnsi" w:hAnsiTheme="minorHAnsi" w:cstheme="minorBidi" w:hint="eastAsia"/>
          <w:sz w:val="21"/>
          <w:szCs w:val="21"/>
          <w:lang w:eastAsia="zh-CN"/>
        </w:rPr>
        <w:t>、</w:t>
      </w:r>
      <w:r w:rsidR="00FD5563" w:rsidRPr="00F14285">
        <w:rPr>
          <w:rFonts w:asciiTheme="minorHAnsi" w:hAnsiTheme="minorHAnsi" w:cstheme="minorBidi"/>
          <w:sz w:val="21"/>
          <w:szCs w:val="21"/>
          <w:lang w:eastAsia="zh-CN"/>
        </w:rPr>
        <w:t>文档</w:t>
      </w:r>
      <w:r w:rsidR="009256F0" w:rsidRPr="00F14285">
        <w:rPr>
          <w:rFonts w:asciiTheme="minorHAnsi" w:hAnsiTheme="minorHAnsi" w:cstheme="minorBidi"/>
          <w:sz w:val="21"/>
          <w:szCs w:val="21"/>
          <w:lang w:eastAsia="zh-CN"/>
        </w:rPr>
        <w:t>至</w:t>
      </w:r>
      <w:r w:rsidR="00FD5563" w:rsidRPr="00F14285">
        <w:rPr>
          <w:rFonts w:asciiTheme="minorHAnsi" w:hAnsiTheme="minorHAnsi" w:cstheme="minorBidi"/>
          <w:sz w:val="21"/>
          <w:szCs w:val="21"/>
          <w:lang w:eastAsia="zh-CN"/>
        </w:rPr>
        <w:t>设备</w:t>
      </w:r>
      <w:r w:rsidR="00F64E75" w:rsidRPr="00F14285">
        <w:rPr>
          <w:rFonts w:asciiTheme="minorHAnsi" w:hAnsiTheme="minorHAnsi" w:cstheme="minorBidi" w:hint="eastAsia"/>
          <w:sz w:val="21"/>
          <w:szCs w:val="21"/>
          <w:lang w:eastAsia="zh-CN"/>
        </w:rPr>
        <w:t>、</w:t>
      </w:r>
      <w:r w:rsidR="00255E23" w:rsidRPr="00F14285">
        <w:rPr>
          <w:rFonts w:asciiTheme="minorHAnsi" w:hAnsiTheme="minorHAnsi" w:cstheme="minorBidi"/>
          <w:sz w:val="21"/>
          <w:szCs w:val="21"/>
          <w:lang w:eastAsia="zh-CN"/>
        </w:rPr>
        <w:t>位号</w:t>
      </w:r>
      <w:r w:rsidR="009256F0" w:rsidRPr="00F14285">
        <w:rPr>
          <w:rFonts w:asciiTheme="minorHAnsi" w:hAnsiTheme="minorHAnsi" w:cstheme="minorBidi"/>
          <w:sz w:val="21"/>
          <w:szCs w:val="21"/>
          <w:lang w:eastAsia="zh-CN"/>
        </w:rPr>
        <w:t>至</w:t>
      </w:r>
      <w:r w:rsidR="00255E23" w:rsidRPr="00F14285">
        <w:rPr>
          <w:rFonts w:asciiTheme="minorHAnsi" w:hAnsiTheme="minorHAnsi" w:cstheme="minorBidi"/>
          <w:sz w:val="21"/>
          <w:szCs w:val="21"/>
          <w:lang w:eastAsia="zh-CN"/>
        </w:rPr>
        <w:t>位号</w:t>
      </w:r>
      <w:r w:rsidR="00FD5563" w:rsidRPr="00F14285">
        <w:rPr>
          <w:rFonts w:asciiTheme="minorHAnsi" w:hAnsiTheme="minorHAnsi" w:cstheme="minorBidi"/>
          <w:sz w:val="21"/>
          <w:szCs w:val="21"/>
          <w:lang w:eastAsia="zh-CN"/>
        </w:rPr>
        <w:t>等。</w:t>
      </w:r>
      <w:r w:rsidR="00107000" w:rsidRPr="00F14285">
        <w:rPr>
          <w:rFonts w:asciiTheme="minorHAnsi" w:hAnsiTheme="minorHAnsi" w:cstheme="minorBidi"/>
          <w:sz w:val="21"/>
          <w:szCs w:val="21"/>
          <w:lang w:eastAsia="zh-CN"/>
        </w:rPr>
        <w:t>大型项目</w:t>
      </w:r>
      <w:r w:rsidR="00B74368">
        <w:rPr>
          <w:rFonts w:asciiTheme="minorHAnsi" w:hAnsiTheme="minorHAnsi" w:cstheme="minorBidi" w:hint="eastAsia"/>
          <w:sz w:val="21"/>
          <w:szCs w:val="21"/>
          <w:lang w:eastAsia="zh-CN"/>
        </w:rPr>
        <w:t>推荐</w:t>
      </w:r>
      <w:r w:rsidR="00FD5563" w:rsidRPr="00F14285">
        <w:rPr>
          <w:rFonts w:asciiTheme="minorHAnsi" w:hAnsiTheme="minorHAnsi" w:cstheme="minorBidi"/>
          <w:sz w:val="21"/>
          <w:szCs w:val="21"/>
          <w:lang w:eastAsia="zh-CN"/>
        </w:rPr>
        <w:t>使用数据仓库应用程序</w:t>
      </w:r>
      <w:r w:rsidR="00F64E75" w:rsidRPr="00F14285">
        <w:rPr>
          <w:rFonts w:asciiTheme="minorHAnsi" w:hAnsiTheme="minorHAnsi" w:cstheme="minorBidi" w:hint="eastAsia"/>
          <w:sz w:val="21"/>
          <w:szCs w:val="21"/>
          <w:lang w:eastAsia="zh-CN"/>
        </w:rPr>
        <w:t>采</w:t>
      </w:r>
      <w:r w:rsidR="00FD5563" w:rsidRPr="00F14285">
        <w:rPr>
          <w:rFonts w:asciiTheme="minorHAnsi" w:hAnsiTheme="minorHAnsi" w:cstheme="minorBidi"/>
          <w:sz w:val="21"/>
          <w:szCs w:val="21"/>
          <w:lang w:eastAsia="zh-CN"/>
        </w:rPr>
        <w:t>集和合并</w:t>
      </w:r>
      <w:r w:rsidR="000F6F70">
        <w:rPr>
          <w:rFonts w:asciiTheme="minorHAnsi" w:hAnsiTheme="minorHAnsi" w:cstheme="minorBidi" w:hint="eastAsia"/>
          <w:sz w:val="21"/>
          <w:szCs w:val="21"/>
          <w:lang w:eastAsia="zh-CN"/>
        </w:rPr>
        <w:t>这些</w:t>
      </w:r>
      <w:r w:rsidR="00FD5563" w:rsidRPr="00F14285">
        <w:rPr>
          <w:rFonts w:asciiTheme="minorHAnsi" w:hAnsiTheme="minorHAnsi" w:cstheme="minorBidi"/>
          <w:sz w:val="21"/>
          <w:szCs w:val="21"/>
          <w:lang w:eastAsia="zh-CN"/>
        </w:rPr>
        <w:t>信息。数据仓库</w:t>
      </w:r>
      <w:r w:rsidR="00043A53" w:rsidRPr="00F14285">
        <w:rPr>
          <w:rFonts w:asciiTheme="minorHAnsi" w:hAnsiTheme="minorHAnsi" w:cstheme="minorBidi" w:hint="eastAsia"/>
          <w:sz w:val="21"/>
          <w:szCs w:val="21"/>
          <w:lang w:eastAsia="zh-CN"/>
        </w:rPr>
        <w:t>进而</w:t>
      </w:r>
      <w:r w:rsidR="00E933E1" w:rsidRPr="00F14285">
        <w:rPr>
          <w:rFonts w:asciiTheme="minorHAnsi" w:hAnsiTheme="minorHAnsi" w:cstheme="minorBidi" w:hint="eastAsia"/>
          <w:sz w:val="21"/>
          <w:szCs w:val="21"/>
          <w:lang w:eastAsia="zh-CN"/>
        </w:rPr>
        <w:t>能</w:t>
      </w:r>
      <w:r w:rsidR="00FD5563" w:rsidRPr="00F14285">
        <w:rPr>
          <w:rFonts w:asciiTheme="minorHAnsi" w:hAnsiTheme="minorHAnsi" w:cstheme="minorBidi"/>
          <w:sz w:val="21"/>
          <w:szCs w:val="21"/>
          <w:lang w:eastAsia="zh-CN"/>
        </w:rPr>
        <w:t>用作（连续）</w:t>
      </w:r>
      <w:r w:rsidR="000172EC" w:rsidRPr="00F14285">
        <w:rPr>
          <w:rFonts w:asciiTheme="minorHAnsi" w:hAnsiTheme="minorHAnsi" w:cstheme="minorBidi" w:hint="eastAsia"/>
          <w:sz w:val="21"/>
          <w:szCs w:val="21"/>
          <w:lang w:eastAsia="zh-CN"/>
        </w:rPr>
        <w:t>确认</w:t>
      </w:r>
      <w:r w:rsidR="00FD5563" w:rsidRPr="00F14285">
        <w:rPr>
          <w:rFonts w:asciiTheme="minorHAnsi" w:hAnsiTheme="minorHAnsi" w:cstheme="minorBidi"/>
          <w:sz w:val="21"/>
          <w:szCs w:val="21"/>
          <w:lang w:eastAsia="zh-CN"/>
        </w:rPr>
        <w:t>以及转换和</w:t>
      </w:r>
      <w:r w:rsidR="0053754F">
        <w:rPr>
          <w:rFonts w:asciiTheme="minorHAnsi" w:hAnsiTheme="minorHAnsi" w:cstheme="minorBidi" w:hint="eastAsia"/>
          <w:sz w:val="21"/>
          <w:szCs w:val="21"/>
          <w:lang w:eastAsia="zh-CN"/>
        </w:rPr>
        <w:t>向</w:t>
      </w:r>
      <w:r w:rsidR="005110B2">
        <w:rPr>
          <w:rFonts w:asciiTheme="minorHAnsi" w:hAnsiTheme="minorHAnsi" w:cstheme="minorBidi" w:hint="eastAsia"/>
          <w:sz w:val="21"/>
          <w:szCs w:val="21"/>
          <w:lang w:eastAsia="zh-CN"/>
        </w:rPr>
        <w:t>委托方</w:t>
      </w:r>
      <w:r w:rsidR="00FD5563" w:rsidRPr="00F14285">
        <w:rPr>
          <w:rFonts w:asciiTheme="minorHAnsi" w:hAnsiTheme="minorHAnsi" w:cstheme="minorBidi"/>
          <w:sz w:val="21"/>
          <w:szCs w:val="21"/>
          <w:lang w:eastAsia="zh-CN"/>
        </w:rPr>
        <w:t>移交的</w:t>
      </w:r>
      <w:r w:rsidR="00F057E2" w:rsidRPr="00F14285">
        <w:rPr>
          <w:rFonts w:asciiTheme="minorHAnsi" w:hAnsiTheme="minorHAnsi" w:cstheme="minorBidi" w:hint="eastAsia"/>
          <w:sz w:val="21"/>
          <w:szCs w:val="21"/>
          <w:lang w:eastAsia="zh-CN"/>
        </w:rPr>
        <w:t>来</w:t>
      </w:r>
      <w:r w:rsidR="00FD5563" w:rsidRPr="00F14285">
        <w:rPr>
          <w:rFonts w:asciiTheme="minorHAnsi" w:hAnsiTheme="minorHAnsi" w:cstheme="minorBidi"/>
          <w:sz w:val="21"/>
          <w:szCs w:val="21"/>
          <w:lang w:eastAsia="zh-CN"/>
        </w:rPr>
        <w:t>源。</w:t>
      </w:r>
    </w:p>
    <w:p w14:paraId="6536D73A" w14:textId="7A05D467" w:rsidR="00B75B31"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Cost savings can be realised by reusing the outcome of </w:t>
      </w:r>
      <w:r w:rsidR="00566A2E" w:rsidRPr="00F14285">
        <w:rPr>
          <w:rFonts w:asciiTheme="minorHAnsi" w:hAnsiTheme="minorHAnsi" w:cstheme="minorHAnsi"/>
          <w:sz w:val="22"/>
        </w:rPr>
        <w:t xml:space="preserve">these </w:t>
      </w:r>
      <w:r w:rsidRPr="00F14285">
        <w:rPr>
          <w:rFonts w:asciiTheme="minorHAnsi" w:hAnsiTheme="minorHAnsi" w:cstheme="minorHAnsi"/>
          <w:sz w:val="22"/>
        </w:rPr>
        <w:t>effort</w:t>
      </w:r>
      <w:r w:rsidR="00566A2E" w:rsidRPr="00F14285">
        <w:rPr>
          <w:rFonts w:asciiTheme="minorHAnsi" w:hAnsiTheme="minorHAnsi" w:cstheme="minorHAnsi"/>
          <w:sz w:val="22"/>
        </w:rPr>
        <w:t>s on subsequent projects with similar “CFIHOS based” requirements.</w:t>
      </w:r>
    </w:p>
    <w:p w14:paraId="4CB27E42" w14:textId="6D4A025A" w:rsidR="000F63B1" w:rsidRPr="00F14285" w:rsidRDefault="00433BF4" w:rsidP="24493ABC">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1"/>
          <w:szCs w:val="21"/>
          <w:lang w:eastAsia="zh-CN"/>
        </w:rPr>
        <w:t>能</w:t>
      </w:r>
      <w:r w:rsidR="00AF7C6A" w:rsidRPr="00F14285">
        <w:rPr>
          <w:rFonts w:asciiTheme="minorHAnsi" w:hAnsiTheme="minorHAnsi" w:cstheme="minorBidi"/>
          <w:sz w:val="21"/>
          <w:szCs w:val="21"/>
          <w:lang w:eastAsia="zh-CN"/>
        </w:rPr>
        <w:t>通过</w:t>
      </w:r>
      <w:r w:rsidR="00A637F1" w:rsidRPr="00F14285">
        <w:rPr>
          <w:rFonts w:asciiTheme="minorHAnsi" w:hAnsiTheme="minorHAnsi" w:cstheme="minorBidi" w:hint="eastAsia"/>
          <w:sz w:val="21"/>
          <w:szCs w:val="21"/>
          <w:lang w:eastAsia="zh-CN"/>
        </w:rPr>
        <w:t>在</w:t>
      </w:r>
      <w:r w:rsidR="00AF7C6A" w:rsidRPr="00F14285">
        <w:rPr>
          <w:rFonts w:asciiTheme="minorEastAsia" w:hAnsiTheme="minorEastAsia" w:cstheme="minorBidi"/>
          <w:sz w:val="21"/>
          <w:szCs w:val="21"/>
          <w:lang w:eastAsia="zh-CN"/>
        </w:rPr>
        <w:t>具有类似“基于</w:t>
      </w:r>
      <w:r w:rsidR="00AF7C6A" w:rsidRPr="00F14285">
        <w:rPr>
          <w:rFonts w:asciiTheme="minorHAnsi" w:hAnsiTheme="minorHAnsi" w:cstheme="minorHAnsi"/>
          <w:sz w:val="21"/>
          <w:szCs w:val="21"/>
          <w:lang w:eastAsia="zh-CN"/>
        </w:rPr>
        <w:t>CFIHOS</w:t>
      </w:r>
      <w:r w:rsidR="00AF7C6A" w:rsidRPr="00F14285">
        <w:rPr>
          <w:rFonts w:asciiTheme="minorEastAsia" w:hAnsiTheme="minorEastAsia" w:cstheme="minorBidi"/>
          <w:sz w:val="21"/>
          <w:szCs w:val="21"/>
          <w:lang w:eastAsia="zh-CN"/>
        </w:rPr>
        <w:t>”要求的后</w:t>
      </w:r>
      <w:r w:rsidR="00AF7C6A" w:rsidRPr="00F14285">
        <w:rPr>
          <w:rFonts w:asciiTheme="minorHAnsi" w:hAnsiTheme="minorHAnsi" w:cstheme="minorBidi"/>
          <w:sz w:val="21"/>
          <w:szCs w:val="21"/>
          <w:lang w:eastAsia="zh-CN"/>
        </w:rPr>
        <w:t>续项目</w:t>
      </w:r>
      <w:r w:rsidR="00823993" w:rsidRPr="00F14285">
        <w:rPr>
          <w:rFonts w:asciiTheme="minorEastAsia" w:hAnsiTheme="minorEastAsia" w:cstheme="minorBidi" w:hint="eastAsia"/>
          <w:sz w:val="21"/>
          <w:szCs w:val="21"/>
          <w:lang w:eastAsia="zh-CN"/>
        </w:rPr>
        <w:t>复用</w:t>
      </w:r>
      <w:r w:rsidR="00823993" w:rsidRPr="00F14285">
        <w:rPr>
          <w:rFonts w:asciiTheme="minorHAnsi" w:hAnsiTheme="minorHAnsi" w:cstheme="minorBidi"/>
          <w:sz w:val="21"/>
          <w:szCs w:val="21"/>
          <w:lang w:eastAsia="zh-CN"/>
        </w:rPr>
        <w:t>这些工作结果</w:t>
      </w:r>
      <w:r w:rsidR="00AF7C6A" w:rsidRPr="00F14285">
        <w:rPr>
          <w:rFonts w:asciiTheme="minorHAnsi" w:hAnsiTheme="minorHAnsi" w:cstheme="minorBidi"/>
          <w:sz w:val="21"/>
          <w:szCs w:val="21"/>
          <w:lang w:eastAsia="zh-CN"/>
        </w:rPr>
        <w:t>实现成本节省</w:t>
      </w:r>
      <w:r w:rsidR="00AF7C6A" w:rsidRPr="00F14285">
        <w:rPr>
          <w:rFonts w:asciiTheme="minorHAnsi" w:hAnsiTheme="minorHAnsi" w:cstheme="minorBidi"/>
          <w:sz w:val="22"/>
          <w:lang w:eastAsia="zh-CN"/>
        </w:rPr>
        <w:t>。</w:t>
      </w:r>
    </w:p>
    <w:p w14:paraId="2FC2C237" w14:textId="5410895D" w:rsidR="004D4707" w:rsidRPr="00F14285" w:rsidRDefault="001067B2"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Bidi"/>
          <w:b/>
          <w:sz w:val="22"/>
          <w:szCs w:val="22"/>
        </w:rPr>
      </w:pPr>
      <w:bookmarkStart w:id="42" w:name="_Toc127911925"/>
      <w:r w:rsidRPr="00F14285">
        <w:rPr>
          <w:rStyle w:val="Heading3Char"/>
          <w:rFonts w:asciiTheme="minorHAnsi" w:eastAsiaTheme="minorEastAsia" w:hAnsiTheme="minorHAnsi" w:cstheme="minorBidi"/>
          <w:b/>
          <w:sz w:val="22"/>
          <w:szCs w:val="22"/>
        </w:rPr>
        <w:t xml:space="preserve">Collect, </w:t>
      </w:r>
      <w:r w:rsidR="00F15323" w:rsidRPr="00F14285">
        <w:rPr>
          <w:rStyle w:val="Heading3Char"/>
          <w:rFonts w:asciiTheme="minorHAnsi" w:eastAsiaTheme="minorEastAsia" w:hAnsiTheme="minorHAnsi" w:cstheme="minorBidi"/>
          <w:b/>
          <w:sz w:val="22"/>
          <w:szCs w:val="22"/>
        </w:rPr>
        <w:t>V</w:t>
      </w:r>
      <w:r w:rsidRPr="00F14285">
        <w:rPr>
          <w:rStyle w:val="Heading3Char"/>
          <w:rFonts w:asciiTheme="minorHAnsi" w:eastAsiaTheme="minorEastAsia" w:hAnsiTheme="minorHAnsi" w:cstheme="minorBidi"/>
          <w:b/>
          <w:sz w:val="22"/>
          <w:szCs w:val="22"/>
        </w:rPr>
        <w:t>alidate</w:t>
      </w:r>
      <w:r w:rsidR="00F15323" w:rsidRPr="00F14285">
        <w:rPr>
          <w:rStyle w:val="Heading3Char"/>
          <w:rFonts w:asciiTheme="minorHAnsi" w:eastAsiaTheme="minorEastAsia" w:hAnsiTheme="minorHAnsi" w:cstheme="minorBidi"/>
          <w:b/>
          <w:sz w:val="22"/>
          <w:szCs w:val="22"/>
        </w:rPr>
        <w:t>,</w:t>
      </w:r>
      <w:r w:rsidRPr="00F14285">
        <w:rPr>
          <w:rStyle w:val="Heading3Char"/>
          <w:rFonts w:asciiTheme="minorHAnsi" w:eastAsiaTheme="minorEastAsia" w:hAnsiTheme="minorHAnsi" w:cstheme="minorBidi"/>
          <w:b/>
          <w:sz w:val="22"/>
          <w:szCs w:val="22"/>
        </w:rPr>
        <w:t xml:space="preserve"> and </w:t>
      </w:r>
      <w:r w:rsidR="00F15323" w:rsidRPr="00F14285">
        <w:rPr>
          <w:rStyle w:val="Heading3Char"/>
          <w:rFonts w:asciiTheme="minorHAnsi" w:eastAsiaTheme="minorEastAsia" w:hAnsiTheme="minorHAnsi" w:cstheme="minorBidi"/>
          <w:b/>
          <w:sz w:val="22"/>
          <w:szCs w:val="22"/>
        </w:rPr>
        <w:t>C</w:t>
      </w:r>
      <w:r w:rsidRPr="00F14285">
        <w:rPr>
          <w:rStyle w:val="Heading3Char"/>
          <w:rFonts w:asciiTheme="minorHAnsi" w:eastAsiaTheme="minorEastAsia" w:hAnsiTheme="minorHAnsi" w:cstheme="minorBidi"/>
          <w:b/>
          <w:sz w:val="22"/>
          <w:szCs w:val="22"/>
        </w:rPr>
        <w:t xml:space="preserve">onsolidate </w:t>
      </w:r>
      <w:r w:rsidR="00F15323" w:rsidRPr="00F14285">
        <w:rPr>
          <w:rStyle w:val="Heading3Char"/>
          <w:rFonts w:asciiTheme="minorHAnsi" w:eastAsiaTheme="minorEastAsia" w:hAnsiTheme="minorHAnsi" w:cstheme="minorBidi"/>
          <w:b/>
          <w:sz w:val="22"/>
          <w:szCs w:val="22"/>
        </w:rPr>
        <w:t>I</w:t>
      </w:r>
      <w:r w:rsidRPr="00F14285">
        <w:rPr>
          <w:rStyle w:val="Heading3Char"/>
          <w:rFonts w:asciiTheme="minorHAnsi" w:eastAsiaTheme="minorEastAsia" w:hAnsiTheme="minorHAnsi" w:cstheme="minorBidi"/>
          <w:b/>
          <w:sz w:val="22"/>
          <w:szCs w:val="22"/>
        </w:rPr>
        <w:t>nformatio</w:t>
      </w:r>
      <w:r w:rsidR="004D4707" w:rsidRPr="00F14285">
        <w:rPr>
          <w:rStyle w:val="Heading3Char"/>
          <w:rFonts w:asciiTheme="minorHAnsi" w:eastAsiaTheme="minorEastAsia" w:hAnsiTheme="minorHAnsi" w:cstheme="minorBidi"/>
          <w:b/>
          <w:sz w:val="22"/>
          <w:szCs w:val="22"/>
        </w:rPr>
        <w:t>n</w:t>
      </w:r>
      <w:r w:rsidR="00ED6171" w:rsidRPr="00F14285">
        <w:rPr>
          <w:rStyle w:val="Heading3Char"/>
          <w:rFonts w:asciiTheme="minorHAnsi" w:eastAsiaTheme="minorEastAsia" w:hAnsiTheme="minorHAnsi" w:cstheme="minorBidi"/>
          <w:b/>
          <w:sz w:val="22"/>
          <w:szCs w:val="22"/>
        </w:rPr>
        <w:t xml:space="preserve"> </w:t>
      </w:r>
      <w:r w:rsidR="00C0185A" w:rsidRPr="00F14285">
        <w:rPr>
          <w:rFonts w:asciiTheme="minorHAnsi" w:eastAsiaTheme="minorEastAsia" w:hAnsiTheme="minorHAnsi" w:cstheme="minorBidi"/>
          <w:bCs w:val="0"/>
          <w:sz w:val="21"/>
          <w:szCs w:val="21"/>
          <w:lang w:eastAsia="zh-CN"/>
        </w:rPr>
        <w:t>采集、</w:t>
      </w:r>
      <w:proofErr w:type="gramStart"/>
      <w:r w:rsidR="00C0185A" w:rsidRPr="00F14285">
        <w:rPr>
          <w:rFonts w:asciiTheme="minorHAnsi" w:eastAsiaTheme="minorEastAsia" w:hAnsiTheme="minorHAnsi" w:cstheme="minorBidi"/>
          <w:bCs w:val="0"/>
          <w:sz w:val="21"/>
          <w:szCs w:val="21"/>
          <w:lang w:eastAsia="zh-CN"/>
        </w:rPr>
        <w:t>确认</w:t>
      </w:r>
      <w:r w:rsidR="002F3A66" w:rsidRPr="00F14285">
        <w:rPr>
          <w:rFonts w:asciiTheme="minorHAnsi" w:eastAsiaTheme="minorEastAsia" w:hAnsiTheme="minorHAnsi" w:cstheme="minorBidi"/>
          <w:bCs w:val="0"/>
          <w:sz w:val="21"/>
          <w:szCs w:val="21"/>
          <w:lang w:eastAsia="zh-CN"/>
        </w:rPr>
        <w:t>和</w:t>
      </w:r>
      <w:r w:rsidR="00D832A5" w:rsidRPr="00F14285">
        <w:rPr>
          <w:rFonts w:asciiTheme="minorHAnsi" w:eastAsiaTheme="minorEastAsia" w:hAnsiTheme="minorHAnsi" w:cstheme="minorBidi" w:hint="eastAsia"/>
          <w:bCs w:val="0"/>
          <w:sz w:val="21"/>
          <w:szCs w:val="21"/>
          <w:lang w:eastAsia="zh-CN"/>
        </w:rPr>
        <w:t>合并</w:t>
      </w:r>
      <w:r w:rsidR="002F3A66" w:rsidRPr="00F14285">
        <w:rPr>
          <w:rFonts w:asciiTheme="minorHAnsi" w:eastAsiaTheme="minorEastAsia" w:hAnsiTheme="minorHAnsi" w:cstheme="minorBidi"/>
          <w:bCs w:val="0"/>
          <w:sz w:val="21"/>
          <w:szCs w:val="21"/>
          <w:lang w:eastAsia="zh-CN"/>
        </w:rPr>
        <w:t>信息</w:t>
      </w:r>
      <w:bookmarkEnd w:id="42"/>
      <w:proofErr w:type="gramEnd"/>
    </w:p>
    <w:p w14:paraId="53C84DE8" w14:textId="3C0B3105" w:rsidR="000622A5" w:rsidRPr="00F14285" w:rsidRDefault="004D4707"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E</w:t>
      </w:r>
      <w:r w:rsidR="000622A5" w:rsidRPr="00F14285">
        <w:rPr>
          <w:rFonts w:asciiTheme="minorHAnsi" w:hAnsiTheme="minorHAnsi" w:cstheme="minorHAnsi"/>
          <w:sz w:val="22"/>
        </w:rPr>
        <w:t>xpedit</w:t>
      </w:r>
      <w:r w:rsidRPr="00F14285">
        <w:rPr>
          <w:rFonts w:asciiTheme="minorHAnsi" w:hAnsiTheme="minorHAnsi" w:cstheme="minorHAnsi"/>
          <w:sz w:val="22"/>
        </w:rPr>
        <w:t>e</w:t>
      </w:r>
      <w:r w:rsidR="000622A5" w:rsidRPr="00F14285">
        <w:rPr>
          <w:rFonts w:asciiTheme="minorHAnsi" w:hAnsiTheme="minorHAnsi" w:cstheme="minorHAnsi"/>
          <w:sz w:val="22"/>
        </w:rPr>
        <w:t xml:space="preserve"> the delivery milestones</w:t>
      </w:r>
      <w:r w:rsidRPr="00F14285">
        <w:rPr>
          <w:rFonts w:asciiTheme="minorHAnsi" w:hAnsiTheme="minorHAnsi" w:cstheme="minorHAnsi"/>
          <w:sz w:val="22"/>
        </w:rPr>
        <w:t xml:space="preserve"> and perform</w:t>
      </w:r>
      <w:r w:rsidR="000622A5" w:rsidRPr="00F14285">
        <w:rPr>
          <w:rFonts w:asciiTheme="minorHAnsi" w:hAnsiTheme="minorHAnsi" w:cstheme="minorHAnsi"/>
          <w:sz w:val="22"/>
        </w:rPr>
        <w:t xml:space="preserve"> collection, validation</w:t>
      </w:r>
      <w:r w:rsidR="0084559A" w:rsidRPr="00F14285">
        <w:rPr>
          <w:rFonts w:asciiTheme="minorHAnsi" w:hAnsiTheme="minorHAnsi" w:cstheme="minorHAnsi"/>
          <w:sz w:val="22"/>
        </w:rPr>
        <w:t>,</w:t>
      </w:r>
      <w:r w:rsidR="000622A5" w:rsidRPr="00F14285">
        <w:rPr>
          <w:rFonts w:asciiTheme="minorHAnsi" w:hAnsiTheme="minorHAnsi" w:cstheme="minorHAnsi"/>
          <w:sz w:val="22"/>
        </w:rPr>
        <w:t xml:space="preserve"> </w:t>
      </w:r>
      <w:r w:rsidRPr="00F14285">
        <w:rPr>
          <w:rFonts w:asciiTheme="minorHAnsi" w:hAnsiTheme="minorHAnsi" w:cstheme="minorHAnsi"/>
          <w:sz w:val="22"/>
        </w:rPr>
        <w:t xml:space="preserve">and consolidation </w:t>
      </w:r>
      <w:r w:rsidR="000622A5" w:rsidRPr="00F14285">
        <w:rPr>
          <w:rFonts w:asciiTheme="minorHAnsi" w:hAnsiTheme="minorHAnsi" w:cstheme="minorHAnsi"/>
          <w:sz w:val="22"/>
        </w:rPr>
        <w:t>of information</w:t>
      </w:r>
      <w:r w:rsidRPr="00F14285">
        <w:rPr>
          <w:rFonts w:asciiTheme="minorHAnsi" w:hAnsiTheme="minorHAnsi" w:cstheme="minorHAnsi"/>
          <w:sz w:val="22"/>
        </w:rPr>
        <w:t>.</w:t>
      </w:r>
      <w:r w:rsidR="000622A5" w:rsidRPr="00F14285">
        <w:rPr>
          <w:rFonts w:asciiTheme="minorHAnsi" w:hAnsiTheme="minorHAnsi" w:cstheme="minorHAnsi"/>
          <w:sz w:val="22"/>
        </w:rPr>
        <w:t xml:space="preserve"> </w:t>
      </w:r>
      <w:r w:rsidRPr="00F14285">
        <w:rPr>
          <w:rFonts w:asciiTheme="minorHAnsi" w:hAnsiTheme="minorHAnsi" w:cstheme="minorHAnsi"/>
          <w:sz w:val="22"/>
        </w:rPr>
        <w:t>Ensure timely r</w:t>
      </w:r>
      <w:r w:rsidR="000622A5" w:rsidRPr="00F14285">
        <w:rPr>
          <w:rFonts w:asciiTheme="minorHAnsi" w:hAnsiTheme="minorHAnsi" w:cstheme="minorHAnsi"/>
          <w:sz w:val="22"/>
        </w:rPr>
        <w:t>esolution of findings that prevented passing validation.</w:t>
      </w:r>
    </w:p>
    <w:p w14:paraId="2DEEA3BF" w14:textId="6D2E2467" w:rsidR="000F63B1" w:rsidRPr="00F14285" w:rsidRDefault="00BF0CB5" w:rsidP="0097120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按里程碑催交</w:t>
      </w:r>
      <w:r w:rsidR="00C964CA" w:rsidRPr="00F14285">
        <w:rPr>
          <w:rFonts w:asciiTheme="minorHAnsi" w:hAnsiTheme="minorHAnsi" w:cstheme="minorBidi"/>
          <w:sz w:val="22"/>
          <w:lang w:eastAsia="zh-CN"/>
        </w:rPr>
        <w:t>并执行信息</w:t>
      </w:r>
      <w:r w:rsidR="00C0185A" w:rsidRPr="00F14285">
        <w:rPr>
          <w:rFonts w:asciiTheme="minorHAnsi" w:hAnsiTheme="minorHAnsi" w:cstheme="minorBidi"/>
          <w:sz w:val="22"/>
          <w:lang w:eastAsia="zh-CN"/>
        </w:rPr>
        <w:t>采集、确认</w:t>
      </w:r>
      <w:r w:rsidR="00C964CA" w:rsidRPr="00F14285">
        <w:rPr>
          <w:rFonts w:asciiTheme="minorHAnsi" w:hAnsiTheme="minorHAnsi" w:cstheme="minorBidi"/>
          <w:sz w:val="22"/>
          <w:lang w:eastAsia="zh-CN"/>
        </w:rPr>
        <w:t>和合并。确保及时解决</w:t>
      </w:r>
      <w:r w:rsidR="00691D45" w:rsidRPr="00F14285">
        <w:rPr>
          <w:rFonts w:asciiTheme="minorHAnsi" w:hAnsiTheme="minorHAnsi" w:cstheme="minorBidi" w:hint="eastAsia"/>
          <w:sz w:val="22"/>
          <w:lang w:eastAsia="zh-CN"/>
        </w:rPr>
        <w:t>阻碍</w:t>
      </w:r>
      <w:r w:rsidR="001539A0" w:rsidRPr="00F14285">
        <w:rPr>
          <w:rFonts w:asciiTheme="minorHAnsi" w:hAnsiTheme="minorHAnsi" w:cstheme="minorBidi" w:hint="eastAsia"/>
          <w:sz w:val="22"/>
          <w:lang w:eastAsia="zh-CN"/>
        </w:rPr>
        <w:t>确认</w:t>
      </w:r>
      <w:r w:rsidR="00691D45" w:rsidRPr="00F14285">
        <w:rPr>
          <w:rFonts w:asciiTheme="minorHAnsi" w:hAnsiTheme="minorHAnsi" w:cstheme="minorBidi"/>
          <w:sz w:val="22"/>
          <w:lang w:eastAsia="zh-CN"/>
        </w:rPr>
        <w:t>通过</w:t>
      </w:r>
      <w:r w:rsidR="00C964CA" w:rsidRPr="00F14285">
        <w:rPr>
          <w:rFonts w:asciiTheme="minorHAnsi" w:hAnsiTheme="minorHAnsi" w:cstheme="minorBidi"/>
          <w:sz w:val="22"/>
          <w:lang w:eastAsia="zh-CN"/>
        </w:rPr>
        <w:t>的</w:t>
      </w:r>
      <w:r w:rsidR="00916FF1">
        <w:rPr>
          <w:rFonts w:asciiTheme="minorHAnsi" w:hAnsiTheme="minorHAnsi" w:cstheme="minorBidi" w:hint="eastAsia"/>
          <w:sz w:val="22"/>
          <w:lang w:eastAsia="zh-CN"/>
        </w:rPr>
        <w:t>事项</w:t>
      </w:r>
      <w:r w:rsidR="00C964CA" w:rsidRPr="00F14285">
        <w:rPr>
          <w:rFonts w:asciiTheme="minorHAnsi" w:hAnsiTheme="minorHAnsi" w:cstheme="minorBidi"/>
          <w:sz w:val="22"/>
          <w:lang w:eastAsia="zh-CN"/>
        </w:rPr>
        <w:t>。</w:t>
      </w:r>
    </w:p>
    <w:p w14:paraId="0515DC4B" w14:textId="450D6529" w:rsidR="00DD2492" w:rsidRPr="00F14285" w:rsidRDefault="00F347B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definition and implementation of a validation system is crucial for an efficient and successful handover. The system should be based on the validation criteria in the </w:t>
      </w:r>
      <w:r w:rsidR="00097716" w:rsidRPr="00F14285">
        <w:rPr>
          <w:rFonts w:asciiTheme="minorHAnsi" w:hAnsiTheme="minorHAnsi" w:cstheme="minorHAnsi"/>
          <w:sz w:val="22"/>
        </w:rPr>
        <w:t xml:space="preserve">Contract Information requirements Package </w:t>
      </w:r>
      <w:r w:rsidRPr="00F14285">
        <w:rPr>
          <w:rFonts w:asciiTheme="minorHAnsi" w:hAnsiTheme="minorHAnsi" w:cstheme="minorHAnsi"/>
          <w:sz w:val="22"/>
        </w:rPr>
        <w:t>and the engineering &amp; design tools used on the project. Where possible, upfront validation (</w:t>
      </w:r>
      <w:proofErr w:type="gramStart"/>
      <w:r w:rsidRPr="00F14285">
        <w:rPr>
          <w:rFonts w:asciiTheme="minorHAnsi" w:hAnsiTheme="minorHAnsi" w:cstheme="minorHAnsi"/>
          <w:sz w:val="22"/>
        </w:rPr>
        <w:t>e.g.</w:t>
      </w:r>
      <w:proofErr w:type="gramEnd"/>
      <w:r w:rsidRPr="00F14285">
        <w:rPr>
          <w:rFonts w:asciiTheme="minorHAnsi" w:hAnsiTheme="minorHAnsi" w:cstheme="minorHAnsi"/>
          <w:sz w:val="22"/>
        </w:rPr>
        <w:t xml:space="preserve"> in design tools) is preferred as it avoids the more extensive correction effort that would be required from issues detected later in the process.</w:t>
      </w:r>
    </w:p>
    <w:p w14:paraId="00580FAB" w14:textId="34C8FA40" w:rsidR="000F63B1" w:rsidRPr="00F14285" w:rsidRDefault="000172EC" w:rsidP="24493ABC">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1"/>
          <w:szCs w:val="21"/>
          <w:lang w:eastAsia="zh-CN"/>
        </w:rPr>
        <w:t>确认</w:t>
      </w:r>
      <w:r w:rsidR="006071E5" w:rsidRPr="00F14285">
        <w:rPr>
          <w:rFonts w:asciiTheme="minorHAnsi" w:hAnsiTheme="minorHAnsi" w:cstheme="minorBidi" w:hint="eastAsia"/>
          <w:sz w:val="21"/>
          <w:szCs w:val="21"/>
          <w:lang w:eastAsia="zh-CN"/>
        </w:rPr>
        <w:t>体系</w:t>
      </w:r>
      <w:r w:rsidR="00C964CA" w:rsidRPr="00F14285">
        <w:rPr>
          <w:rFonts w:asciiTheme="minorHAnsi" w:hAnsiTheme="minorHAnsi" w:cstheme="minorBidi"/>
          <w:sz w:val="21"/>
          <w:szCs w:val="21"/>
          <w:lang w:eastAsia="zh-CN"/>
        </w:rPr>
        <w:t>的定义</w:t>
      </w:r>
      <w:r w:rsidR="00691D45" w:rsidRPr="00F14285">
        <w:rPr>
          <w:rFonts w:asciiTheme="minorHAnsi" w:hAnsiTheme="minorHAnsi" w:cstheme="minorBidi" w:hint="eastAsia"/>
          <w:sz w:val="21"/>
          <w:szCs w:val="21"/>
          <w:lang w:eastAsia="zh-CN"/>
        </w:rPr>
        <w:t>与</w:t>
      </w:r>
      <w:r w:rsidR="00C964CA" w:rsidRPr="00F14285">
        <w:rPr>
          <w:rFonts w:asciiTheme="minorHAnsi" w:hAnsiTheme="minorHAnsi" w:cstheme="minorBidi"/>
          <w:sz w:val="21"/>
          <w:szCs w:val="21"/>
          <w:lang w:eastAsia="zh-CN"/>
        </w:rPr>
        <w:t>实施对于</w:t>
      </w:r>
      <w:r w:rsidR="00691D45" w:rsidRPr="00F14285">
        <w:rPr>
          <w:rFonts w:asciiTheme="minorHAnsi" w:hAnsiTheme="minorHAnsi" w:cstheme="minorBidi" w:hint="eastAsia"/>
          <w:sz w:val="21"/>
          <w:szCs w:val="21"/>
          <w:lang w:eastAsia="zh-CN"/>
        </w:rPr>
        <w:t>高效及</w:t>
      </w:r>
      <w:r w:rsidR="00C964CA" w:rsidRPr="00F14285">
        <w:rPr>
          <w:rFonts w:asciiTheme="minorHAnsi" w:hAnsiTheme="minorHAnsi" w:cstheme="minorBidi"/>
          <w:sz w:val="21"/>
          <w:szCs w:val="21"/>
          <w:lang w:eastAsia="zh-CN"/>
        </w:rPr>
        <w:t>成功的移交至关重要</w:t>
      </w:r>
      <w:r w:rsidR="006071E5" w:rsidRPr="00F14285">
        <w:rPr>
          <w:rFonts w:asciiTheme="minorHAnsi" w:hAnsiTheme="minorHAnsi" w:cstheme="minorBidi" w:hint="eastAsia"/>
          <w:sz w:val="21"/>
          <w:szCs w:val="21"/>
          <w:lang w:eastAsia="zh-CN"/>
        </w:rPr>
        <w:t>，</w:t>
      </w:r>
      <w:r w:rsidR="00E933E1" w:rsidRPr="00F14285">
        <w:rPr>
          <w:rFonts w:asciiTheme="minorHAnsi" w:hAnsiTheme="minorHAnsi" w:cstheme="minorBidi" w:hint="eastAsia"/>
          <w:sz w:val="21"/>
          <w:szCs w:val="21"/>
          <w:lang w:eastAsia="zh-CN"/>
        </w:rPr>
        <w:t>宜</w:t>
      </w:r>
      <w:r w:rsidR="00C964CA" w:rsidRPr="00F14285">
        <w:rPr>
          <w:rFonts w:asciiTheme="minorHAnsi" w:hAnsiTheme="minorHAnsi" w:cstheme="minorBidi"/>
          <w:sz w:val="21"/>
          <w:szCs w:val="21"/>
          <w:lang w:eastAsia="zh-CN"/>
        </w:rPr>
        <w:t>基于合同信息要求包中确认标准</w:t>
      </w:r>
      <w:r w:rsidR="000F534E" w:rsidRPr="00F14285">
        <w:rPr>
          <w:rFonts w:asciiTheme="minorHAnsi" w:hAnsiTheme="minorHAnsi" w:cstheme="minorBidi" w:hint="eastAsia"/>
          <w:sz w:val="21"/>
          <w:szCs w:val="21"/>
          <w:lang w:eastAsia="zh-CN"/>
        </w:rPr>
        <w:t>和</w:t>
      </w:r>
      <w:r w:rsidR="00C964CA" w:rsidRPr="00F14285">
        <w:rPr>
          <w:rFonts w:asciiTheme="minorHAnsi" w:hAnsiTheme="minorHAnsi" w:cstheme="minorBidi"/>
          <w:sz w:val="21"/>
          <w:szCs w:val="21"/>
          <w:lang w:eastAsia="zh-CN"/>
        </w:rPr>
        <w:t>项目</w:t>
      </w:r>
      <w:r w:rsidR="005D71CD" w:rsidRPr="00F14285">
        <w:rPr>
          <w:rFonts w:asciiTheme="minorHAnsi" w:hAnsiTheme="minorHAnsi" w:cstheme="minorBidi" w:hint="eastAsia"/>
          <w:sz w:val="21"/>
          <w:szCs w:val="21"/>
          <w:lang w:eastAsia="zh-CN"/>
        </w:rPr>
        <w:t>所用</w:t>
      </w:r>
      <w:r w:rsidR="00C964CA" w:rsidRPr="00F14285">
        <w:rPr>
          <w:rFonts w:asciiTheme="minorHAnsi" w:hAnsiTheme="minorHAnsi" w:cstheme="minorBidi"/>
          <w:sz w:val="21"/>
          <w:szCs w:val="21"/>
          <w:lang w:eastAsia="zh-CN"/>
        </w:rPr>
        <w:t>工程</w:t>
      </w:r>
      <w:r w:rsidR="00AE700E" w:rsidRPr="00F14285">
        <w:rPr>
          <w:rFonts w:asciiTheme="minorHAnsi" w:hAnsiTheme="minorHAnsi" w:cstheme="minorBidi" w:hint="eastAsia"/>
          <w:sz w:val="21"/>
          <w:szCs w:val="21"/>
          <w:lang w:eastAsia="zh-CN"/>
        </w:rPr>
        <w:t>与</w:t>
      </w:r>
      <w:r w:rsidR="00C964CA" w:rsidRPr="00F14285">
        <w:rPr>
          <w:rFonts w:asciiTheme="minorHAnsi" w:hAnsiTheme="minorHAnsi" w:cstheme="minorBidi"/>
          <w:sz w:val="21"/>
          <w:szCs w:val="21"/>
          <w:lang w:eastAsia="zh-CN"/>
        </w:rPr>
        <w:t>设计工具。</w:t>
      </w:r>
      <w:r w:rsidR="00AE700E" w:rsidRPr="00F14285">
        <w:rPr>
          <w:rFonts w:asciiTheme="minorHAnsi" w:hAnsiTheme="minorHAnsi" w:cstheme="minorBidi" w:hint="eastAsia"/>
          <w:sz w:val="21"/>
          <w:szCs w:val="21"/>
          <w:lang w:eastAsia="zh-CN"/>
        </w:rPr>
        <w:t>为</w:t>
      </w:r>
      <w:r w:rsidR="00AE700E" w:rsidRPr="00F14285">
        <w:rPr>
          <w:rFonts w:asciiTheme="minorHAnsi" w:hAnsiTheme="minorHAnsi" w:cstheme="minorBidi"/>
          <w:sz w:val="21"/>
          <w:szCs w:val="21"/>
          <w:lang w:eastAsia="zh-CN"/>
        </w:rPr>
        <w:t>避免</w:t>
      </w:r>
      <w:r w:rsidR="00AE700E" w:rsidRPr="00F14285">
        <w:rPr>
          <w:rFonts w:asciiTheme="minorHAnsi" w:hAnsiTheme="minorHAnsi" w:cstheme="minorBidi" w:hint="eastAsia"/>
          <w:sz w:val="21"/>
          <w:szCs w:val="21"/>
          <w:lang w:eastAsia="zh-CN"/>
        </w:rPr>
        <w:t>流程</w:t>
      </w:r>
      <w:r w:rsidR="00AE700E" w:rsidRPr="00F14285">
        <w:rPr>
          <w:rFonts w:asciiTheme="minorHAnsi" w:hAnsiTheme="minorHAnsi" w:cstheme="minorBidi"/>
          <w:sz w:val="21"/>
          <w:szCs w:val="21"/>
          <w:lang w:eastAsia="zh-CN"/>
        </w:rPr>
        <w:t>后期发现问题</w:t>
      </w:r>
      <w:r w:rsidR="00AE700E" w:rsidRPr="00F14285">
        <w:rPr>
          <w:rFonts w:asciiTheme="minorHAnsi" w:hAnsiTheme="minorHAnsi" w:cstheme="minorBidi" w:hint="eastAsia"/>
          <w:sz w:val="21"/>
          <w:szCs w:val="21"/>
          <w:lang w:eastAsia="zh-CN"/>
        </w:rPr>
        <w:t>所需</w:t>
      </w:r>
      <w:r w:rsidR="00AE700E" w:rsidRPr="00F14285">
        <w:rPr>
          <w:rFonts w:asciiTheme="minorHAnsi" w:hAnsiTheme="minorHAnsi" w:cstheme="minorBidi"/>
          <w:sz w:val="21"/>
          <w:szCs w:val="21"/>
          <w:lang w:eastAsia="zh-CN"/>
        </w:rPr>
        <w:t>进行</w:t>
      </w:r>
      <w:r w:rsidR="00AE700E" w:rsidRPr="00F14285">
        <w:rPr>
          <w:rFonts w:asciiTheme="minorHAnsi" w:hAnsiTheme="minorHAnsi" w:cstheme="minorBidi" w:hint="eastAsia"/>
          <w:sz w:val="21"/>
          <w:szCs w:val="21"/>
          <w:lang w:eastAsia="zh-CN"/>
        </w:rPr>
        <w:t>的</w:t>
      </w:r>
      <w:r w:rsidR="00AE700E" w:rsidRPr="00F14285">
        <w:rPr>
          <w:rFonts w:asciiTheme="minorHAnsi" w:hAnsiTheme="minorHAnsi" w:cstheme="minorBidi"/>
          <w:sz w:val="21"/>
          <w:szCs w:val="21"/>
          <w:lang w:eastAsia="zh-CN"/>
        </w:rPr>
        <w:t>更</w:t>
      </w:r>
      <w:r w:rsidR="00AE700E" w:rsidRPr="00F14285">
        <w:rPr>
          <w:rFonts w:asciiTheme="minorHAnsi" w:hAnsiTheme="minorHAnsi" w:cstheme="minorBidi" w:hint="eastAsia"/>
          <w:sz w:val="21"/>
          <w:szCs w:val="21"/>
          <w:lang w:eastAsia="zh-CN"/>
        </w:rPr>
        <w:t>大范围纠正</w:t>
      </w:r>
      <w:r w:rsidR="00AE700E" w:rsidRPr="00F14285">
        <w:rPr>
          <w:rFonts w:asciiTheme="minorHAnsi" w:hAnsiTheme="minorHAnsi" w:cstheme="minorBidi"/>
          <w:sz w:val="21"/>
          <w:szCs w:val="21"/>
          <w:lang w:eastAsia="zh-CN"/>
        </w:rPr>
        <w:t>工作</w:t>
      </w:r>
      <w:r w:rsidR="00AE700E" w:rsidRPr="00F14285">
        <w:rPr>
          <w:rFonts w:asciiTheme="minorHAnsi" w:hAnsiTheme="minorHAnsi" w:cstheme="minorBidi" w:hint="eastAsia"/>
          <w:sz w:val="21"/>
          <w:szCs w:val="21"/>
          <w:lang w:eastAsia="zh-CN"/>
        </w:rPr>
        <w:t>，</w:t>
      </w:r>
      <w:r w:rsidR="00C964CA" w:rsidRPr="00F14285">
        <w:rPr>
          <w:rFonts w:asciiTheme="minorHAnsi" w:hAnsiTheme="minorHAnsi" w:cstheme="minorBidi"/>
          <w:sz w:val="22"/>
          <w:lang w:eastAsia="zh-CN"/>
        </w:rPr>
        <w:t>可能情况下</w:t>
      </w:r>
      <w:r w:rsidR="00FB7F74" w:rsidRPr="00F14285">
        <w:rPr>
          <w:rFonts w:asciiTheme="minorHAnsi" w:hAnsiTheme="minorHAnsi" w:cstheme="minorBidi" w:hint="eastAsia"/>
          <w:sz w:val="22"/>
          <w:lang w:eastAsia="zh-CN"/>
        </w:rPr>
        <w:t>首</w:t>
      </w:r>
      <w:r w:rsidR="005D2E89" w:rsidRPr="00F14285">
        <w:rPr>
          <w:rFonts w:asciiTheme="minorHAnsi" w:hAnsiTheme="minorHAnsi" w:cstheme="minorBidi" w:hint="eastAsia"/>
          <w:sz w:val="22"/>
          <w:lang w:eastAsia="zh-CN"/>
        </w:rPr>
        <w:t>选</w:t>
      </w:r>
      <w:r w:rsidR="00C964CA" w:rsidRPr="00F14285">
        <w:rPr>
          <w:rFonts w:asciiTheme="minorHAnsi" w:hAnsiTheme="minorHAnsi" w:cstheme="minorBidi"/>
          <w:sz w:val="22"/>
          <w:lang w:eastAsia="zh-CN"/>
        </w:rPr>
        <w:t>采用前期</w:t>
      </w:r>
      <w:r w:rsidRPr="00F14285">
        <w:rPr>
          <w:rFonts w:asciiTheme="minorHAnsi" w:hAnsiTheme="minorHAnsi" w:cstheme="minorBidi" w:hint="eastAsia"/>
          <w:sz w:val="22"/>
          <w:lang w:eastAsia="zh-CN"/>
        </w:rPr>
        <w:t>确认</w:t>
      </w:r>
      <w:r w:rsidR="00C964CA" w:rsidRPr="00F14285">
        <w:rPr>
          <w:rFonts w:asciiTheme="minorHAnsi" w:hAnsiTheme="minorHAnsi" w:cstheme="minorBidi"/>
          <w:sz w:val="22"/>
          <w:lang w:eastAsia="zh-CN"/>
        </w:rPr>
        <w:t>（例如在设计工具中）。</w:t>
      </w:r>
    </w:p>
    <w:p w14:paraId="6ADFD7B5" w14:textId="58EE4652" w:rsidR="00423BB5" w:rsidRPr="00F14285" w:rsidRDefault="00423BB5"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If </w:t>
      </w:r>
      <w:r w:rsidR="00065580" w:rsidRPr="00F14285">
        <w:rPr>
          <w:rFonts w:asciiTheme="minorHAnsi" w:hAnsiTheme="minorHAnsi" w:cstheme="minorHAnsi"/>
          <w:sz w:val="22"/>
        </w:rPr>
        <w:t>possible,</w:t>
      </w:r>
      <w:r w:rsidRPr="00F14285">
        <w:rPr>
          <w:rFonts w:asciiTheme="minorHAnsi" w:hAnsiTheme="minorHAnsi" w:cstheme="minorHAnsi"/>
          <w:sz w:val="22"/>
        </w:rPr>
        <w:t xml:space="preserve"> </w:t>
      </w:r>
      <w:r w:rsidR="00DD7C33" w:rsidRPr="00F14285">
        <w:rPr>
          <w:rFonts w:asciiTheme="minorHAnsi" w:hAnsiTheme="minorHAnsi" w:cstheme="minorHAnsi"/>
          <w:sz w:val="22"/>
        </w:rPr>
        <w:t xml:space="preserve">the </w:t>
      </w:r>
      <w:r w:rsidRPr="00F14285">
        <w:rPr>
          <w:rFonts w:asciiTheme="minorHAnsi" w:hAnsiTheme="minorHAnsi" w:cstheme="minorHAnsi"/>
          <w:sz w:val="22"/>
        </w:rPr>
        <w:t xml:space="preserve">Contractor </w:t>
      </w:r>
      <w:r w:rsidR="0064281F" w:rsidRPr="00F14285">
        <w:rPr>
          <w:rFonts w:asciiTheme="minorHAnsi" w:hAnsiTheme="minorHAnsi" w:cstheme="minorHAnsi"/>
          <w:sz w:val="22"/>
        </w:rPr>
        <w:t>should</w:t>
      </w:r>
      <w:r w:rsidRPr="00F14285">
        <w:rPr>
          <w:rFonts w:asciiTheme="minorHAnsi" w:hAnsiTheme="minorHAnsi" w:cstheme="minorHAnsi"/>
          <w:sz w:val="22"/>
        </w:rPr>
        <w:t xml:space="preserve"> execute the same validation (system) as </w:t>
      </w:r>
      <w:r w:rsidR="0002284C" w:rsidRPr="00F14285">
        <w:rPr>
          <w:rFonts w:asciiTheme="minorHAnsi" w:hAnsiTheme="minorHAnsi" w:cstheme="minorHAnsi"/>
          <w:sz w:val="22"/>
        </w:rPr>
        <w:t>employed</w:t>
      </w:r>
      <w:r w:rsidRPr="00F14285">
        <w:rPr>
          <w:rFonts w:asciiTheme="minorHAnsi" w:hAnsiTheme="minorHAnsi" w:cstheme="minorHAnsi"/>
          <w:sz w:val="22"/>
        </w:rPr>
        <w:t xml:space="preserve"> by the </w:t>
      </w:r>
      <w:proofErr w:type="gramStart"/>
      <w:r w:rsidR="1EC3B927" w:rsidRPr="00F14285">
        <w:rPr>
          <w:rFonts w:asciiTheme="minorHAnsi" w:hAnsiTheme="minorHAnsi" w:cstheme="minorHAnsi"/>
          <w:sz w:val="22"/>
        </w:rPr>
        <w:t>Principal</w:t>
      </w:r>
      <w:proofErr w:type="gramEnd"/>
      <w:r w:rsidR="002807A2" w:rsidRPr="00F14285">
        <w:rPr>
          <w:rFonts w:asciiTheme="minorHAnsi" w:hAnsiTheme="minorHAnsi" w:cstheme="minorHAnsi"/>
          <w:sz w:val="22"/>
        </w:rPr>
        <w:t xml:space="preserve"> </w:t>
      </w:r>
      <w:r w:rsidR="00DD7C33" w:rsidRPr="00F14285">
        <w:rPr>
          <w:rFonts w:asciiTheme="minorHAnsi" w:hAnsiTheme="minorHAnsi" w:cstheme="minorHAnsi"/>
          <w:sz w:val="22"/>
        </w:rPr>
        <w:t xml:space="preserve">before </w:t>
      </w:r>
      <w:r w:rsidR="00E97874" w:rsidRPr="00F14285">
        <w:rPr>
          <w:rFonts w:asciiTheme="minorHAnsi" w:hAnsiTheme="minorHAnsi" w:cstheme="minorHAnsi"/>
          <w:sz w:val="22"/>
        </w:rPr>
        <w:t>a</w:t>
      </w:r>
      <w:r w:rsidR="002807A2" w:rsidRPr="00F14285">
        <w:rPr>
          <w:rFonts w:asciiTheme="minorHAnsi" w:hAnsiTheme="minorHAnsi" w:cstheme="minorHAnsi"/>
          <w:sz w:val="22"/>
        </w:rPr>
        <w:t xml:space="preserve"> handover transmission</w:t>
      </w:r>
      <w:r w:rsidR="00DF07A8" w:rsidRPr="00F14285">
        <w:rPr>
          <w:rFonts w:asciiTheme="minorHAnsi" w:hAnsiTheme="minorHAnsi" w:cstheme="minorHAnsi"/>
          <w:sz w:val="22"/>
        </w:rPr>
        <w:t xml:space="preserve">. </w:t>
      </w:r>
      <w:r w:rsidRPr="00F14285">
        <w:rPr>
          <w:rFonts w:asciiTheme="minorHAnsi" w:hAnsiTheme="minorHAnsi" w:cstheme="minorHAnsi"/>
          <w:sz w:val="22"/>
        </w:rPr>
        <w:t xml:space="preserve">This will limit the number </w:t>
      </w:r>
      <w:r w:rsidR="002807A2" w:rsidRPr="00F14285">
        <w:rPr>
          <w:rFonts w:asciiTheme="minorHAnsi" w:hAnsiTheme="minorHAnsi" w:cstheme="minorHAnsi"/>
          <w:sz w:val="22"/>
        </w:rPr>
        <w:t xml:space="preserve">of </w:t>
      </w:r>
      <w:r w:rsidR="008708D0" w:rsidRPr="00F14285">
        <w:rPr>
          <w:rFonts w:asciiTheme="minorHAnsi" w:hAnsiTheme="minorHAnsi" w:cstheme="minorHAnsi"/>
          <w:sz w:val="22"/>
        </w:rPr>
        <w:t xml:space="preserve">time-consuming </w:t>
      </w:r>
      <w:r w:rsidR="0002284C" w:rsidRPr="00F14285">
        <w:rPr>
          <w:rFonts w:asciiTheme="minorHAnsi" w:hAnsiTheme="minorHAnsi" w:cstheme="minorHAnsi"/>
          <w:sz w:val="22"/>
        </w:rPr>
        <w:t xml:space="preserve">feedback loops </w:t>
      </w:r>
      <w:r w:rsidR="008708D0" w:rsidRPr="00F14285">
        <w:rPr>
          <w:rFonts w:asciiTheme="minorHAnsi" w:hAnsiTheme="minorHAnsi" w:cstheme="minorHAnsi"/>
          <w:sz w:val="22"/>
        </w:rPr>
        <w:t xml:space="preserve">for </w:t>
      </w:r>
      <w:r w:rsidR="00F376C3" w:rsidRPr="00F14285">
        <w:rPr>
          <w:rFonts w:asciiTheme="minorHAnsi" w:hAnsiTheme="minorHAnsi" w:cstheme="minorHAnsi"/>
          <w:sz w:val="22"/>
        </w:rPr>
        <w:t xml:space="preserve">the </w:t>
      </w:r>
      <w:r w:rsidR="008708D0" w:rsidRPr="00F14285">
        <w:rPr>
          <w:rFonts w:asciiTheme="minorHAnsi" w:hAnsiTheme="minorHAnsi" w:cstheme="minorHAnsi"/>
          <w:sz w:val="22"/>
        </w:rPr>
        <w:t>resolution</w:t>
      </w:r>
      <w:r w:rsidR="00F376C3" w:rsidRPr="00F14285">
        <w:rPr>
          <w:rFonts w:asciiTheme="minorHAnsi" w:hAnsiTheme="minorHAnsi" w:cstheme="minorHAnsi"/>
          <w:sz w:val="22"/>
        </w:rPr>
        <w:t xml:space="preserve"> of issues.</w:t>
      </w:r>
    </w:p>
    <w:p w14:paraId="1672548E" w14:textId="219818FB" w:rsidR="000F63B1" w:rsidRPr="00F14285" w:rsidRDefault="00C565BC" w:rsidP="0097120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承包方</w:t>
      </w:r>
      <w:r w:rsidR="00DC670E" w:rsidRPr="00F14285">
        <w:rPr>
          <w:rFonts w:asciiTheme="minorHAnsi" w:hAnsiTheme="minorHAnsi" w:cstheme="minorBidi"/>
          <w:sz w:val="22"/>
          <w:lang w:eastAsia="zh-CN"/>
        </w:rPr>
        <w:t>如可能</w:t>
      </w:r>
      <w:r w:rsidR="00CC2E39" w:rsidRPr="00F14285">
        <w:rPr>
          <w:rFonts w:asciiTheme="minorHAnsi" w:hAnsiTheme="minorHAnsi" w:cstheme="minorBidi" w:hint="eastAsia"/>
          <w:sz w:val="22"/>
          <w:lang w:eastAsia="zh-CN"/>
        </w:rPr>
        <w:t>宜</w:t>
      </w:r>
      <w:r w:rsidR="00FD5563" w:rsidRPr="00F14285">
        <w:rPr>
          <w:rFonts w:asciiTheme="minorHAnsi" w:hAnsiTheme="minorHAnsi" w:cstheme="minorBidi"/>
          <w:sz w:val="22"/>
          <w:lang w:eastAsia="zh-CN"/>
        </w:rPr>
        <w:t>在移交</w:t>
      </w:r>
      <w:r w:rsidR="00132E4C">
        <w:rPr>
          <w:rFonts w:asciiTheme="minorHAnsi" w:hAnsiTheme="minorHAnsi" w:cstheme="minorBidi" w:hint="eastAsia"/>
          <w:sz w:val="22"/>
          <w:lang w:eastAsia="zh-CN"/>
        </w:rPr>
        <w:t>传送</w:t>
      </w:r>
      <w:r w:rsidR="00FD5563" w:rsidRPr="00F14285">
        <w:rPr>
          <w:rFonts w:asciiTheme="minorHAnsi" w:hAnsiTheme="minorHAnsi" w:cstheme="minorBidi"/>
          <w:sz w:val="22"/>
          <w:lang w:eastAsia="zh-CN"/>
        </w:rPr>
        <w:t>前</w:t>
      </w:r>
      <w:r w:rsidR="002E63E0" w:rsidRPr="00F14285">
        <w:rPr>
          <w:rFonts w:asciiTheme="minorHAnsi" w:hAnsiTheme="minorHAnsi" w:cstheme="minorBidi" w:hint="eastAsia"/>
          <w:sz w:val="22"/>
          <w:lang w:eastAsia="zh-CN"/>
        </w:rPr>
        <w:t>执</w:t>
      </w:r>
      <w:r w:rsidR="00352302" w:rsidRPr="00F14285">
        <w:rPr>
          <w:rFonts w:asciiTheme="minorHAnsi" w:hAnsiTheme="minorHAnsi" w:cstheme="minorBidi" w:hint="eastAsia"/>
          <w:sz w:val="22"/>
          <w:lang w:eastAsia="zh-CN"/>
        </w:rPr>
        <w:t>行</w:t>
      </w:r>
      <w:r w:rsidR="00C55448" w:rsidRPr="00F14285">
        <w:rPr>
          <w:rFonts w:asciiTheme="minorHAnsi" w:hAnsiTheme="minorHAnsi" w:cstheme="minorBidi"/>
          <w:sz w:val="22"/>
          <w:lang w:eastAsia="zh-CN"/>
        </w:rPr>
        <w:t>委托方</w:t>
      </w:r>
      <w:r w:rsidR="00FD5563" w:rsidRPr="00F14285">
        <w:rPr>
          <w:rFonts w:asciiTheme="minorHAnsi" w:hAnsiTheme="minorHAnsi" w:cstheme="minorBidi"/>
          <w:sz w:val="22"/>
          <w:lang w:eastAsia="zh-CN"/>
        </w:rPr>
        <w:t>采用的相同</w:t>
      </w:r>
      <w:r w:rsidR="000172EC" w:rsidRPr="00F14285">
        <w:rPr>
          <w:rFonts w:asciiTheme="minorHAnsi" w:hAnsiTheme="minorHAnsi" w:cstheme="minorBidi" w:hint="eastAsia"/>
          <w:sz w:val="22"/>
          <w:lang w:eastAsia="zh-CN"/>
        </w:rPr>
        <w:t>确认</w:t>
      </w:r>
      <w:r w:rsidR="00FD5563" w:rsidRPr="00F14285">
        <w:rPr>
          <w:rFonts w:asciiTheme="minorHAnsi" w:hAnsiTheme="minorHAnsi" w:cstheme="minorBidi"/>
          <w:sz w:val="22"/>
          <w:lang w:eastAsia="zh-CN"/>
        </w:rPr>
        <w:t>（</w:t>
      </w:r>
      <w:r w:rsidR="008A089F" w:rsidRPr="00F14285">
        <w:rPr>
          <w:rFonts w:asciiTheme="minorHAnsi" w:hAnsiTheme="minorHAnsi" w:cstheme="minorBidi" w:hint="eastAsia"/>
          <w:sz w:val="22"/>
          <w:lang w:eastAsia="zh-CN"/>
        </w:rPr>
        <w:t>体系</w:t>
      </w:r>
      <w:r w:rsidR="00FD5563" w:rsidRPr="00F14285">
        <w:rPr>
          <w:rFonts w:asciiTheme="minorHAnsi" w:hAnsiTheme="minorHAnsi" w:cstheme="minorBidi"/>
          <w:sz w:val="22"/>
          <w:lang w:eastAsia="zh-CN"/>
        </w:rPr>
        <w:t>）</w:t>
      </w:r>
      <w:r w:rsidR="00775242" w:rsidRPr="00F14285">
        <w:rPr>
          <w:rFonts w:asciiTheme="minorHAnsi" w:hAnsiTheme="minorHAnsi" w:cstheme="minorBidi" w:hint="eastAsia"/>
          <w:sz w:val="22"/>
          <w:lang w:eastAsia="zh-CN"/>
        </w:rPr>
        <w:t>，这将</w:t>
      </w:r>
      <w:r w:rsidR="00BE5A83">
        <w:rPr>
          <w:rFonts w:asciiTheme="minorHAnsi" w:hAnsiTheme="minorHAnsi" w:cstheme="minorBidi" w:hint="eastAsia"/>
          <w:sz w:val="22"/>
          <w:lang w:eastAsia="zh-CN"/>
        </w:rPr>
        <w:t>减少</w:t>
      </w:r>
      <w:r w:rsidR="00FD5563" w:rsidRPr="00F14285">
        <w:rPr>
          <w:rFonts w:asciiTheme="minorHAnsi" w:hAnsiTheme="minorHAnsi" w:cstheme="minorBidi"/>
          <w:sz w:val="22"/>
          <w:lang w:eastAsia="zh-CN"/>
        </w:rPr>
        <w:t>耗时</w:t>
      </w:r>
      <w:r w:rsidR="00B75E26" w:rsidRPr="00F14285">
        <w:rPr>
          <w:rFonts w:asciiTheme="minorHAnsi" w:hAnsiTheme="minorHAnsi" w:cstheme="minorBidi" w:hint="eastAsia"/>
          <w:sz w:val="22"/>
          <w:lang w:eastAsia="zh-CN"/>
        </w:rPr>
        <w:t>的</w:t>
      </w:r>
      <w:r w:rsidR="00A1539E" w:rsidRPr="00F14285">
        <w:rPr>
          <w:rFonts w:asciiTheme="minorHAnsi" w:hAnsiTheme="minorHAnsi" w:cstheme="minorBidi"/>
          <w:sz w:val="22"/>
          <w:lang w:eastAsia="zh-CN"/>
        </w:rPr>
        <w:t>问题解决</w:t>
      </w:r>
      <w:r w:rsidR="00B75E26" w:rsidRPr="00F14285">
        <w:rPr>
          <w:rFonts w:asciiTheme="minorHAnsi" w:hAnsiTheme="minorHAnsi" w:cstheme="minorBidi" w:hint="eastAsia"/>
          <w:sz w:val="22"/>
          <w:lang w:eastAsia="zh-CN"/>
        </w:rPr>
        <w:t>反馈</w:t>
      </w:r>
      <w:r w:rsidR="00730ADD" w:rsidRPr="00F14285">
        <w:rPr>
          <w:rFonts w:asciiTheme="minorHAnsi" w:hAnsiTheme="minorHAnsi" w:cstheme="minorBidi" w:hint="eastAsia"/>
          <w:sz w:val="22"/>
          <w:lang w:eastAsia="zh-CN"/>
        </w:rPr>
        <w:t>循环</w:t>
      </w:r>
      <w:r w:rsidR="00FD5563" w:rsidRPr="00F14285">
        <w:rPr>
          <w:rFonts w:asciiTheme="minorHAnsi" w:hAnsiTheme="minorHAnsi" w:cstheme="minorBidi"/>
          <w:sz w:val="22"/>
          <w:lang w:eastAsia="zh-CN"/>
        </w:rPr>
        <w:t>的次数。</w:t>
      </w:r>
    </w:p>
    <w:p w14:paraId="6B72EBB2" w14:textId="0BC171E0" w:rsidR="004D4707" w:rsidRPr="00F14285" w:rsidRDefault="000622A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43" w:name="_Toc127911926"/>
      <w:r w:rsidRPr="00F14285">
        <w:rPr>
          <w:rStyle w:val="Heading3Char"/>
          <w:rFonts w:asciiTheme="minorHAnsi" w:eastAsiaTheme="minorEastAsia" w:hAnsiTheme="minorHAnsi" w:cstheme="minorHAnsi"/>
          <w:b/>
          <w:sz w:val="22"/>
          <w:szCs w:val="22"/>
        </w:rPr>
        <w:t xml:space="preserve">Perform </w:t>
      </w:r>
      <w:r w:rsidR="00F15323" w:rsidRPr="00F14285">
        <w:rPr>
          <w:rStyle w:val="Heading3Char"/>
          <w:rFonts w:asciiTheme="minorHAnsi" w:eastAsiaTheme="minorEastAsia" w:hAnsiTheme="minorHAnsi" w:cstheme="minorHAnsi"/>
          <w:b/>
          <w:sz w:val="22"/>
          <w:szCs w:val="22"/>
        </w:rPr>
        <w:t>H</w:t>
      </w:r>
      <w:r w:rsidRPr="00F14285">
        <w:rPr>
          <w:rStyle w:val="Heading3Char"/>
          <w:rFonts w:asciiTheme="minorHAnsi" w:eastAsiaTheme="minorEastAsia" w:hAnsiTheme="minorHAnsi" w:cstheme="minorHAnsi"/>
          <w:b/>
          <w:sz w:val="22"/>
          <w:szCs w:val="22"/>
        </w:rPr>
        <w:t>andover</w:t>
      </w:r>
      <w:r w:rsidR="00ED6171" w:rsidRPr="00F14285">
        <w:rPr>
          <w:rStyle w:val="Heading3Char"/>
          <w:rFonts w:asciiTheme="minorHAnsi" w:eastAsiaTheme="minorEastAsia" w:hAnsiTheme="minorHAnsi" w:cstheme="minorHAnsi"/>
          <w:b/>
          <w:sz w:val="22"/>
          <w:szCs w:val="22"/>
        </w:rPr>
        <w:t xml:space="preserve"> </w:t>
      </w:r>
      <w:proofErr w:type="gramStart"/>
      <w:r w:rsidR="002F3A66" w:rsidRPr="00F14285">
        <w:rPr>
          <w:rFonts w:asciiTheme="minorHAnsi" w:eastAsiaTheme="minorEastAsia" w:hAnsiTheme="minorHAnsi" w:cstheme="minorHAnsi"/>
          <w:bCs w:val="0"/>
          <w:sz w:val="21"/>
          <w:lang w:eastAsia="zh-CN"/>
        </w:rPr>
        <w:t>执行</w:t>
      </w:r>
      <w:r w:rsidR="002F3A66" w:rsidRPr="00F14285">
        <w:rPr>
          <w:rFonts w:ascii="宋体" w:eastAsia="宋体" w:hAnsi="宋体" w:cs="宋体" w:hint="eastAsia"/>
          <w:bCs w:val="0"/>
          <w:sz w:val="21"/>
          <w:lang w:eastAsia="zh-CN"/>
        </w:rPr>
        <w:t>移交</w:t>
      </w:r>
      <w:bookmarkEnd w:id="43"/>
      <w:proofErr w:type="gramEnd"/>
    </w:p>
    <w:p w14:paraId="4661AC8D" w14:textId="4957F1BD" w:rsidR="000622A5" w:rsidRPr="00F14285" w:rsidRDefault="0046519A"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Issue </w:t>
      </w:r>
      <w:r w:rsidR="000622A5" w:rsidRPr="00F14285">
        <w:rPr>
          <w:rFonts w:asciiTheme="minorHAnsi" w:hAnsiTheme="minorHAnsi" w:cstheme="minorHAnsi"/>
          <w:sz w:val="22"/>
        </w:rPr>
        <w:t xml:space="preserve">the information to the </w:t>
      </w:r>
      <w:proofErr w:type="gramStart"/>
      <w:r w:rsidR="1EC3B927" w:rsidRPr="00F14285">
        <w:rPr>
          <w:rFonts w:asciiTheme="minorHAnsi" w:hAnsiTheme="minorHAnsi" w:cstheme="minorHAnsi"/>
          <w:sz w:val="22"/>
        </w:rPr>
        <w:t>Principal</w:t>
      </w:r>
      <w:proofErr w:type="gramEnd"/>
      <w:r w:rsidR="000622A5" w:rsidRPr="00F14285">
        <w:rPr>
          <w:rFonts w:asciiTheme="minorHAnsi" w:hAnsiTheme="minorHAnsi" w:cstheme="minorHAnsi"/>
          <w:sz w:val="22"/>
        </w:rPr>
        <w:t xml:space="preserve"> in the required formats and/or systems accompanied </w:t>
      </w:r>
      <w:r w:rsidR="00DD7C33" w:rsidRPr="00F14285">
        <w:rPr>
          <w:rFonts w:asciiTheme="minorHAnsi" w:hAnsiTheme="minorHAnsi" w:cstheme="minorHAnsi"/>
          <w:sz w:val="22"/>
        </w:rPr>
        <w:t xml:space="preserve">by </w:t>
      </w:r>
      <w:r w:rsidR="000622A5" w:rsidRPr="00F14285">
        <w:rPr>
          <w:rFonts w:asciiTheme="minorHAnsi" w:hAnsiTheme="minorHAnsi" w:cstheme="minorHAnsi"/>
          <w:sz w:val="22"/>
        </w:rPr>
        <w:t>meta-data related to the transmission.</w:t>
      </w:r>
    </w:p>
    <w:p w14:paraId="4DE1BF6B" w14:textId="6E9F2109" w:rsidR="000F63B1" w:rsidRPr="00F14285" w:rsidRDefault="00C964C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以</w:t>
      </w:r>
      <w:r w:rsidR="00D41B3E" w:rsidRPr="00F14285">
        <w:rPr>
          <w:rFonts w:asciiTheme="minorHAnsi" w:hAnsiTheme="minorHAnsi" w:cstheme="minorHAnsi" w:hint="eastAsia"/>
          <w:sz w:val="22"/>
          <w:lang w:eastAsia="zh-CN"/>
        </w:rPr>
        <w:t>要求的</w:t>
      </w:r>
      <w:r w:rsidRPr="00F14285">
        <w:rPr>
          <w:rFonts w:asciiTheme="minorHAnsi" w:hAnsiTheme="minorHAnsi" w:cstheme="minorHAnsi"/>
          <w:sz w:val="22"/>
          <w:lang w:eastAsia="zh-CN"/>
        </w:rPr>
        <w:t>格式和</w:t>
      </w:r>
      <w:r w:rsidR="009B34F5"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或系统将信息</w:t>
      </w:r>
      <w:r w:rsidR="00507CED" w:rsidRPr="00F14285">
        <w:rPr>
          <w:rFonts w:asciiTheme="minorHAnsi" w:hAnsiTheme="minorHAnsi" w:cstheme="minorHAnsi" w:hint="eastAsia"/>
          <w:sz w:val="22"/>
          <w:lang w:eastAsia="zh-CN"/>
        </w:rPr>
        <w:t>连同</w:t>
      </w:r>
      <w:r w:rsidR="00132E4C">
        <w:rPr>
          <w:rFonts w:asciiTheme="minorHAnsi" w:hAnsiTheme="minorHAnsi" w:cstheme="minorHAnsi" w:hint="eastAsia"/>
          <w:sz w:val="22"/>
          <w:lang w:eastAsia="zh-CN"/>
        </w:rPr>
        <w:t>传送</w:t>
      </w:r>
      <w:r w:rsidR="009B34F5" w:rsidRPr="00F14285">
        <w:rPr>
          <w:rFonts w:asciiTheme="minorHAnsi" w:hAnsiTheme="minorHAnsi" w:cstheme="minorHAnsi" w:hint="eastAsia"/>
          <w:sz w:val="22"/>
          <w:lang w:eastAsia="zh-CN"/>
        </w:rPr>
        <w:t>元数据</w:t>
      </w:r>
      <w:r w:rsidRPr="00F14285">
        <w:rPr>
          <w:rFonts w:asciiTheme="minorHAnsi" w:hAnsiTheme="minorHAnsi" w:cstheme="minorHAnsi"/>
          <w:sz w:val="22"/>
          <w:lang w:eastAsia="zh-CN"/>
        </w:rPr>
        <w:t>发布给</w:t>
      </w:r>
      <w:r w:rsidR="00C55448" w:rsidRPr="00F14285">
        <w:rPr>
          <w:rFonts w:asciiTheme="minorHAnsi" w:hAnsiTheme="minorHAnsi" w:cstheme="minorHAnsi"/>
          <w:sz w:val="22"/>
          <w:lang w:eastAsia="zh-CN"/>
        </w:rPr>
        <w:t>委托方</w:t>
      </w:r>
      <w:r w:rsidRPr="00F14285">
        <w:rPr>
          <w:rFonts w:asciiTheme="minorHAnsi" w:hAnsiTheme="minorHAnsi" w:cstheme="minorHAnsi"/>
          <w:sz w:val="22"/>
          <w:lang w:eastAsia="zh-CN"/>
        </w:rPr>
        <w:t>。</w:t>
      </w:r>
    </w:p>
    <w:p w14:paraId="3B969F53" w14:textId="44CD438D" w:rsidR="00F347BF" w:rsidRPr="00F14285" w:rsidRDefault="00F347B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Different methods for information handover to the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may apply</w:t>
      </w:r>
      <w:r w:rsidR="00152154" w:rsidRPr="00F14285">
        <w:rPr>
          <w:rFonts w:asciiTheme="minorHAnsi" w:hAnsiTheme="minorHAnsi" w:cstheme="minorHAnsi"/>
          <w:sz w:val="22"/>
        </w:rPr>
        <w:t>,</w:t>
      </w:r>
      <w:r w:rsidRPr="00F14285">
        <w:rPr>
          <w:rFonts w:asciiTheme="minorHAnsi" w:hAnsiTheme="minorHAnsi" w:cstheme="minorHAnsi"/>
          <w:sz w:val="22"/>
        </w:rPr>
        <w:t xml:space="preserve"> ranging from batch deliveries near the end of the project or every couple of months to almost continuous (daily) incremental delivery into </w:t>
      </w:r>
      <w:r w:rsidR="00065580" w:rsidRPr="00F14285">
        <w:rPr>
          <w:rFonts w:asciiTheme="minorHAnsi" w:hAnsiTheme="minorHAnsi" w:cstheme="minorHAnsi"/>
          <w:sz w:val="22"/>
        </w:rPr>
        <w:t>cloud-based</w:t>
      </w:r>
      <w:r w:rsidRPr="00F14285">
        <w:rPr>
          <w:rFonts w:asciiTheme="minorHAnsi" w:hAnsiTheme="minorHAnsi" w:cstheme="minorHAnsi"/>
          <w:sz w:val="22"/>
        </w:rPr>
        <w:t xml:space="preserve"> systems.</w:t>
      </w:r>
    </w:p>
    <w:p w14:paraId="33E1C3ED" w14:textId="118E0095" w:rsidR="000F63B1" w:rsidRPr="00F14285" w:rsidRDefault="004F5771" w:rsidP="605F54D6">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向</w:t>
      </w:r>
      <w:r w:rsidRPr="00F14285">
        <w:rPr>
          <w:rFonts w:asciiTheme="minorHAnsi" w:hAnsiTheme="minorHAnsi" w:cstheme="minorBidi"/>
          <w:sz w:val="22"/>
          <w:lang w:eastAsia="zh-CN"/>
        </w:rPr>
        <w:t>委托方</w:t>
      </w:r>
      <w:r w:rsidR="00C964CA" w:rsidRPr="00F14285">
        <w:rPr>
          <w:rFonts w:asciiTheme="minorHAnsi" w:hAnsiTheme="minorHAnsi" w:cstheme="minorBidi"/>
          <w:sz w:val="22"/>
          <w:lang w:eastAsia="zh-CN"/>
        </w:rPr>
        <w:t>移交</w:t>
      </w:r>
      <w:r w:rsidR="002143C2" w:rsidRPr="00F14285">
        <w:rPr>
          <w:rFonts w:asciiTheme="minorHAnsi" w:hAnsiTheme="minorHAnsi" w:cstheme="minorBidi"/>
          <w:sz w:val="22"/>
          <w:lang w:eastAsia="zh-CN"/>
        </w:rPr>
        <w:t>信息</w:t>
      </w:r>
      <w:r w:rsidRPr="00F14285">
        <w:rPr>
          <w:rFonts w:asciiTheme="minorHAnsi" w:hAnsiTheme="minorHAnsi" w:cstheme="minorBidi"/>
          <w:sz w:val="22"/>
          <w:lang w:eastAsia="zh-CN"/>
        </w:rPr>
        <w:t>可采用</w:t>
      </w:r>
      <w:r w:rsidR="00C964CA" w:rsidRPr="00F14285">
        <w:rPr>
          <w:rFonts w:asciiTheme="minorHAnsi" w:hAnsiTheme="minorHAnsi" w:cstheme="minorBidi"/>
          <w:sz w:val="22"/>
          <w:lang w:eastAsia="zh-CN"/>
        </w:rPr>
        <w:t>从</w:t>
      </w:r>
      <w:r w:rsidR="00571B29" w:rsidRPr="00F14285">
        <w:rPr>
          <w:rFonts w:asciiTheme="minorHAnsi" w:hAnsiTheme="minorHAnsi" w:cstheme="minorBidi" w:hint="eastAsia"/>
          <w:sz w:val="22"/>
          <w:lang w:eastAsia="zh-CN"/>
        </w:rPr>
        <w:t>接近</w:t>
      </w:r>
      <w:r w:rsidR="00C964CA" w:rsidRPr="00F14285">
        <w:rPr>
          <w:rFonts w:asciiTheme="minorHAnsi" w:hAnsiTheme="minorHAnsi" w:cstheme="minorBidi"/>
          <w:sz w:val="22"/>
          <w:lang w:eastAsia="zh-CN"/>
        </w:rPr>
        <w:t>项目结束时或每隔几个月</w:t>
      </w:r>
      <w:r w:rsidR="00571B29" w:rsidRPr="00F14285">
        <w:rPr>
          <w:rFonts w:asciiTheme="minorHAnsi" w:hAnsiTheme="minorHAnsi" w:cstheme="minorBidi" w:hint="eastAsia"/>
          <w:sz w:val="22"/>
          <w:lang w:eastAsia="zh-CN"/>
        </w:rPr>
        <w:t>的</w:t>
      </w:r>
      <w:r w:rsidR="00C964CA" w:rsidRPr="00F14285">
        <w:rPr>
          <w:rFonts w:asciiTheme="minorHAnsi" w:hAnsiTheme="minorHAnsi" w:cstheme="minorBidi"/>
          <w:sz w:val="22"/>
          <w:lang w:eastAsia="zh-CN"/>
        </w:rPr>
        <w:t>批量交付</w:t>
      </w:r>
      <w:r w:rsidR="00571B29" w:rsidRPr="00F14285">
        <w:rPr>
          <w:rFonts w:asciiTheme="minorHAnsi" w:hAnsiTheme="minorHAnsi" w:cstheme="minorBidi" w:hint="eastAsia"/>
          <w:sz w:val="22"/>
          <w:lang w:eastAsia="zh-CN"/>
        </w:rPr>
        <w:t>，</w:t>
      </w:r>
      <w:r w:rsidR="00C964CA" w:rsidRPr="00F14285">
        <w:rPr>
          <w:rFonts w:asciiTheme="minorHAnsi" w:hAnsiTheme="minorHAnsi" w:cstheme="minorBidi"/>
          <w:sz w:val="22"/>
          <w:lang w:eastAsia="zh-CN"/>
        </w:rPr>
        <w:t>到几乎连续（每天）增量交付</w:t>
      </w:r>
      <w:r w:rsidR="00D0121C" w:rsidRPr="00F14285">
        <w:rPr>
          <w:rFonts w:asciiTheme="minorHAnsi" w:hAnsiTheme="minorHAnsi" w:cstheme="minorBidi" w:hint="eastAsia"/>
          <w:sz w:val="22"/>
          <w:lang w:eastAsia="zh-CN"/>
        </w:rPr>
        <w:t>至基于云的</w:t>
      </w:r>
      <w:r w:rsidR="00C964CA" w:rsidRPr="00F14285">
        <w:rPr>
          <w:rFonts w:asciiTheme="minorHAnsi" w:hAnsiTheme="minorHAnsi" w:cstheme="minorBidi"/>
          <w:sz w:val="22"/>
          <w:lang w:eastAsia="zh-CN"/>
        </w:rPr>
        <w:t>系统</w:t>
      </w:r>
      <w:r w:rsidR="004D262F" w:rsidRPr="00F14285">
        <w:rPr>
          <w:rFonts w:asciiTheme="minorHAnsi" w:hAnsiTheme="minorHAnsi" w:cstheme="minorBidi" w:hint="eastAsia"/>
          <w:sz w:val="22"/>
          <w:lang w:eastAsia="zh-CN"/>
        </w:rPr>
        <w:t>的</w:t>
      </w:r>
      <w:r w:rsidR="004D262F" w:rsidRPr="00F14285">
        <w:rPr>
          <w:rFonts w:asciiTheme="minorHAnsi" w:hAnsiTheme="minorHAnsi" w:cstheme="minorBidi"/>
          <w:sz w:val="22"/>
          <w:lang w:eastAsia="zh-CN"/>
        </w:rPr>
        <w:t>不同方法</w:t>
      </w:r>
      <w:r w:rsidR="00C964CA" w:rsidRPr="00F14285">
        <w:rPr>
          <w:rFonts w:asciiTheme="minorHAnsi" w:hAnsiTheme="minorHAnsi" w:cstheme="minorBidi"/>
          <w:sz w:val="22"/>
          <w:lang w:eastAsia="zh-CN"/>
        </w:rPr>
        <w:t>。</w:t>
      </w:r>
    </w:p>
    <w:p w14:paraId="56AE75EA" w14:textId="6C24090E" w:rsidR="00F347BF" w:rsidRPr="00F14285" w:rsidRDefault="00F347B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Whichever method is used, the implementation of a handover management system is required that allows the sender (Contractor) and receiver (</w:t>
      </w:r>
      <w:r w:rsidR="1EC3B927" w:rsidRPr="00F14285">
        <w:rPr>
          <w:rFonts w:asciiTheme="minorHAnsi" w:hAnsiTheme="minorHAnsi" w:cstheme="minorHAnsi"/>
          <w:sz w:val="22"/>
        </w:rPr>
        <w:t>Principal</w:t>
      </w:r>
      <w:r w:rsidRPr="00F14285">
        <w:rPr>
          <w:rFonts w:asciiTheme="minorHAnsi" w:hAnsiTheme="minorHAnsi" w:cstheme="minorHAnsi"/>
          <w:sz w:val="22"/>
        </w:rPr>
        <w:t>) to determine what is sent and what is changed together</w:t>
      </w:r>
      <w:r w:rsidR="000F63B1" w:rsidRPr="00F14285">
        <w:rPr>
          <w:rFonts w:asciiTheme="minorHAnsi" w:hAnsiTheme="minorHAnsi" w:cstheme="minorHAnsi"/>
          <w:sz w:val="22"/>
        </w:rPr>
        <w:t xml:space="preserve"> with other meta-data about </w:t>
      </w:r>
      <w:r w:rsidRPr="00F14285">
        <w:rPr>
          <w:rFonts w:asciiTheme="minorHAnsi" w:hAnsiTheme="minorHAnsi" w:cstheme="minorHAnsi"/>
          <w:sz w:val="22"/>
        </w:rPr>
        <w:t xml:space="preserve">transmission (revision, status, date/time, issue purpose, etc.). </w:t>
      </w:r>
    </w:p>
    <w:p w14:paraId="3C6626F6" w14:textId="50C3525F" w:rsidR="000F63B1" w:rsidRPr="00F14285" w:rsidRDefault="00C964CA" w:rsidP="28C0F07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lastRenderedPageBreak/>
        <w:t>无论使用</w:t>
      </w:r>
      <w:r w:rsidR="00BA4A05" w:rsidRPr="00F14285">
        <w:rPr>
          <w:rFonts w:asciiTheme="minorHAnsi" w:hAnsiTheme="minorHAnsi" w:cstheme="minorBidi" w:hint="eastAsia"/>
          <w:sz w:val="22"/>
          <w:lang w:eastAsia="zh-CN"/>
        </w:rPr>
        <w:t>何种</w:t>
      </w:r>
      <w:r w:rsidRPr="00F14285">
        <w:rPr>
          <w:rFonts w:asciiTheme="minorHAnsi" w:hAnsiTheme="minorHAnsi" w:cstheme="minorBidi"/>
          <w:sz w:val="22"/>
          <w:lang w:eastAsia="zh-CN"/>
        </w:rPr>
        <w:t>方法都</w:t>
      </w:r>
      <w:r w:rsidR="000E27F8" w:rsidRPr="00F14285">
        <w:rPr>
          <w:rFonts w:asciiTheme="minorHAnsi" w:hAnsiTheme="minorHAnsi" w:cstheme="minorBidi" w:hint="eastAsia"/>
          <w:sz w:val="22"/>
          <w:lang w:eastAsia="zh-CN"/>
        </w:rPr>
        <w:t>需要实施</w:t>
      </w:r>
      <w:r w:rsidRPr="00F14285">
        <w:rPr>
          <w:rFonts w:asciiTheme="minorHAnsi" w:hAnsiTheme="minorHAnsi" w:cstheme="minorBidi"/>
          <w:sz w:val="22"/>
          <w:lang w:eastAsia="zh-CN"/>
        </w:rPr>
        <w:t>移交管理系统，以</w:t>
      </w:r>
      <w:r w:rsidR="00434BE8">
        <w:rPr>
          <w:rFonts w:asciiTheme="minorHAnsi" w:hAnsiTheme="minorHAnsi" w:cstheme="minorBidi" w:hint="eastAsia"/>
          <w:sz w:val="22"/>
          <w:lang w:eastAsia="zh-CN"/>
        </w:rPr>
        <w:t>容</w:t>
      </w:r>
      <w:r w:rsidRPr="00F14285">
        <w:rPr>
          <w:rFonts w:asciiTheme="minorHAnsi" w:hAnsiTheme="minorHAnsi" w:cstheme="minorBidi"/>
          <w:sz w:val="22"/>
          <w:lang w:eastAsia="zh-CN"/>
        </w:rPr>
        <w:t>许发送方（</w:t>
      </w:r>
      <w:r w:rsidR="00C565BC" w:rsidRPr="00F14285">
        <w:rPr>
          <w:rFonts w:asciiTheme="minorHAnsi" w:hAnsiTheme="minorHAnsi" w:cstheme="minorBidi"/>
          <w:sz w:val="22"/>
          <w:lang w:eastAsia="zh-CN"/>
        </w:rPr>
        <w:t>承包方</w:t>
      </w:r>
      <w:r w:rsidRPr="00F14285">
        <w:rPr>
          <w:rFonts w:asciiTheme="minorHAnsi" w:hAnsiTheme="minorHAnsi" w:cstheme="minorBidi"/>
          <w:sz w:val="22"/>
          <w:lang w:eastAsia="zh-CN"/>
        </w:rPr>
        <w:t>）和接收方（</w:t>
      </w:r>
      <w:r w:rsidR="00C55448" w:rsidRPr="00F14285">
        <w:rPr>
          <w:rFonts w:asciiTheme="minorHAnsi" w:hAnsiTheme="minorHAnsi" w:cstheme="minorBidi"/>
          <w:sz w:val="22"/>
          <w:lang w:eastAsia="zh-CN"/>
        </w:rPr>
        <w:t>委托方</w:t>
      </w:r>
      <w:r w:rsidRPr="00F14285">
        <w:rPr>
          <w:rFonts w:asciiTheme="minorHAnsi" w:hAnsiTheme="minorHAnsi" w:cstheme="minorBidi"/>
          <w:sz w:val="22"/>
          <w:lang w:eastAsia="zh-CN"/>
        </w:rPr>
        <w:t>）确定发送</w:t>
      </w:r>
      <w:r w:rsidR="0095572C" w:rsidRPr="00F14285">
        <w:rPr>
          <w:rFonts w:asciiTheme="minorHAnsi" w:hAnsiTheme="minorHAnsi" w:cstheme="minorBidi" w:hint="eastAsia"/>
          <w:sz w:val="22"/>
          <w:lang w:eastAsia="zh-CN"/>
        </w:rPr>
        <w:t>内容、变更内容</w:t>
      </w:r>
      <w:r w:rsidRPr="00F14285">
        <w:rPr>
          <w:rFonts w:asciiTheme="minorHAnsi" w:hAnsiTheme="minorHAnsi" w:cstheme="minorBidi"/>
          <w:sz w:val="22"/>
          <w:lang w:eastAsia="zh-CN"/>
        </w:rPr>
        <w:t>以及</w:t>
      </w:r>
      <w:r w:rsidR="009C7238" w:rsidRPr="00F14285">
        <w:rPr>
          <w:rFonts w:asciiTheme="minorHAnsi" w:hAnsiTheme="minorHAnsi" w:cstheme="minorBidi" w:hint="eastAsia"/>
          <w:sz w:val="22"/>
          <w:lang w:eastAsia="zh-CN"/>
        </w:rPr>
        <w:t>其他</w:t>
      </w:r>
      <w:r w:rsidR="00132E4C">
        <w:rPr>
          <w:rFonts w:asciiTheme="minorHAnsi" w:hAnsiTheme="minorHAnsi" w:cstheme="minorBidi" w:hint="eastAsia"/>
          <w:sz w:val="22"/>
          <w:lang w:eastAsia="zh-CN"/>
        </w:rPr>
        <w:t>传送</w:t>
      </w:r>
      <w:r w:rsidR="009C7238" w:rsidRPr="00F14285">
        <w:rPr>
          <w:rFonts w:asciiTheme="minorHAnsi" w:hAnsiTheme="minorHAnsi" w:cstheme="minorBidi" w:hint="eastAsia"/>
          <w:sz w:val="22"/>
          <w:lang w:eastAsia="zh-CN"/>
        </w:rPr>
        <w:t>相关</w:t>
      </w:r>
      <w:r w:rsidRPr="00F14285">
        <w:rPr>
          <w:rFonts w:asciiTheme="minorHAnsi" w:hAnsiTheme="minorHAnsi" w:cstheme="minorBidi"/>
          <w:sz w:val="22"/>
          <w:lang w:eastAsia="zh-CN"/>
        </w:rPr>
        <w:t>元数据（</w:t>
      </w:r>
      <w:r w:rsidR="00E07BB9" w:rsidRPr="00F14285">
        <w:rPr>
          <w:rFonts w:asciiTheme="minorHAnsi" w:hAnsiTheme="minorHAnsi" w:cstheme="minorBidi" w:hint="eastAsia"/>
          <w:sz w:val="22"/>
          <w:lang w:eastAsia="zh-CN"/>
        </w:rPr>
        <w:t>版本</w:t>
      </w:r>
      <w:r w:rsidR="00E07BB9" w:rsidRPr="00F14285">
        <w:rPr>
          <w:rFonts w:asciiTheme="minorHAnsi" w:hAnsiTheme="minorHAnsi" w:cstheme="minorBidi"/>
          <w:sz w:val="22"/>
          <w:lang w:eastAsia="zh-CN"/>
        </w:rPr>
        <w:t>、</w:t>
      </w:r>
      <w:r w:rsidRPr="00F14285">
        <w:rPr>
          <w:rFonts w:asciiTheme="minorHAnsi" w:hAnsiTheme="minorHAnsi" w:cstheme="minorBidi"/>
          <w:sz w:val="22"/>
          <w:lang w:eastAsia="zh-CN"/>
        </w:rPr>
        <w:t>状态</w:t>
      </w:r>
      <w:r w:rsidR="00E07BB9" w:rsidRPr="00F14285">
        <w:rPr>
          <w:rFonts w:asciiTheme="minorHAnsi" w:hAnsiTheme="minorHAnsi" w:cstheme="minorBidi"/>
          <w:sz w:val="22"/>
          <w:lang w:eastAsia="zh-CN"/>
        </w:rPr>
        <w:t>、</w:t>
      </w:r>
      <w:r w:rsidRPr="00F14285">
        <w:rPr>
          <w:rFonts w:asciiTheme="minorHAnsi" w:hAnsiTheme="minorHAnsi" w:cstheme="minorBidi"/>
          <w:sz w:val="22"/>
          <w:lang w:eastAsia="zh-CN"/>
        </w:rPr>
        <w:t>日期</w:t>
      </w:r>
      <w:r w:rsidRPr="00F14285">
        <w:rPr>
          <w:rFonts w:asciiTheme="minorHAnsi" w:hAnsiTheme="minorHAnsi" w:cstheme="minorBidi"/>
          <w:sz w:val="22"/>
          <w:lang w:eastAsia="zh-CN"/>
        </w:rPr>
        <w:t>/</w:t>
      </w:r>
      <w:r w:rsidRPr="00F14285">
        <w:rPr>
          <w:rFonts w:asciiTheme="minorHAnsi" w:hAnsiTheme="minorHAnsi" w:cstheme="minorBidi"/>
          <w:sz w:val="22"/>
          <w:lang w:eastAsia="zh-CN"/>
        </w:rPr>
        <w:t>时间</w:t>
      </w:r>
      <w:r w:rsidR="00E07BB9" w:rsidRPr="00F14285">
        <w:rPr>
          <w:rFonts w:asciiTheme="minorHAnsi" w:hAnsiTheme="minorHAnsi" w:cstheme="minorBidi"/>
          <w:sz w:val="22"/>
          <w:lang w:eastAsia="zh-CN"/>
        </w:rPr>
        <w:t>、</w:t>
      </w:r>
      <w:r w:rsidRPr="00F14285">
        <w:rPr>
          <w:rFonts w:asciiTheme="minorHAnsi" w:hAnsiTheme="minorHAnsi" w:cstheme="minorBidi"/>
          <w:sz w:val="22"/>
          <w:lang w:eastAsia="zh-CN"/>
        </w:rPr>
        <w:t>发布目的等）。</w:t>
      </w:r>
    </w:p>
    <w:p w14:paraId="5135C57C" w14:textId="74C33C43" w:rsidR="00097BBD" w:rsidRPr="00F14285" w:rsidRDefault="000F63B1"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On</w:t>
      </w:r>
      <w:r w:rsidR="00F31CAC" w:rsidRPr="00F14285">
        <w:rPr>
          <w:rFonts w:asciiTheme="minorHAnsi" w:hAnsiTheme="minorHAnsi" w:cstheme="minorHAnsi"/>
          <w:sz w:val="22"/>
        </w:rPr>
        <w:t xml:space="preserve"> receipt of the information</w:t>
      </w:r>
      <w:r w:rsidR="00DD7C33" w:rsidRPr="00F14285">
        <w:rPr>
          <w:rFonts w:asciiTheme="minorHAnsi" w:hAnsiTheme="minorHAnsi" w:cstheme="minorHAnsi"/>
          <w:sz w:val="22"/>
        </w:rPr>
        <w:t>,</w:t>
      </w:r>
      <w:r w:rsidR="00F31CAC" w:rsidRPr="00F14285">
        <w:rPr>
          <w:rFonts w:asciiTheme="minorHAnsi" w:hAnsiTheme="minorHAnsi" w:cstheme="minorHAnsi"/>
          <w:sz w:val="22"/>
        </w:rPr>
        <w:t xml:space="preserve"> the </w:t>
      </w:r>
      <w:proofErr w:type="gramStart"/>
      <w:r w:rsidR="1EC3B927" w:rsidRPr="00F14285">
        <w:rPr>
          <w:rFonts w:asciiTheme="minorHAnsi" w:hAnsiTheme="minorHAnsi" w:cstheme="minorHAnsi"/>
          <w:sz w:val="22"/>
        </w:rPr>
        <w:t>Principal</w:t>
      </w:r>
      <w:proofErr w:type="gramEnd"/>
      <w:r w:rsidR="00F31CAC" w:rsidRPr="00F14285">
        <w:rPr>
          <w:rFonts w:asciiTheme="minorHAnsi" w:hAnsiTheme="minorHAnsi" w:cstheme="minorHAnsi"/>
          <w:sz w:val="22"/>
        </w:rPr>
        <w:t xml:space="preserve"> will perform a review and validation of the information. It is important that the validation results transmitted back to the Contractor ha</w:t>
      </w:r>
      <w:r w:rsidR="00643EF3" w:rsidRPr="00F14285">
        <w:rPr>
          <w:rFonts w:asciiTheme="minorHAnsi" w:hAnsiTheme="minorHAnsi" w:cstheme="minorHAnsi"/>
          <w:sz w:val="22"/>
        </w:rPr>
        <w:t>ve</w:t>
      </w:r>
      <w:r w:rsidR="00F31CAC" w:rsidRPr="00F14285">
        <w:rPr>
          <w:rFonts w:asciiTheme="minorHAnsi" w:hAnsiTheme="minorHAnsi" w:cstheme="minorHAnsi"/>
          <w:sz w:val="22"/>
        </w:rPr>
        <w:t xml:space="preserve"> agreed </w:t>
      </w:r>
      <w:r w:rsidR="00DD7C33" w:rsidRPr="00F14285">
        <w:rPr>
          <w:rFonts w:asciiTheme="minorHAnsi" w:hAnsiTheme="minorHAnsi" w:cstheme="minorHAnsi"/>
          <w:sz w:val="22"/>
        </w:rPr>
        <w:t xml:space="preserve">and </w:t>
      </w:r>
      <w:r w:rsidR="00F31CAC" w:rsidRPr="00F14285">
        <w:rPr>
          <w:rFonts w:asciiTheme="minorHAnsi" w:hAnsiTheme="minorHAnsi" w:cstheme="minorHAnsi"/>
          <w:sz w:val="22"/>
        </w:rPr>
        <w:t xml:space="preserve">meaningful </w:t>
      </w:r>
      <w:r w:rsidR="008C0E2F" w:rsidRPr="00F14285">
        <w:rPr>
          <w:rFonts w:asciiTheme="minorHAnsi" w:hAnsiTheme="minorHAnsi" w:cstheme="minorHAnsi"/>
          <w:sz w:val="22"/>
        </w:rPr>
        <w:t xml:space="preserve">classifications and </w:t>
      </w:r>
      <w:r w:rsidR="00F31CAC" w:rsidRPr="00F14285">
        <w:rPr>
          <w:rFonts w:asciiTheme="minorHAnsi" w:hAnsiTheme="minorHAnsi" w:cstheme="minorHAnsi"/>
          <w:sz w:val="22"/>
        </w:rPr>
        <w:t>descriptions</w:t>
      </w:r>
      <w:r w:rsidR="00094D0B" w:rsidRPr="00F14285">
        <w:rPr>
          <w:rFonts w:asciiTheme="minorHAnsi" w:hAnsiTheme="minorHAnsi" w:cstheme="minorHAnsi"/>
          <w:sz w:val="22"/>
        </w:rPr>
        <w:t xml:space="preserve"> </w:t>
      </w:r>
      <w:r w:rsidR="00F31CAC" w:rsidRPr="00F14285">
        <w:rPr>
          <w:rFonts w:asciiTheme="minorHAnsi" w:hAnsiTheme="minorHAnsi" w:cstheme="minorHAnsi"/>
          <w:sz w:val="22"/>
        </w:rPr>
        <w:t xml:space="preserve">to allow efficient resolution </w:t>
      </w:r>
      <w:r w:rsidR="00E1792C" w:rsidRPr="00F14285">
        <w:rPr>
          <w:rFonts w:asciiTheme="minorHAnsi" w:hAnsiTheme="minorHAnsi" w:cstheme="minorHAnsi"/>
          <w:sz w:val="22"/>
        </w:rPr>
        <w:t>and progress monitori</w:t>
      </w:r>
      <w:r w:rsidR="008C0E2F" w:rsidRPr="00F14285">
        <w:rPr>
          <w:rFonts w:asciiTheme="minorHAnsi" w:hAnsiTheme="minorHAnsi" w:cstheme="minorHAnsi"/>
          <w:sz w:val="22"/>
        </w:rPr>
        <w:t>ng</w:t>
      </w:r>
      <w:r w:rsidR="00036271" w:rsidRPr="00F14285">
        <w:rPr>
          <w:rFonts w:asciiTheme="minorHAnsi" w:hAnsiTheme="minorHAnsi" w:cstheme="minorHAnsi"/>
          <w:sz w:val="22"/>
        </w:rPr>
        <w:t>.</w:t>
      </w:r>
    </w:p>
    <w:p w14:paraId="5316051F" w14:textId="16F7D0DD" w:rsidR="003C3BB2" w:rsidRPr="00F14285" w:rsidRDefault="00C55448" w:rsidP="0097120E">
      <w:pPr>
        <w:tabs>
          <w:tab w:val="left" w:pos="3402"/>
        </w:tabs>
        <w:spacing w:before="100" w:beforeAutospacing="1" w:after="100" w:afterAutospacing="1" w:line="240" w:lineRule="auto"/>
        <w:rPr>
          <w:rFonts w:asciiTheme="minorHAnsi" w:hAnsiTheme="minorHAnsi" w:cstheme="minorBidi"/>
          <w:b/>
          <w:sz w:val="22"/>
          <w:lang w:eastAsia="zh-CN"/>
        </w:rPr>
      </w:pPr>
      <w:r w:rsidRPr="00F14285">
        <w:rPr>
          <w:rFonts w:asciiTheme="minorHAnsi" w:hAnsiTheme="minorHAnsi" w:cstheme="minorBidi"/>
          <w:sz w:val="21"/>
          <w:szCs w:val="21"/>
          <w:lang w:eastAsia="zh-CN"/>
        </w:rPr>
        <w:t>委托方</w:t>
      </w:r>
      <w:r w:rsidR="00661950" w:rsidRPr="00F14285">
        <w:rPr>
          <w:rFonts w:asciiTheme="minorHAnsi" w:hAnsiTheme="minorHAnsi" w:cstheme="minorBidi" w:hint="eastAsia"/>
          <w:sz w:val="21"/>
          <w:szCs w:val="21"/>
          <w:lang w:eastAsia="zh-CN"/>
        </w:rPr>
        <w:t>在</w:t>
      </w:r>
      <w:r w:rsidR="009B5E98" w:rsidRPr="00F14285">
        <w:rPr>
          <w:rFonts w:asciiTheme="minorHAnsi" w:hAnsiTheme="minorHAnsi" w:cstheme="minorBidi"/>
          <w:sz w:val="21"/>
          <w:szCs w:val="21"/>
          <w:lang w:eastAsia="zh-CN"/>
        </w:rPr>
        <w:t>收到信息</w:t>
      </w:r>
      <w:r w:rsidR="00661950" w:rsidRPr="00F14285">
        <w:rPr>
          <w:rFonts w:asciiTheme="minorHAnsi" w:hAnsiTheme="minorHAnsi" w:cstheme="minorBidi" w:hint="eastAsia"/>
          <w:sz w:val="21"/>
          <w:szCs w:val="21"/>
          <w:lang w:eastAsia="zh-CN"/>
        </w:rPr>
        <w:t>时</w:t>
      </w:r>
      <w:r w:rsidR="00393C4C" w:rsidRPr="00F14285">
        <w:rPr>
          <w:rFonts w:asciiTheme="minorHAnsi" w:hAnsiTheme="minorHAnsi" w:cstheme="minorBidi" w:hint="eastAsia"/>
          <w:sz w:val="21"/>
          <w:szCs w:val="21"/>
          <w:lang w:eastAsia="zh-CN"/>
        </w:rPr>
        <w:t>将</w:t>
      </w:r>
      <w:r w:rsidR="009B5E98" w:rsidRPr="00F14285">
        <w:rPr>
          <w:rFonts w:asciiTheme="minorHAnsi" w:hAnsiTheme="minorHAnsi" w:cstheme="minorBidi" w:hint="eastAsia"/>
          <w:sz w:val="21"/>
          <w:szCs w:val="21"/>
          <w:lang w:eastAsia="zh-CN"/>
        </w:rPr>
        <w:t>对其</w:t>
      </w:r>
      <w:r w:rsidR="00291C15" w:rsidRPr="00F14285">
        <w:rPr>
          <w:rFonts w:asciiTheme="minorHAnsi" w:hAnsiTheme="minorHAnsi" w:cstheme="minorBidi" w:hint="eastAsia"/>
          <w:sz w:val="21"/>
          <w:szCs w:val="21"/>
          <w:lang w:eastAsia="zh-CN"/>
        </w:rPr>
        <w:t>执行一次</w:t>
      </w:r>
      <w:r w:rsidR="00F84CE9" w:rsidRPr="00F14285">
        <w:rPr>
          <w:rFonts w:asciiTheme="minorHAnsi" w:hAnsiTheme="minorHAnsi" w:cstheme="minorBidi"/>
          <w:sz w:val="21"/>
          <w:szCs w:val="21"/>
          <w:lang w:eastAsia="zh-CN"/>
        </w:rPr>
        <w:t>复核</w:t>
      </w:r>
      <w:r w:rsidR="00C964CA" w:rsidRPr="00F14285">
        <w:rPr>
          <w:rFonts w:asciiTheme="minorHAnsi" w:hAnsiTheme="minorHAnsi" w:cstheme="minorBidi"/>
          <w:sz w:val="21"/>
          <w:szCs w:val="21"/>
          <w:lang w:eastAsia="zh-CN"/>
        </w:rPr>
        <w:t>和确认。重要的是，</w:t>
      </w:r>
      <w:r w:rsidR="00132E4C">
        <w:rPr>
          <w:rFonts w:asciiTheme="minorHAnsi" w:hAnsiTheme="minorHAnsi" w:cstheme="minorBidi" w:hint="eastAsia"/>
          <w:sz w:val="21"/>
          <w:szCs w:val="21"/>
          <w:lang w:eastAsia="zh-CN"/>
        </w:rPr>
        <w:t>传送</w:t>
      </w:r>
      <w:r w:rsidR="00C964CA" w:rsidRPr="00F14285">
        <w:rPr>
          <w:rFonts w:asciiTheme="minorHAnsi" w:hAnsiTheme="minorHAnsi" w:cstheme="minorBidi"/>
          <w:sz w:val="21"/>
          <w:szCs w:val="21"/>
          <w:lang w:eastAsia="zh-CN"/>
        </w:rPr>
        <w:t>回</w:t>
      </w:r>
      <w:r w:rsidR="00C565BC" w:rsidRPr="00F14285">
        <w:rPr>
          <w:rFonts w:asciiTheme="minorHAnsi" w:hAnsiTheme="minorHAnsi" w:cstheme="minorBidi"/>
          <w:sz w:val="21"/>
          <w:szCs w:val="21"/>
          <w:lang w:eastAsia="zh-CN"/>
        </w:rPr>
        <w:t>承包方</w:t>
      </w:r>
      <w:r w:rsidR="00C964CA" w:rsidRPr="00F14285">
        <w:rPr>
          <w:rFonts w:asciiTheme="minorHAnsi" w:hAnsiTheme="minorHAnsi" w:cstheme="minorBidi"/>
          <w:sz w:val="21"/>
          <w:szCs w:val="21"/>
          <w:lang w:eastAsia="zh-CN"/>
        </w:rPr>
        <w:t>的确认结果必须具有</w:t>
      </w:r>
      <w:r w:rsidR="00BF476F" w:rsidRPr="00F14285">
        <w:rPr>
          <w:rFonts w:asciiTheme="minorHAnsi" w:hAnsiTheme="minorHAnsi" w:cstheme="minorBidi" w:hint="eastAsia"/>
          <w:sz w:val="21"/>
          <w:szCs w:val="21"/>
          <w:lang w:eastAsia="zh-CN"/>
        </w:rPr>
        <w:t>商定</w:t>
      </w:r>
      <w:r w:rsidR="00C964CA" w:rsidRPr="00F14285">
        <w:rPr>
          <w:rFonts w:asciiTheme="minorHAnsi" w:hAnsiTheme="minorHAnsi" w:cstheme="minorBidi"/>
          <w:sz w:val="21"/>
          <w:szCs w:val="21"/>
          <w:lang w:eastAsia="zh-CN"/>
        </w:rPr>
        <w:t>且有意义的分类和</w:t>
      </w:r>
      <w:r w:rsidR="00BF476F" w:rsidRPr="00F14285">
        <w:rPr>
          <w:rFonts w:asciiTheme="minorHAnsi" w:hAnsiTheme="minorHAnsi" w:cstheme="minorBidi" w:hint="eastAsia"/>
          <w:sz w:val="21"/>
          <w:szCs w:val="21"/>
          <w:lang w:eastAsia="zh-CN"/>
        </w:rPr>
        <w:t>描述</w:t>
      </w:r>
      <w:r w:rsidR="00C964CA" w:rsidRPr="00F14285">
        <w:rPr>
          <w:rFonts w:asciiTheme="minorHAnsi" w:hAnsiTheme="minorHAnsi" w:cstheme="minorBidi"/>
          <w:sz w:val="21"/>
          <w:szCs w:val="21"/>
          <w:lang w:eastAsia="zh-CN"/>
        </w:rPr>
        <w:t>，</w:t>
      </w:r>
      <w:r w:rsidR="00990B09">
        <w:rPr>
          <w:rFonts w:asciiTheme="minorHAnsi" w:hAnsiTheme="minorHAnsi" w:cstheme="minorBidi" w:hint="eastAsia"/>
          <w:sz w:val="21"/>
          <w:szCs w:val="21"/>
          <w:lang w:eastAsia="zh-CN"/>
        </w:rPr>
        <w:t>从而可以</w:t>
      </w:r>
      <w:r w:rsidR="00A57FAD" w:rsidRPr="00F14285">
        <w:rPr>
          <w:rFonts w:asciiTheme="minorHAnsi" w:hAnsiTheme="minorHAnsi" w:cstheme="minorBidi" w:hint="eastAsia"/>
          <w:sz w:val="21"/>
          <w:szCs w:val="21"/>
          <w:lang w:eastAsia="zh-CN"/>
        </w:rPr>
        <w:t>高效</w:t>
      </w:r>
      <w:r w:rsidR="00C964CA" w:rsidRPr="00F14285">
        <w:rPr>
          <w:rFonts w:asciiTheme="minorHAnsi" w:hAnsiTheme="minorHAnsi" w:cstheme="minorBidi"/>
          <w:sz w:val="21"/>
          <w:szCs w:val="21"/>
          <w:lang w:eastAsia="zh-CN"/>
        </w:rPr>
        <w:t>解决</w:t>
      </w:r>
      <w:r w:rsidR="00234A66" w:rsidRPr="00F14285">
        <w:rPr>
          <w:rFonts w:asciiTheme="minorHAnsi" w:hAnsiTheme="minorHAnsi" w:cstheme="minorBidi" w:hint="eastAsia"/>
          <w:sz w:val="21"/>
          <w:szCs w:val="21"/>
          <w:lang w:eastAsia="zh-CN"/>
        </w:rPr>
        <w:t>问题</w:t>
      </w:r>
      <w:r w:rsidR="00C964CA" w:rsidRPr="00F14285">
        <w:rPr>
          <w:rFonts w:asciiTheme="minorHAnsi" w:hAnsiTheme="minorHAnsi" w:cstheme="minorBidi"/>
          <w:sz w:val="21"/>
          <w:szCs w:val="21"/>
          <w:lang w:eastAsia="zh-CN"/>
        </w:rPr>
        <w:t>和</w:t>
      </w:r>
      <w:r w:rsidR="05C7D757" w:rsidRPr="00F14285">
        <w:rPr>
          <w:rFonts w:asciiTheme="minorHAnsi" w:hAnsiTheme="minorHAnsi" w:cstheme="minorBidi"/>
          <w:sz w:val="21"/>
          <w:szCs w:val="21"/>
          <w:lang w:eastAsia="zh-CN"/>
        </w:rPr>
        <w:t>监测</w:t>
      </w:r>
      <w:r w:rsidR="00C952BC" w:rsidRPr="00F14285">
        <w:rPr>
          <w:rFonts w:asciiTheme="minorHAnsi" w:hAnsiTheme="minorHAnsi" w:cstheme="minorBidi"/>
          <w:sz w:val="21"/>
          <w:szCs w:val="21"/>
          <w:lang w:eastAsia="zh-CN"/>
        </w:rPr>
        <w:t>进度</w:t>
      </w:r>
      <w:r w:rsidR="00C964CA" w:rsidRPr="00F14285">
        <w:rPr>
          <w:rFonts w:asciiTheme="minorHAnsi" w:hAnsiTheme="minorHAnsi" w:cstheme="minorBidi"/>
          <w:b/>
          <w:sz w:val="22"/>
          <w:lang w:eastAsia="zh-CN"/>
        </w:rPr>
        <w:t>。</w:t>
      </w:r>
    </w:p>
    <w:p w14:paraId="6AF5317F" w14:textId="0EE7F209" w:rsidR="001B06A1" w:rsidRPr="00F14285" w:rsidRDefault="001B06A1" w:rsidP="28C0F07E">
      <w:pPr>
        <w:pStyle w:val="Heading1"/>
        <w:tabs>
          <w:tab w:val="left" w:pos="3402"/>
        </w:tabs>
        <w:spacing w:before="100" w:beforeAutospacing="1" w:after="100" w:afterAutospacing="1" w:line="240" w:lineRule="auto"/>
        <w:ind w:left="431" w:hanging="431"/>
        <w:rPr>
          <w:rFonts w:asciiTheme="minorHAnsi" w:eastAsiaTheme="minorEastAsia" w:hAnsiTheme="minorHAnsi" w:cstheme="minorBidi"/>
          <w:b w:val="0"/>
          <w:bCs w:val="0"/>
          <w:color w:val="auto"/>
          <w:sz w:val="20"/>
          <w:szCs w:val="20"/>
          <w:lang w:eastAsia="zh-CN"/>
        </w:rPr>
      </w:pPr>
      <w:bookmarkStart w:id="44" w:name="_Toc127911927"/>
      <w:r w:rsidRPr="00F14285">
        <w:rPr>
          <w:rFonts w:asciiTheme="minorHAnsi" w:eastAsiaTheme="minorEastAsia" w:hAnsiTheme="minorHAnsi" w:cstheme="minorBidi"/>
          <w:color w:val="auto"/>
          <w:sz w:val="22"/>
          <w:szCs w:val="22"/>
        </w:rPr>
        <w:t>Where to retrieve CFIHOS Documents, Tools, and Templates</w:t>
      </w:r>
      <w:r w:rsidR="001B421C" w:rsidRPr="00F14285">
        <w:rPr>
          <w:rFonts w:asciiTheme="minorHAnsi" w:eastAsiaTheme="minorEastAsia" w:hAnsiTheme="minorHAnsi" w:cstheme="minorBidi"/>
          <w:color w:val="auto"/>
          <w:sz w:val="22"/>
          <w:szCs w:val="22"/>
        </w:rPr>
        <w:t xml:space="preserve"> </w:t>
      </w:r>
      <w:r w:rsidR="001B421C" w:rsidRPr="00F14285">
        <w:rPr>
          <w:rFonts w:asciiTheme="minorHAnsi" w:eastAsiaTheme="minorEastAsia" w:hAnsiTheme="minorHAnsi" w:cstheme="minorHAnsi"/>
          <w:color w:val="auto"/>
          <w:sz w:val="22"/>
          <w:szCs w:val="24"/>
          <w:lang w:val="en-US" w:eastAsia="zh-CN"/>
        </w:rPr>
        <w:t>检索</w:t>
      </w:r>
      <w:r w:rsidR="001B421C" w:rsidRPr="00F14285">
        <w:rPr>
          <w:rFonts w:asciiTheme="minorHAnsi" w:eastAsiaTheme="minorEastAsia" w:hAnsiTheme="minorHAnsi" w:cstheme="minorHAnsi"/>
          <w:color w:val="auto"/>
          <w:sz w:val="22"/>
          <w:szCs w:val="24"/>
          <w:lang w:val="en-US" w:eastAsia="zh-CN"/>
        </w:rPr>
        <w:t>CFIHOS</w:t>
      </w:r>
      <w:r w:rsidR="001B421C" w:rsidRPr="00F14285">
        <w:rPr>
          <w:rFonts w:asciiTheme="minorHAnsi" w:eastAsiaTheme="minorEastAsia" w:hAnsiTheme="minorHAnsi" w:cstheme="minorHAnsi"/>
          <w:color w:val="auto"/>
          <w:sz w:val="22"/>
          <w:szCs w:val="24"/>
          <w:lang w:val="en-US" w:eastAsia="zh-CN"/>
        </w:rPr>
        <w:t>文档、工具和模板的地址</w:t>
      </w:r>
      <w:bookmarkEnd w:id="44"/>
    </w:p>
    <w:p w14:paraId="35920F5E" w14:textId="2B917ED4" w:rsidR="003E29A1" w:rsidRPr="00F14285" w:rsidRDefault="003E29A1" w:rsidP="003E29A1">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All documents relating to the CFIHOS Standard are published on the </w:t>
      </w:r>
      <w:hyperlink r:id="rId16" w:history="1">
        <w:r w:rsidR="002B2FB9" w:rsidRPr="00F14285">
          <w:rPr>
            <w:rFonts w:asciiTheme="minorHAnsi" w:hAnsiTheme="minorHAnsi" w:cstheme="minorHAnsi"/>
            <w:sz w:val="22"/>
            <w:szCs w:val="28"/>
            <w:u w:val="single"/>
          </w:rPr>
          <w:t>CFIHOS website</w:t>
        </w:r>
      </w:hyperlink>
      <w:r w:rsidRPr="00F14285">
        <w:rPr>
          <w:rFonts w:asciiTheme="minorHAnsi" w:hAnsiTheme="minorHAnsi" w:cstheme="minorHAnsi"/>
          <w:sz w:val="22"/>
        </w:rPr>
        <w:t xml:space="preserve"> and can be downloaded from here.</w:t>
      </w:r>
    </w:p>
    <w:p w14:paraId="543C69E7" w14:textId="60E23D3A" w:rsidR="003E29A1" w:rsidRPr="00F14285" w:rsidRDefault="00A15B8B" w:rsidP="24493ABC">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所有</w:t>
      </w:r>
      <w:r w:rsidRPr="00F14285">
        <w:rPr>
          <w:rFonts w:asciiTheme="minorHAnsi" w:hAnsiTheme="minorHAnsi" w:cstheme="minorBidi"/>
          <w:sz w:val="22"/>
          <w:lang w:eastAsia="zh-CN"/>
        </w:rPr>
        <w:t>CFIHOS</w:t>
      </w:r>
      <w:r w:rsidRPr="00F14285">
        <w:rPr>
          <w:rFonts w:asciiTheme="minorHAnsi" w:hAnsiTheme="minorHAnsi" w:cstheme="minorBidi"/>
          <w:sz w:val="22"/>
          <w:lang w:eastAsia="zh-CN"/>
        </w:rPr>
        <w:t>标准相关</w:t>
      </w:r>
      <w:r w:rsidR="0069222E" w:rsidRPr="00F14285">
        <w:rPr>
          <w:rFonts w:asciiTheme="minorHAnsi" w:hAnsiTheme="minorHAnsi" w:cstheme="minorBidi"/>
          <w:sz w:val="22"/>
          <w:lang w:eastAsia="zh-CN"/>
        </w:rPr>
        <w:t>文档</w:t>
      </w:r>
      <w:r w:rsidRPr="00F14285">
        <w:rPr>
          <w:rFonts w:asciiTheme="minorHAnsi" w:hAnsiTheme="minorHAnsi" w:cstheme="minorBidi"/>
          <w:sz w:val="22"/>
          <w:lang w:eastAsia="zh-CN"/>
        </w:rPr>
        <w:t>在</w:t>
      </w:r>
      <w:r w:rsidRPr="00F14285">
        <w:rPr>
          <w:rFonts w:asciiTheme="minorHAnsi" w:hAnsiTheme="minorHAnsi" w:cstheme="minorBidi"/>
          <w:sz w:val="22"/>
          <w:lang w:eastAsia="zh-CN"/>
        </w:rPr>
        <w:t>CFIHOS</w:t>
      </w:r>
      <w:r w:rsidRPr="00F14285">
        <w:rPr>
          <w:rFonts w:asciiTheme="minorHAnsi" w:hAnsiTheme="minorHAnsi" w:cstheme="minorBidi"/>
          <w:sz w:val="22"/>
          <w:lang w:eastAsia="zh-CN"/>
        </w:rPr>
        <w:t>网站</w:t>
      </w:r>
      <w:r w:rsidR="006D673E" w:rsidRPr="00F14285">
        <w:rPr>
          <w:rFonts w:asciiTheme="minorHAnsi" w:hAnsiTheme="minorHAnsi" w:cstheme="minorBidi"/>
          <w:sz w:val="22"/>
          <w:lang w:eastAsia="zh-CN"/>
        </w:rPr>
        <w:t>发布</w:t>
      </w:r>
      <w:r w:rsidRPr="00F14285">
        <w:rPr>
          <w:rFonts w:asciiTheme="minorHAnsi" w:hAnsiTheme="minorHAnsi" w:cstheme="minorBidi"/>
          <w:sz w:val="22"/>
          <w:lang w:eastAsia="zh-CN"/>
        </w:rPr>
        <w:t>，并</w:t>
      </w:r>
      <w:r w:rsidR="00E933E1" w:rsidRPr="00F14285">
        <w:rPr>
          <w:rFonts w:asciiTheme="minorHAnsi" w:hAnsiTheme="minorHAnsi" w:cstheme="minorBidi" w:hint="eastAsia"/>
          <w:sz w:val="22"/>
          <w:lang w:eastAsia="zh-CN"/>
        </w:rPr>
        <w:t>能</w:t>
      </w:r>
      <w:r w:rsidRPr="00F14285">
        <w:rPr>
          <w:rFonts w:asciiTheme="minorHAnsi" w:hAnsiTheme="minorHAnsi" w:cstheme="minorBidi"/>
          <w:sz w:val="22"/>
          <w:lang w:eastAsia="zh-CN"/>
        </w:rPr>
        <w:t>下载。</w:t>
      </w:r>
    </w:p>
    <w:tbl>
      <w:tblPr>
        <w:tblW w:w="7881" w:type="dxa"/>
        <w:shd w:val="clear" w:color="auto" w:fill="FFFFFF"/>
        <w:tblCellMar>
          <w:top w:w="15" w:type="dxa"/>
          <w:left w:w="15" w:type="dxa"/>
          <w:bottom w:w="15" w:type="dxa"/>
          <w:right w:w="15" w:type="dxa"/>
        </w:tblCellMar>
        <w:tblLook w:val="04A0" w:firstRow="1" w:lastRow="0" w:firstColumn="1" w:lastColumn="0" w:noHBand="0" w:noVBand="1"/>
      </w:tblPr>
      <w:tblGrid>
        <w:gridCol w:w="7881"/>
      </w:tblGrid>
      <w:tr w:rsidR="00F14285" w:rsidRPr="00F14285" w14:paraId="2E569A71" w14:textId="77777777" w:rsidTr="002421C7">
        <w:tc>
          <w:tcPr>
            <w:tcW w:w="7881" w:type="dxa"/>
            <w:shd w:val="clear" w:color="auto" w:fill="FFFFFF"/>
            <w:tcMar>
              <w:top w:w="0" w:type="dxa"/>
              <w:left w:w="0" w:type="dxa"/>
              <w:bottom w:w="0" w:type="dxa"/>
              <w:right w:w="0" w:type="dxa"/>
            </w:tcMar>
            <w:vAlign w:val="center"/>
            <w:hideMark/>
          </w:tcPr>
          <w:p w14:paraId="73AC26BA" w14:textId="77777777" w:rsidR="002421C7" w:rsidRPr="00F14285" w:rsidRDefault="002421C7" w:rsidP="00EE2949">
            <w:pPr>
              <w:spacing w:after="0" w:line="334" w:lineRule="atLeast"/>
              <w:outlineLvl w:val="3"/>
              <w:rPr>
                <w:rFonts w:asciiTheme="minorHAnsi" w:eastAsia="Times New Roman" w:hAnsiTheme="minorHAnsi" w:cstheme="minorHAnsi"/>
                <w:b/>
                <w:bCs/>
                <w:sz w:val="22"/>
                <w:lang w:val="en-US"/>
              </w:rPr>
            </w:pPr>
            <w:r w:rsidRPr="00F14285">
              <w:rPr>
                <w:rFonts w:asciiTheme="minorHAnsi" w:eastAsia="Times New Roman" w:hAnsiTheme="minorHAnsi" w:cstheme="minorHAnsi"/>
                <w:b/>
                <w:bCs/>
                <w:sz w:val="22"/>
                <w:lang w:val="en-US"/>
              </w:rPr>
              <w:t xml:space="preserve">Narrative Documents </w:t>
            </w:r>
            <w:r w:rsidRPr="00F14285">
              <w:rPr>
                <w:rFonts w:ascii="宋体" w:eastAsia="宋体" w:hAnsi="宋体" w:cs="宋体" w:hint="eastAsia"/>
                <w:b/>
                <w:bCs/>
                <w:sz w:val="22"/>
                <w:lang w:val="en-US" w:eastAsia="zh-CN"/>
              </w:rPr>
              <w:t>说明文件</w:t>
            </w:r>
          </w:p>
        </w:tc>
      </w:tr>
      <w:tr w:rsidR="00F14285" w:rsidRPr="00F14285" w14:paraId="17F4536B" w14:textId="77777777" w:rsidTr="002421C7">
        <w:tc>
          <w:tcPr>
            <w:tcW w:w="7881" w:type="dxa"/>
            <w:shd w:val="clear" w:color="auto" w:fill="FFFFFF"/>
            <w:tcMar>
              <w:top w:w="0" w:type="dxa"/>
              <w:left w:w="0" w:type="dxa"/>
              <w:bottom w:w="0" w:type="dxa"/>
              <w:right w:w="0" w:type="dxa"/>
            </w:tcMar>
            <w:vAlign w:val="center"/>
            <w:hideMark/>
          </w:tcPr>
          <w:p w14:paraId="4B6FB80B"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Scope and Procedures </w:t>
            </w:r>
            <w:r w:rsidRPr="00F14285">
              <w:rPr>
                <w:rFonts w:ascii="宋体" w:eastAsia="宋体" w:hAnsi="宋体" w:cs="宋体" w:hint="eastAsia"/>
                <w:sz w:val="22"/>
                <w:lang w:val="en-US" w:eastAsia="zh-CN"/>
              </w:rPr>
              <w:t xml:space="preserve">范围与程序 </w:t>
            </w:r>
            <w:r w:rsidRPr="00F14285">
              <w:rPr>
                <w:rFonts w:asciiTheme="minorHAnsi" w:eastAsia="Times New Roman" w:hAnsiTheme="minorHAnsi" w:cstheme="minorHAnsi"/>
                <w:sz w:val="22"/>
                <w:lang w:val="en-US"/>
              </w:rPr>
              <w:t>(C-TP-001)</w:t>
            </w:r>
          </w:p>
        </w:tc>
      </w:tr>
      <w:tr w:rsidR="00F14285" w:rsidRPr="00F14285" w14:paraId="55F61A59" w14:textId="77777777" w:rsidTr="002421C7">
        <w:tc>
          <w:tcPr>
            <w:tcW w:w="7881" w:type="dxa"/>
            <w:shd w:val="clear" w:color="auto" w:fill="FFFFFF"/>
            <w:tcMar>
              <w:top w:w="0" w:type="dxa"/>
              <w:left w:w="0" w:type="dxa"/>
              <w:bottom w:w="0" w:type="dxa"/>
              <w:right w:w="0" w:type="dxa"/>
            </w:tcMar>
            <w:vAlign w:val="center"/>
            <w:hideMark/>
          </w:tcPr>
          <w:p w14:paraId="1330E60C"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Specification Document </w:t>
            </w:r>
            <w:r w:rsidRPr="00F14285">
              <w:rPr>
                <w:rFonts w:ascii="宋体" w:eastAsia="宋体" w:hAnsi="宋体" w:cs="宋体" w:hint="eastAsia"/>
                <w:sz w:val="22"/>
                <w:lang w:val="en-US" w:eastAsia="zh-CN"/>
              </w:rPr>
              <w:t>规范</w:t>
            </w:r>
            <w:r w:rsidRPr="00F14285">
              <w:rPr>
                <w:rFonts w:asciiTheme="minorHAnsi" w:eastAsia="Times New Roman" w:hAnsiTheme="minorHAnsi" w:cstheme="minorHAnsi"/>
                <w:sz w:val="22"/>
                <w:lang w:val="en-US"/>
              </w:rPr>
              <w:t xml:space="preserve"> (C-SP-001)</w:t>
            </w:r>
          </w:p>
        </w:tc>
      </w:tr>
      <w:tr w:rsidR="00F14285" w:rsidRPr="00F14285" w14:paraId="6CD57BA3" w14:textId="77777777" w:rsidTr="002421C7">
        <w:tc>
          <w:tcPr>
            <w:tcW w:w="7881" w:type="dxa"/>
            <w:shd w:val="clear" w:color="auto" w:fill="FFFFFF"/>
            <w:tcMar>
              <w:top w:w="0" w:type="dxa"/>
              <w:left w:w="0" w:type="dxa"/>
              <w:bottom w:w="0" w:type="dxa"/>
              <w:right w:w="0" w:type="dxa"/>
            </w:tcMar>
            <w:vAlign w:val="center"/>
            <w:hideMark/>
          </w:tcPr>
          <w:p w14:paraId="5D5DA6D1"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Implementation Guide for Principal </w:t>
            </w:r>
            <w:r w:rsidRPr="00F14285">
              <w:rPr>
                <w:rFonts w:ascii="宋体" w:eastAsia="宋体" w:hAnsi="宋体" w:cs="宋体" w:hint="eastAsia"/>
                <w:sz w:val="22"/>
                <w:lang w:val="en-US" w:eastAsia="zh-CN"/>
              </w:rPr>
              <w:t>委托方实施指南</w:t>
            </w:r>
            <w:r w:rsidRPr="00F14285">
              <w:rPr>
                <w:rFonts w:asciiTheme="minorHAnsi" w:eastAsia="Times New Roman" w:hAnsiTheme="minorHAnsi" w:cstheme="minorHAnsi"/>
                <w:sz w:val="22"/>
                <w:lang w:val="en-US"/>
              </w:rPr>
              <w:t xml:space="preserve"> (C-GD-001)</w:t>
            </w:r>
          </w:p>
        </w:tc>
      </w:tr>
      <w:tr w:rsidR="00F14285" w:rsidRPr="00F14285" w14:paraId="5673331B" w14:textId="77777777" w:rsidTr="002421C7">
        <w:tc>
          <w:tcPr>
            <w:tcW w:w="7881" w:type="dxa"/>
            <w:shd w:val="clear" w:color="auto" w:fill="FFFFFF"/>
            <w:tcMar>
              <w:top w:w="0" w:type="dxa"/>
              <w:left w:w="0" w:type="dxa"/>
              <w:bottom w:w="0" w:type="dxa"/>
              <w:right w:w="0" w:type="dxa"/>
            </w:tcMar>
            <w:vAlign w:val="center"/>
            <w:hideMark/>
          </w:tcPr>
          <w:p w14:paraId="54F502A4"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Implementation Guide for Contractor </w:t>
            </w:r>
            <w:r w:rsidRPr="00F14285">
              <w:rPr>
                <w:rFonts w:ascii="宋体" w:eastAsia="宋体" w:hAnsi="宋体" w:cs="宋体" w:hint="eastAsia"/>
                <w:sz w:val="22"/>
                <w:lang w:val="en-US" w:eastAsia="zh-CN"/>
              </w:rPr>
              <w:t>承包方实施指南</w:t>
            </w:r>
            <w:r w:rsidRPr="00F14285">
              <w:rPr>
                <w:rFonts w:asciiTheme="minorHAnsi" w:eastAsia="Times New Roman" w:hAnsiTheme="minorHAnsi" w:cstheme="minorHAnsi"/>
                <w:sz w:val="22"/>
                <w:lang w:val="en-US"/>
              </w:rPr>
              <w:t xml:space="preserve"> (C-GD-002)</w:t>
            </w:r>
          </w:p>
        </w:tc>
      </w:tr>
      <w:tr w:rsidR="00F14285" w:rsidRPr="00F14285" w14:paraId="6D1605D4" w14:textId="77777777" w:rsidTr="002421C7">
        <w:tc>
          <w:tcPr>
            <w:tcW w:w="7881" w:type="dxa"/>
            <w:shd w:val="clear" w:color="auto" w:fill="FFFFFF"/>
            <w:tcMar>
              <w:top w:w="0" w:type="dxa"/>
              <w:left w:w="0" w:type="dxa"/>
              <w:bottom w:w="0" w:type="dxa"/>
              <w:right w:w="0" w:type="dxa"/>
            </w:tcMar>
            <w:vAlign w:val="center"/>
            <w:hideMark/>
          </w:tcPr>
          <w:p w14:paraId="1C7C715F" w14:textId="344B2AF4" w:rsidR="002421C7" w:rsidRPr="00F14285" w:rsidRDefault="002421C7" w:rsidP="00EE2949">
            <w:pPr>
              <w:spacing w:after="0" w:line="334" w:lineRule="atLeast"/>
              <w:outlineLvl w:val="3"/>
              <w:rPr>
                <w:rFonts w:asciiTheme="minorHAnsi" w:eastAsia="Times New Roman" w:hAnsiTheme="minorHAnsi" w:cstheme="minorHAnsi"/>
                <w:b/>
                <w:bCs/>
                <w:sz w:val="22"/>
                <w:lang w:val="en-US"/>
              </w:rPr>
            </w:pPr>
            <w:r w:rsidRPr="00F14285">
              <w:rPr>
                <w:rFonts w:asciiTheme="minorHAnsi" w:eastAsia="Times New Roman" w:hAnsiTheme="minorHAnsi" w:cstheme="minorHAnsi"/>
                <w:b/>
                <w:bCs/>
                <w:sz w:val="22"/>
                <w:lang w:val="en-US"/>
              </w:rPr>
              <w:t>Reference Data Library</w:t>
            </w:r>
            <w:r w:rsidR="00032E8C">
              <w:rPr>
                <w:rFonts w:asciiTheme="minorHAnsi" w:eastAsia="Times New Roman" w:hAnsiTheme="minorHAnsi" w:cstheme="minorHAnsi"/>
                <w:b/>
                <w:bCs/>
                <w:sz w:val="22"/>
                <w:lang w:val="en-US"/>
              </w:rPr>
              <w:t xml:space="preserve"> </w:t>
            </w:r>
            <w:r w:rsidRPr="00F14285">
              <w:rPr>
                <w:rFonts w:ascii="宋体" w:eastAsia="宋体" w:hAnsi="宋体" w:cs="宋体" w:hint="eastAsia"/>
                <w:b/>
                <w:bCs/>
                <w:sz w:val="22"/>
                <w:lang w:val="en-US" w:eastAsia="zh-CN"/>
              </w:rPr>
              <w:t>参考数据类库</w:t>
            </w:r>
          </w:p>
        </w:tc>
      </w:tr>
      <w:tr w:rsidR="00F14285" w:rsidRPr="00F14285" w14:paraId="3E16C79E" w14:textId="77777777" w:rsidTr="002421C7">
        <w:tc>
          <w:tcPr>
            <w:tcW w:w="7881" w:type="dxa"/>
            <w:shd w:val="clear" w:color="auto" w:fill="FFFFFF"/>
            <w:tcMar>
              <w:top w:w="0" w:type="dxa"/>
              <w:left w:w="0" w:type="dxa"/>
              <w:bottom w:w="0" w:type="dxa"/>
              <w:right w:w="0" w:type="dxa"/>
            </w:tcMar>
            <w:vAlign w:val="center"/>
            <w:hideMark/>
          </w:tcPr>
          <w:p w14:paraId="00EA7853" w14:textId="40B2093D"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Reference Data Library</w:t>
            </w:r>
            <w:r w:rsidR="00A84E38" w:rsidRPr="00F14285">
              <w:rPr>
                <w:rFonts w:asciiTheme="minorHAnsi" w:eastAsia="Times New Roman" w:hAnsiTheme="minorHAnsi" w:cstheme="minorHAnsi"/>
                <w:sz w:val="22"/>
                <w:lang w:val="en-US"/>
              </w:rPr>
              <w:t xml:space="preserve"> </w:t>
            </w:r>
            <w:r w:rsidRPr="00F14285">
              <w:rPr>
                <w:rFonts w:ascii="宋体" w:eastAsia="宋体" w:hAnsi="宋体" w:cs="宋体" w:hint="eastAsia"/>
                <w:sz w:val="22"/>
                <w:lang w:val="en-US" w:eastAsia="zh-CN"/>
              </w:rPr>
              <w:t>参考数据类库</w:t>
            </w:r>
            <w:r w:rsidRPr="00F14285">
              <w:rPr>
                <w:rFonts w:asciiTheme="minorHAnsi" w:eastAsia="Times New Roman" w:hAnsiTheme="minorHAnsi" w:cstheme="minorHAnsi"/>
                <w:sz w:val="22"/>
                <w:lang w:val="en-US"/>
              </w:rPr>
              <w:t xml:space="preserve"> (C-ST-001) – Excel version Excel</w:t>
            </w:r>
            <w:r w:rsidRPr="00F14285">
              <w:rPr>
                <w:rFonts w:ascii="宋体" w:eastAsia="宋体" w:hAnsi="宋体" w:cs="宋体" w:hint="eastAsia"/>
                <w:sz w:val="22"/>
                <w:lang w:val="en-US" w:eastAsia="zh-CN"/>
              </w:rPr>
              <w:t>版</w:t>
            </w:r>
          </w:p>
        </w:tc>
      </w:tr>
      <w:tr w:rsidR="00F14285" w:rsidRPr="00F14285" w14:paraId="6C54F540" w14:textId="77777777" w:rsidTr="002421C7">
        <w:tc>
          <w:tcPr>
            <w:tcW w:w="7881" w:type="dxa"/>
            <w:shd w:val="clear" w:color="auto" w:fill="FFFFFF"/>
            <w:tcMar>
              <w:top w:w="0" w:type="dxa"/>
              <w:left w:w="0" w:type="dxa"/>
              <w:bottom w:w="0" w:type="dxa"/>
              <w:right w:w="0" w:type="dxa"/>
            </w:tcMar>
            <w:vAlign w:val="center"/>
            <w:hideMark/>
          </w:tcPr>
          <w:p w14:paraId="0AF4CC79" w14:textId="09193464"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Reference Data Library</w:t>
            </w:r>
            <w:r w:rsidR="00A84E38" w:rsidRPr="00F14285">
              <w:rPr>
                <w:rFonts w:asciiTheme="minorHAnsi" w:eastAsia="Times New Roman" w:hAnsiTheme="minorHAnsi" w:cstheme="minorHAnsi"/>
                <w:sz w:val="22"/>
                <w:lang w:val="en-US"/>
              </w:rPr>
              <w:t xml:space="preserve"> </w:t>
            </w:r>
            <w:r w:rsidRPr="00F14285">
              <w:rPr>
                <w:rFonts w:ascii="宋体" w:eastAsia="宋体" w:hAnsi="宋体" w:cs="宋体" w:hint="eastAsia"/>
                <w:sz w:val="22"/>
                <w:lang w:val="en-US" w:eastAsia="zh-CN"/>
              </w:rPr>
              <w:t>参考数据类库</w:t>
            </w:r>
            <w:r w:rsidRPr="00F14285">
              <w:rPr>
                <w:rFonts w:asciiTheme="minorHAnsi" w:eastAsia="Times New Roman" w:hAnsiTheme="minorHAnsi" w:cstheme="minorHAnsi"/>
                <w:sz w:val="22"/>
                <w:lang w:val="en-US"/>
              </w:rPr>
              <w:t>(C-ST-001) – CSV zip file CSV zip</w:t>
            </w:r>
            <w:r w:rsidRPr="00F14285">
              <w:rPr>
                <w:rFonts w:ascii="宋体" w:eastAsia="宋体" w:hAnsi="宋体" w:cs="宋体" w:hint="eastAsia"/>
                <w:sz w:val="22"/>
                <w:lang w:val="en-US" w:eastAsia="zh-CN"/>
              </w:rPr>
              <w:t>文件</w:t>
            </w:r>
          </w:p>
        </w:tc>
      </w:tr>
      <w:tr w:rsidR="00F14285" w:rsidRPr="00F14285" w14:paraId="5F9D2886" w14:textId="77777777" w:rsidTr="002421C7">
        <w:tc>
          <w:tcPr>
            <w:tcW w:w="7881" w:type="dxa"/>
            <w:shd w:val="clear" w:color="auto" w:fill="FFFFFF"/>
            <w:tcMar>
              <w:top w:w="0" w:type="dxa"/>
              <w:left w:w="0" w:type="dxa"/>
              <w:bottom w:w="0" w:type="dxa"/>
              <w:right w:w="0" w:type="dxa"/>
            </w:tcMar>
            <w:vAlign w:val="center"/>
            <w:hideMark/>
          </w:tcPr>
          <w:p w14:paraId="12519A67" w14:textId="0CB70DE1" w:rsidR="002421C7" w:rsidRPr="00F14285" w:rsidRDefault="002421C7" w:rsidP="00EE2949">
            <w:pPr>
              <w:spacing w:after="0" w:line="334" w:lineRule="atLeast"/>
              <w:outlineLvl w:val="3"/>
              <w:rPr>
                <w:rFonts w:asciiTheme="minorHAnsi" w:eastAsia="Times New Roman" w:hAnsiTheme="minorHAnsi" w:cstheme="minorHAnsi"/>
                <w:b/>
                <w:bCs/>
                <w:sz w:val="22"/>
                <w:lang w:val="en-US"/>
              </w:rPr>
            </w:pPr>
            <w:r w:rsidRPr="00F14285">
              <w:rPr>
                <w:rFonts w:asciiTheme="minorHAnsi" w:eastAsia="Times New Roman" w:hAnsiTheme="minorHAnsi" w:cstheme="minorHAnsi"/>
                <w:b/>
                <w:bCs/>
                <w:sz w:val="22"/>
                <w:lang w:val="en-US"/>
              </w:rPr>
              <w:t>Data Model</w:t>
            </w:r>
            <w:r w:rsidR="00032E8C">
              <w:rPr>
                <w:rFonts w:asciiTheme="minorHAnsi" w:eastAsia="Times New Roman" w:hAnsiTheme="minorHAnsi" w:cstheme="minorHAnsi"/>
                <w:b/>
                <w:bCs/>
                <w:sz w:val="22"/>
                <w:lang w:val="en-US"/>
              </w:rPr>
              <w:t xml:space="preserve"> </w:t>
            </w:r>
            <w:r w:rsidRPr="00F14285">
              <w:rPr>
                <w:rFonts w:ascii="宋体" w:eastAsia="宋体" w:hAnsi="宋体" w:cs="宋体" w:hint="eastAsia"/>
                <w:b/>
                <w:bCs/>
                <w:sz w:val="22"/>
                <w:lang w:val="en-US" w:eastAsia="zh-CN"/>
              </w:rPr>
              <w:t>数据模型</w:t>
            </w:r>
          </w:p>
        </w:tc>
      </w:tr>
      <w:tr w:rsidR="00F14285" w:rsidRPr="00F14285" w14:paraId="4C826507" w14:textId="77777777" w:rsidTr="002421C7">
        <w:tc>
          <w:tcPr>
            <w:tcW w:w="7881" w:type="dxa"/>
            <w:shd w:val="clear" w:color="auto" w:fill="FFFFFF"/>
            <w:tcMar>
              <w:top w:w="0" w:type="dxa"/>
              <w:left w:w="0" w:type="dxa"/>
              <w:bottom w:w="0" w:type="dxa"/>
              <w:right w:w="0" w:type="dxa"/>
            </w:tcMar>
            <w:vAlign w:val="center"/>
            <w:hideMark/>
          </w:tcPr>
          <w:p w14:paraId="2B2884FB"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Using the Data Model </w:t>
            </w:r>
            <w:r w:rsidRPr="00F14285">
              <w:rPr>
                <w:rFonts w:ascii="宋体" w:eastAsia="宋体" w:hAnsi="宋体" w:cs="宋体" w:hint="eastAsia"/>
                <w:sz w:val="22"/>
                <w:lang w:val="en-US" w:eastAsia="zh-CN"/>
              </w:rPr>
              <w:t xml:space="preserve">使用数据模型 </w:t>
            </w:r>
            <w:r w:rsidRPr="00F14285">
              <w:rPr>
                <w:rFonts w:asciiTheme="minorHAnsi" w:eastAsia="Times New Roman" w:hAnsiTheme="minorHAnsi" w:cstheme="minorHAnsi"/>
                <w:sz w:val="22"/>
                <w:lang w:val="en-US"/>
              </w:rPr>
              <w:t xml:space="preserve">(C-DM-001) – </w:t>
            </w:r>
            <w:proofErr w:type="spellStart"/>
            <w:r w:rsidRPr="00F14285">
              <w:rPr>
                <w:rFonts w:asciiTheme="minorHAnsi" w:eastAsia="Times New Roman" w:hAnsiTheme="minorHAnsi" w:cstheme="minorHAnsi"/>
                <w:sz w:val="22"/>
                <w:lang w:val="en-US"/>
              </w:rPr>
              <w:t>Powerpoint</w:t>
            </w:r>
            <w:proofErr w:type="spellEnd"/>
            <w:r w:rsidRPr="00F14285">
              <w:rPr>
                <w:rFonts w:asciiTheme="minorHAnsi" w:eastAsia="Times New Roman" w:hAnsiTheme="minorHAnsi" w:cstheme="minorHAnsi"/>
                <w:sz w:val="22"/>
                <w:lang w:val="en-US"/>
              </w:rPr>
              <w:t xml:space="preserve"> version </w:t>
            </w:r>
            <w:proofErr w:type="spellStart"/>
            <w:r w:rsidRPr="00F14285">
              <w:rPr>
                <w:rFonts w:asciiTheme="minorHAnsi" w:eastAsia="Times New Roman" w:hAnsiTheme="minorHAnsi" w:cstheme="minorHAnsi"/>
                <w:sz w:val="22"/>
                <w:lang w:val="en-US"/>
              </w:rPr>
              <w:t>Powerpoint</w:t>
            </w:r>
            <w:proofErr w:type="spellEnd"/>
            <w:r w:rsidRPr="00F14285">
              <w:rPr>
                <w:rFonts w:ascii="宋体" w:eastAsia="宋体" w:hAnsi="宋体" w:cs="宋体" w:hint="eastAsia"/>
                <w:sz w:val="22"/>
                <w:lang w:val="en-US" w:eastAsia="zh-CN"/>
              </w:rPr>
              <w:t>版</w:t>
            </w:r>
          </w:p>
        </w:tc>
      </w:tr>
      <w:tr w:rsidR="00F14285" w:rsidRPr="00F14285" w14:paraId="32B6EB55" w14:textId="77777777" w:rsidTr="002421C7">
        <w:tc>
          <w:tcPr>
            <w:tcW w:w="7881" w:type="dxa"/>
            <w:shd w:val="clear" w:color="auto" w:fill="FFFFFF"/>
            <w:tcMar>
              <w:top w:w="0" w:type="dxa"/>
              <w:left w:w="0" w:type="dxa"/>
              <w:bottom w:w="0" w:type="dxa"/>
              <w:right w:w="0" w:type="dxa"/>
            </w:tcMar>
            <w:vAlign w:val="center"/>
            <w:hideMark/>
          </w:tcPr>
          <w:p w14:paraId="416AA133"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Data Dictionary </w:t>
            </w:r>
            <w:r w:rsidRPr="00F14285">
              <w:rPr>
                <w:rFonts w:ascii="宋体" w:eastAsia="宋体" w:hAnsi="宋体" w:cs="宋体" w:hint="eastAsia"/>
                <w:sz w:val="22"/>
                <w:lang w:val="en-US" w:eastAsia="zh-CN"/>
              </w:rPr>
              <w:t>数据字典</w:t>
            </w:r>
            <w:r w:rsidRPr="00F14285">
              <w:rPr>
                <w:rFonts w:asciiTheme="minorHAnsi" w:eastAsia="Times New Roman" w:hAnsiTheme="minorHAnsi" w:cstheme="minorHAnsi"/>
                <w:sz w:val="22"/>
                <w:lang w:val="en-US"/>
              </w:rPr>
              <w:t xml:space="preserve"> (C-DM-002) – Full version </w:t>
            </w:r>
            <w:r w:rsidRPr="00F14285">
              <w:rPr>
                <w:rFonts w:ascii="宋体" w:eastAsia="宋体" w:hAnsi="宋体" w:cs="宋体" w:hint="eastAsia"/>
                <w:sz w:val="22"/>
                <w:lang w:val="en-US" w:eastAsia="zh-CN"/>
              </w:rPr>
              <w:t>完全版</w:t>
            </w:r>
          </w:p>
        </w:tc>
      </w:tr>
      <w:tr w:rsidR="00F14285" w:rsidRPr="00F14285" w14:paraId="7159CB13" w14:textId="77777777" w:rsidTr="002421C7">
        <w:tc>
          <w:tcPr>
            <w:tcW w:w="7881" w:type="dxa"/>
            <w:shd w:val="clear" w:color="auto" w:fill="FFFFFF"/>
            <w:tcMar>
              <w:top w:w="0" w:type="dxa"/>
              <w:left w:w="0" w:type="dxa"/>
              <w:bottom w:w="0" w:type="dxa"/>
              <w:right w:w="0" w:type="dxa"/>
            </w:tcMar>
            <w:vAlign w:val="center"/>
            <w:hideMark/>
          </w:tcPr>
          <w:p w14:paraId="2E6EF27F" w14:textId="3C4B3C55"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Data Dictionary</w:t>
            </w:r>
            <w:r w:rsidR="003917A5" w:rsidRPr="00F14285">
              <w:rPr>
                <w:rFonts w:asciiTheme="minorHAnsi" w:eastAsia="Times New Roman" w:hAnsiTheme="minorHAnsi" w:cstheme="minorHAnsi"/>
                <w:sz w:val="22"/>
                <w:lang w:val="en-US"/>
              </w:rPr>
              <w:t xml:space="preserve"> </w:t>
            </w:r>
            <w:r w:rsidRPr="00F14285">
              <w:rPr>
                <w:rFonts w:ascii="宋体" w:eastAsia="宋体" w:hAnsi="宋体" w:cs="宋体" w:hint="eastAsia"/>
                <w:sz w:val="22"/>
                <w:lang w:val="en-US" w:eastAsia="zh-CN"/>
              </w:rPr>
              <w:t>数据字典</w:t>
            </w:r>
            <w:r w:rsidRPr="00F14285">
              <w:rPr>
                <w:rFonts w:asciiTheme="minorHAnsi" w:eastAsia="Times New Roman" w:hAnsiTheme="minorHAnsi" w:cstheme="minorHAnsi"/>
                <w:sz w:val="22"/>
                <w:lang w:val="en-US"/>
              </w:rPr>
              <w:t xml:space="preserve"> (C-DM-002) – Light version </w:t>
            </w:r>
            <w:r w:rsidRPr="00F14285">
              <w:rPr>
                <w:rFonts w:ascii="宋体" w:eastAsia="宋体" w:hAnsi="宋体" w:cs="宋体" w:hint="eastAsia"/>
                <w:sz w:val="22"/>
                <w:lang w:val="en-US" w:eastAsia="zh-CN"/>
              </w:rPr>
              <w:t>轻量版</w:t>
            </w:r>
          </w:p>
        </w:tc>
      </w:tr>
      <w:tr w:rsidR="00F14285" w:rsidRPr="00F14285" w14:paraId="07264FA1" w14:textId="77777777" w:rsidTr="002421C7">
        <w:tc>
          <w:tcPr>
            <w:tcW w:w="7881" w:type="dxa"/>
            <w:shd w:val="clear" w:color="auto" w:fill="FFFFFF"/>
            <w:tcMar>
              <w:top w:w="0" w:type="dxa"/>
              <w:left w:w="0" w:type="dxa"/>
              <w:bottom w:w="0" w:type="dxa"/>
              <w:right w:w="0" w:type="dxa"/>
            </w:tcMar>
            <w:vAlign w:val="center"/>
            <w:hideMark/>
          </w:tcPr>
          <w:p w14:paraId="1CD0890C" w14:textId="77777777" w:rsidR="002421C7" w:rsidRPr="00F14285" w:rsidRDefault="002421C7" w:rsidP="00EE2949">
            <w:pPr>
              <w:spacing w:after="0" w:line="334" w:lineRule="atLeast"/>
              <w:outlineLvl w:val="3"/>
              <w:rPr>
                <w:rFonts w:asciiTheme="minorHAnsi" w:eastAsia="Times New Roman" w:hAnsiTheme="minorHAnsi" w:cstheme="minorHAnsi"/>
                <w:b/>
                <w:bCs/>
                <w:sz w:val="22"/>
                <w:lang w:val="en-US"/>
              </w:rPr>
            </w:pPr>
            <w:r w:rsidRPr="00F14285">
              <w:rPr>
                <w:rFonts w:asciiTheme="minorHAnsi" w:eastAsia="Times New Roman" w:hAnsiTheme="minorHAnsi" w:cstheme="minorHAnsi" w:hint="eastAsia"/>
                <w:b/>
                <w:bCs/>
                <w:sz w:val="22"/>
                <w:lang w:val="en-US"/>
              </w:rPr>
              <w:t> </w:t>
            </w:r>
            <w:r w:rsidRPr="00F14285">
              <w:rPr>
                <w:rFonts w:asciiTheme="minorHAnsi" w:eastAsia="Times New Roman" w:hAnsiTheme="minorHAnsi" w:cstheme="minorHAnsi"/>
                <w:b/>
                <w:bCs/>
                <w:sz w:val="22"/>
                <w:lang w:val="en-US"/>
              </w:rPr>
              <w:t xml:space="preserve">Supporting Templates </w:t>
            </w:r>
            <w:r w:rsidRPr="00F14285">
              <w:rPr>
                <w:rFonts w:ascii="宋体" w:eastAsia="宋体" w:hAnsi="宋体" w:cs="宋体" w:hint="eastAsia"/>
                <w:b/>
                <w:bCs/>
                <w:sz w:val="22"/>
                <w:lang w:val="en-US" w:eastAsia="zh-CN"/>
              </w:rPr>
              <w:t>支持模板</w:t>
            </w:r>
          </w:p>
        </w:tc>
      </w:tr>
      <w:tr w:rsidR="00F14285" w:rsidRPr="00F14285" w14:paraId="44F82727" w14:textId="77777777" w:rsidTr="002421C7">
        <w:tc>
          <w:tcPr>
            <w:tcW w:w="7881" w:type="dxa"/>
            <w:shd w:val="clear" w:color="auto" w:fill="FFFFFF"/>
            <w:tcMar>
              <w:top w:w="0" w:type="dxa"/>
              <w:left w:w="0" w:type="dxa"/>
              <w:bottom w:w="0" w:type="dxa"/>
              <w:right w:w="0" w:type="dxa"/>
            </w:tcMar>
            <w:vAlign w:val="center"/>
            <w:hideMark/>
          </w:tcPr>
          <w:p w14:paraId="63C984CA"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Contract Scenario Templates </w:t>
            </w:r>
            <w:r w:rsidRPr="00F14285">
              <w:rPr>
                <w:rFonts w:ascii="宋体" w:eastAsia="宋体" w:hAnsi="宋体" w:cs="宋体" w:hint="eastAsia"/>
                <w:sz w:val="22"/>
                <w:lang w:val="en-US" w:eastAsia="zh-CN"/>
              </w:rPr>
              <w:t>合同场景模板</w:t>
            </w:r>
          </w:p>
        </w:tc>
      </w:tr>
    </w:tbl>
    <w:p w14:paraId="28F1A3F7" w14:textId="544DBC18" w:rsidR="001B06A1" w:rsidRPr="00F14285" w:rsidRDefault="001B06A1" w:rsidP="001B06A1">
      <w:pPr>
        <w:numPr>
          <w:ilvl w:val="0"/>
          <w:numId w:val="23"/>
        </w:numPr>
        <w:spacing w:before="100" w:beforeAutospacing="1" w:after="100" w:afterAutospacing="1" w:line="240" w:lineRule="auto"/>
        <w:rPr>
          <w:rFonts w:asciiTheme="minorHAnsi" w:hAnsiTheme="minorHAnsi" w:cstheme="minorHAnsi"/>
          <w:b/>
          <w:bCs/>
          <w:sz w:val="22"/>
        </w:rPr>
      </w:pPr>
      <w:r w:rsidRPr="00F14285">
        <w:rPr>
          <w:rFonts w:asciiTheme="minorHAnsi" w:hAnsiTheme="minorHAnsi" w:cstheme="minorHAnsi"/>
          <w:sz w:val="22"/>
        </w:rPr>
        <w:br w:type="page"/>
      </w:r>
    </w:p>
    <w:p w14:paraId="6368CF1B" w14:textId="11CEDF95" w:rsidR="00C808FF" w:rsidRPr="00F14285" w:rsidRDefault="00C808FF" w:rsidP="00ED6171">
      <w:pPr>
        <w:pStyle w:val="Heading1"/>
        <w:numPr>
          <w:ilvl w:val="0"/>
          <w:numId w:val="0"/>
        </w:numPr>
        <w:tabs>
          <w:tab w:val="left" w:pos="3402"/>
        </w:tabs>
        <w:spacing w:before="100" w:beforeAutospacing="1" w:after="100" w:afterAutospacing="1" w:line="360" w:lineRule="auto"/>
        <w:rPr>
          <w:rFonts w:asciiTheme="minorHAnsi" w:eastAsiaTheme="minorEastAsia" w:hAnsiTheme="minorHAnsi" w:cstheme="minorHAnsi"/>
          <w:color w:val="auto"/>
          <w:szCs w:val="24"/>
        </w:rPr>
      </w:pPr>
      <w:bookmarkStart w:id="45" w:name="_Toc127911928"/>
      <w:r w:rsidRPr="00F14285">
        <w:rPr>
          <w:rFonts w:asciiTheme="minorHAnsi" w:eastAsiaTheme="minorEastAsia" w:hAnsiTheme="minorHAnsi" w:cstheme="minorHAnsi"/>
          <w:color w:val="auto"/>
          <w:szCs w:val="24"/>
        </w:rPr>
        <w:lastRenderedPageBreak/>
        <w:t>A</w:t>
      </w:r>
      <w:r w:rsidR="00E64E3A" w:rsidRPr="00F14285">
        <w:rPr>
          <w:rFonts w:asciiTheme="minorHAnsi" w:eastAsiaTheme="minorEastAsia" w:hAnsiTheme="minorHAnsi" w:cstheme="minorHAnsi"/>
          <w:color w:val="auto"/>
          <w:szCs w:val="24"/>
        </w:rPr>
        <w:t>nne</w:t>
      </w:r>
      <w:r w:rsidRPr="00F14285">
        <w:rPr>
          <w:rFonts w:asciiTheme="minorHAnsi" w:eastAsiaTheme="minorEastAsia" w:hAnsiTheme="minorHAnsi" w:cstheme="minorHAnsi"/>
          <w:color w:val="auto"/>
          <w:szCs w:val="24"/>
        </w:rPr>
        <w:t>x A – Contract Information Requirements Package –</w:t>
      </w:r>
      <w:r w:rsidR="00B42FE1" w:rsidRPr="00F14285">
        <w:rPr>
          <w:rFonts w:asciiTheme="minorHAnsi" w:eastAsiaTheme="minorEastAsia" w:hAnsiTheme="minorHAnsi" w:cstheme="minorHAnsi"/>
          <w:color w:val="auto"/>
          <w:szCs w:val="24"/>
        </w:rPr>
        <w:t xml:space="preserve"> </w:t>
      </w:r>
      <w:r w:rsidRPr="00F14285">
        <w:rPr>
          <w:rFonts w:asciiTheme="minorHAnsi" w:eastAsiaTheme="minorEastAsia" w:hAnsiTheme="minorHAnsi" w:cstheme="minorHAnsi"/>
          <w:color w:val="auto"/>
          <w:szCs w:val="24"/>
        </w:rPr>
        <w:t>Overview</w:t>
      </w:r>
      <w:r w:rsidR="004A44D8" w:rsidRPr="00F14285">
        <w:rPr>
          <w:rFonts w:asciiTheme="minorHAnsi" w:eastAsiaTheme="minorEastAsia" w:hAnsiTheme="minorHAnsi" w:cstheme="minorHAnsi"/>
          <w:color w:val="auto"/>
          <w:szCs w:val="24"/>
        </w:rPr>
        <w:br w:type="textWrapping" w:clear="all"/>
      </w:r>
      <w:r w:rsidR="009769DD" w:rsidRPr="00F14285">
        <w:rPr>
          <w:rFonts w:asciiTheme="minorHAnsi" w:eastAsiaTheme="minorEastAsia" w:hAnsiTheme="minorHAnsi" w:cstheme="minorHAnsi" w:hint="eastAsia"/>
          <w:color w:val="auto"/>
          <w:szCs w:val="24"/>
          <w:lang w:eastAsia="zh-CN"/>
        </w:rPr>
        <w:t>附录</w:t>
      </w:r>
      <w:r w:rsidR="009769DD" w:rsidRPr="00F14285">
        <w:rPr>
          <w:rFonts w:asciiTheme="minorHAnsi" w:eastAsiaTheme="minorEastAsia" w:hAnsiTheme="minorHAnsi" w:cstheme="minorHAnsi" w:hint="eastAsia"/>
          <w:color w:val="auto"/>
          <w:szCs w:val="24"/>
          <w:lang w:eastAsia="zh-CN"/>
        </w:rPr>
        <w:t>A</w:t>
      </w:r>
      <w:r w:rsidR="009769DD" w:rsidRPr="00F14285">
        <w:rPr>
          <w:rFonts w:asciiTheme="minorHAnsi" w:eastAsiaTheme="minorEastAsia" w:hAnsiTheme="minorHAnsi" w:cstheme="minorHAnsi"/>
          <w:color w:val="auto"/>
          <w:szCs w:val="24"/>
          <w:lang w:eastAsia="zh-CN"/>
        </w:rPr>
        <w:t xml:space="preserve"> </w:t>
      </w:r>
      <w:r w:rsidR="005E4ABF" w:rsidRPr="00F14285">
        <w:rPr>
          <w:rFonts w:asciiTheme="minorHAnsi" w:eastAsiaTheme="minorEastAsia" w:hAnsiTheme="minorHAnsi" w:cstheme="minorHAnsi"/>
          <w:color w:val="auto"/>
          <w:szCs w:val="24"/>
          <w:lang w:eastAsia="zh-CN"/>
        </w:rPr>
        <w:t>合同信息要求包</w:t>
      </w:r>
      <w:r w:rsidR="005E4ABF" w:rsidRPr="00F14285">
        <w:rPr>
          <w:rFonts w:asciiTheme="minorHAnsi" w:eastAsiaTheme="minorEastAsia" w:hAnsiTheme="minorHAnsi" w:cstheme="minorHAnsi"/>
          <w:color w:val="auto"/>
          <w:szCs w:val="24"/>
          <w:lang w:eastAsia="zh-CN"/>
        </w:rPr>
        <w:t>——</w:t>
      </w:r>
      <w:r w:rsidR="005E4ABF" w:rsidRPr="00F14285">
        <w:rPr>
          <w:rFonts w:asciiTheme="minorHAnsi" w:eastAsiaTheme="minorEastAsia" w:hAnsiTheme="minorHAnsi" w:cstheme="minorHAnsi"/>
          <w:color w:val="auto"/>
          <w:szCs w:val="24"/>
          <w:lang w:eastAsia="zh-CN"/>
        </w:rPr>
        <w:t>概述</w:t>
      </w:r>
      <w:bookmarkEnd w:id="45"/>
    </w:p>
    <w:p w14:paraId="2F363220" w14:textId="45A8631E" w:rsidR="0029773F" w:rsidRPr="00F14285" w:rsidRDefault="0029773F" w:rsidP="0097120E">
      <w:pPr>
        <w:spacing w:before="100" w:beforeAutospacing="1" w:after="100" w:afterAutospacing="1" w:line="240" w:lineRule="auto"/>
        <w:jc w:val="center"/>
        <w:rPr>
          <w:rFonts w:asciiTheme="minorHAnsi" w:hAnsiTheme="minorHAnsi" w:cstheme="minorHAnsi"/>
          <w:sz w:val="22"/>
        </w:rPr>
      </w:pPr>
      <w:bookmarkStart w:id="46" w:name="_Hlk7527114"/>
      <w:r w:rsidRPr="00F14285">
        <w:rPr>
          <w:rFonts w:asciiTheme="minorHAnsi" w:hAnsiTheme="minorHAnsi" w:cstheme="minorHAnsi"/>
          <w:noProof/>
          <w:sz w:val="22"/>
          <w:lang w:val="en-US" w:eastAsia="zh-CN"/>
        </w:rPr>
        <w:drawing>
          <wp:inline distT="0" distB="0" distL="0" distR="0" wp14:anchorId="707465CC" wp14:editId="299BA6B7">
            <wp:extent cx="1900362" cy="2217558"/>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1918920" cy="2239214"/>
                    </a:xfrm>
                    <a:prstGeom prst="rect">
                      <a:avLst/>
                    </a:prstGeom>
                    <a:ln>
                      <a:noFill/>
                    </a:ln>
                    <a:extLst>
                      <a:ext uri="{53640926-AAD7-44D8-BBD7-CCE9431645EC}">
                        <a14:shadowObscured xmlns:a14="http://schemas.microsoft.com/office/drawing/2010/main"/>
                      </a:ext>
                    </a:extLst>
                  </pic:spPr>
                </pic:pic>
              </a:graphicData>
            </a:graphic>
          </wp:inline>
        </w:drawing>
      </w:r>
    </w:p>
    <w:p w14:paraId="5EDCD158" w14:textId="131F3925" w:rsidR="006A2074" w:rsidRPr="00F14285" w:rsidRDefault="00DD7C33" w:rsidP="006E74F8">
      <w:pPr>
        <w:pStyle w:val="Caption"/>
        <w:spacing w:before="100" w:beforeAutospacing="1" w:after="100" w:afterAutospacing="1" w:line="360" w:lineRule="auto"/>
        <w:rPr>
          <w:rFonts w:asciiTheme="minorHAnsi" w:hAnsiTheme="minorHAnsi" w:cstheme="minorHAnsi"/>
          <w:color w:val="auto"/>
          <w:sz w:val="22"/>
          <w:szCs w:val="22"/>
        </w:rPr>
      </w:pPr>
      <w:r w:rsidRPr="00F14285">
        <w:rPr>
          <w:rFonts w:asciiTheme="minorHAnsi" w:hAnsiTheme="minorHAnsi" w:cstheme="minorHAnsi"/>
          <w:color w:val="auto"/>
          <w:sz w:val="22"/>
          <w:szCs w:val="22"/>
        </w:rPr>
        <w:t>Figure A-1</w:t>
      </w:r>
      <w:r w:rsidR="000F63B1" w:rsidRPr="00F14285">
        <w:rPr>
          <w:rFonts w:asciiTheme="minorHAnsi" w:hAnsiTheme="minorHAnsi" w:cstheme="minorHAnsi"/>
          <w:color w:val="auto"/>
          <w:sz w:val="22"/>
          <w:szCs w:val="22"/>
        </w:rPr>
        <w:t>:</w:t>
      </w:r>
      <w:r w:rsidRPr="00F14285">
        <w:rPr>
          <w:rFonts w:asciiTheme="minorHAnsi" w:hAnsiTheme="minorHAnsi" w:cstheme="minorHAnsi"/>
          <w:color w:val="auto"/>
          <w:sz w:val="22"/>
          <w:szCs w:val="22"/>
        </w:rPr>
        <w:t xml:space="preserve"> Contract Information Requirements Package</w:t>
      </w:r>
      <w:r w:rsidR="006D3CC2" w:rsidRPr="00F14285">
        <w:rPr>
          <w:rFonts w:asciiTheme="minorHAnsi" w:hAnsiTheme="minorHAnsi" w:cstheme="minorHAnsi"/>
          <w:color w:val="auto"/>
          <w:sz w:val="22"/>
          <w:szCs w:val="22"/>
        </w:rPr>
        <w:t xml:space="preserve"> based on CFIHOS</w:t>
      </w:r>
      <w:r w:rsidR="000B635C" w:rsidRPr="00F14285">
        <w:rPr>
          <w:rFonts w:asciiTheme="minorHAnsi" w:hAnsiTheme="minorHAnsi" w:cstheme="minorHAnsi"/>
          <w:color w:val="auto"/>
          <w:sz w:val="22"/>
          <w:szCs w:val="22"/>
        </w:rPr>
        <w:br w:type="textWrapping" w:clear="all"/>
      </w:r>
      <w:r w:rsidR="00351C44" w:rsidRPr="00F14285">
        <w:rPr>
          <w:rFonts w:asciiTheme="minorHAnsi" w:hAnsiTheme="minorHAnsi" w:cstheme="minorHAnsi" w:hint="eastAsia"/>
          <w:color w:val="auto"/>
          <w:sz w:val="22"/>
          <w:szCs w:val="22"/>
        </w:rPr>
        <w:t>图</w:t>
      </w:r>
      <w:r w:rsidR="00351C44" w:rsidRPr="00F14285">
        <w:rPr>
          <w:rFonts w:asciiTheme="minorHAnsi" w:hAnsiTheme="minorHAnsi" w:cstheme="minorHAnsi" w:hint="eastAsia"/>
          <w:color w:val="auto"/>
          <w:sz w:val="22"/>
          <w:szCs w:val="22"/>
        </w:rPr>
        <w:t>A</w:t>
      </w:r>
      <w:r w:rsidR="00351C44" w:rsidRPr="00F14285">
        <w:rPr>
          <w:rFonts w:asciiTheme="minorHAnsi" w:hAnsiTheme="minorHAnsi" w:cstheme="minorHAnsi"/>
          <w:color w:val="auto"/>
          <w:sz w:val="22"/>
          <w:szCs w:val="22"/>
        </w:rPr>
        <w:t xml:space="preserve">-1 </w:t>
      </w:r>
      <w:proofErr w:type="spellStart"/>
      <w:proofErr w:type="gramStart"/>
      <w:r w:rsidR="005E4ABF" w:rsidRPr="00F14285">
        <w:rPr>
          <w:rFonts w:asciiTheme="minorHAnsi" w:hAnsiTheme="minorHAnsi" w:cstheme="minorHAnsi"/>
          <w:color w:val="auto"/>
          <w:sz w:val="22"/>
          <w:szCs w:val="22"/>
        </w:rPr>
        <w:t>基于</w:t>
      </w:r>
      <w:proofErr w:type="spellEnd"/>
      <w:r w:rsidR="005E4ABF" w:rsidRPr="00F14285">
        <w:rPr>
          <w:rFonts w:asciiTheme="minorHAnsi" w:hAnsiTheme="minorHAnsi" w:cstheme="minorHAnsi"/>
          <w:color w:val="auto"/>
          <w:sz w:val="22"/>
          <w:szCs w:val="22"/>
        </w:rPr>
        <w:t>CFIHOS</w:t>
      </w:r>
      <w:proofErr w:type="spellStart"/>
      <w:r w:rsidR="005E4ABF" w:rsidRPr="00F14285">
        <w:rPr>
          <w:rFonts w:asciiTheme="minorHAnsi" w:hAnsiTheme="minorHAnsi" w:cstheme="minorHAnsi"/>
          <w:color w:val="auto"/>
          <w:sz w:val="22"/>
          <w:szCs w:val="22"/>
        </w:rPr>
        <w:t>的合同信息要求包</w:t>
      </w:r>
      <w:proofErr w:type="spellEnd"/>
      <w:proofErr w:type="gramEnd"/>
    </w:p>
    <w:p w14:paraId="1D3C2955" w14:textId="217B3FD1" w:rsidR="00DD7C33" w:rsidRPr="00F14285" w:rsidRDefault="00DD7C33" w:rsidP="0097120E">
      <w:pPr>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noProof/>
          <w:sz w:val="22"/>
          <w:lang w:val="en-US" w:eastAsia="zh-CN"/>
        </w:rPr>
        <w:drawing>
          <wp:inline distT="0" distB="0" distL="0" distR="0" wp14:anchorId="104C0541" wp14:editId="53578E06">
            <wp:extent cx="5759450" cy="23209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59450" cy="2320925"/>
                    </a:xfrm>
                    <a:prstGeom prst="rect">
                      <a:avLst/>
                    </a:prstGeom>
                  </pic:spPr>
                </pic:pic>
              </a:graphicData>
            </a:graphic>
          </wp:inline>
        </w:drawing>
      </w:r>
    </w:p>
    <w:p w14:paraId="3F750B9C" w14:textId="4570F680" w:rsidR="00DD7C33" w:rsidRPr="00F14285" w:rsidRDefault="00DD7C33" w:rsidP="00351C44">
      <w:pPr>
        <w:pStyle w:val="Caption"/>
        <w:spacing w:before="100" w:beforeAutospacing="1" w:after="100" w:afterAutospacing="1" w:line="360" w:lineRule="auto"/>
        <w:rPr>
          <w:rFonts w:asciiTheme="minorHAnsi" w:hAnsiTheme="minorHAnsi" w:cstheme="minorHAnsi"/>
          <w:color w:val="auto"/>
          <w:sz w:val="22"/>
          <w:szCs w:val="22"/>
        </w:rPr>
      </w:pPr>
      <w:r w:rsidRPr="00F14285">
        <w:rPr>
          <w:rFonts w:asciiTheme="minorHAnsi" w:hAnsiTheme="minorHAnsi" w:cstheme="minorHAnsi"/>
          <w:color w:val="auto"/>
          <w:sz w:val="22"/>
          <w:szCs w:val="22"/>
        </w:rPr>
        <w:t xml:space="preserve">Figure </w:t>
      </w:r>
      <w:r w:rsidRPr="00F14285">
        <w:rPr>
          <w:rFonts w:asciiTheme="minorHAnsi" w:hAnsiTheme="minorHAnsi" w:cstheme="minorHAnsi"/>
          <w:noProof/>
          <w:color w:val="auto"/>
          <w:sz w:val="22"/>
          <w:szCs w:val="22"/>
        </w:rPr>
        <w:t>A-2</w:t>
      </w:r>
      <w:r w:rsidR="000F63B1" w:rsidRPr="00F14285">
        <w:rPr>
          <w:rFonts w:asciiTheme="minorHAnsi" w:hAnsiTheme="minorHAnsi" w:cstheme="minorHAnsi"/>
          <w:color w:val="auto"/>
          <w:sz w:val="22"/>
          <w:szCs w:val="22"/>
        </w:rPr>
        <w:t xml:space="preserve">: </w:t>
      </w:r>
      <w:r w:rsidRPr="00F14285">
        <w:rPr>
          <w:rFonts w:asciiTheme="minorHAnsi" w:hAnsiTheme="minorHAnsi" w:cstheme="minorHAnsi"/>
          <w:color w:val="auto"/>
          <w:sz w:val="22"/>
          <w:szCs w:val="22"/>
        </w:rPr>
        <w:t>Contract IM Scope of Work content</w:t>
      </w:r>
      <w:r w:rsidR="005F3EBE" w:rsidRPr="00F14285">
        <w:rPr>
          <w:rFonts w:asciiTheme="minorHAnsi" w:hAnsiTheme="minorHAnsi" w:cstheme="minorHAnsi"/>
          <w:color w:val="auto"/>
          <w:sz w:val="22"/>
          <w:szCs w:val="22"/>
        </w:rPr>
        <w:t xml:space="preserve"> based on CFIHOS</w:t>
      </w:r>
      <w:r w:rsidR="00351C44" w:rsidRPr="00F14285">
        <w:rPr>
          <w:rFonts w:asciiTheme="minorHAnsi" w:hAnsiTheme="minorHAnsi" w:cstheme="minorHAnsi"/>
          <w:color w:val="auto"/>
          <w:sz w:val="22"/>
          <w:szCs w:val="22"/>
        </w:rPr>
        <w:br w:type="textWrapping" w:clear="all"/>
      </w:r>
      <w:r w:rsidR="00351C44" w:rsidRPr="00F14285">
        <w:rPr>
          <w:rFonts w:asciiTheme="minorHAnsi" w:hAnsiTheme="minorHAnsi" w:cstheme="minorHAnsi" w:hint="eastAsia"/>
          <w:color w:val="auto"/>
          <w:sz w:val="22"/>
          <w:szCs w:val="22"/>
          <w:lang w:eastAsia="zh-CN"/>
        </w:rPr>
        <w:t>图</w:t>
      </w:r>
      <w:r w:rsidR="00351C44" w:rsidRPr="00F14285">
        <w:rPr>
          <w:rFonts w:asciiTheme="minorHAnsi" w:hAnsiTheme="minorHAnsi" w:cstheme="minorHAnsi" w:hint="eastAsia"/>
          <w:color w:val="auto"/>
          <w:sz w:val="22"/>
          <w:szCs w:val="22"/>
          <w:lang w:eastAsia="zh-CN"/>
        </w:rPr>
        <w:t>A</w:t>
      </w:r>
      <w:r w:rsidR="00351C44" w:rsidRPr="00F14285">
        <w:rPr>
          <w:rFonts w:asciiTheme="minorHAnsi" w:hAnsiTheme="minorHAnsi" w:cstheme="minorHAnsi"/>
          <w:color w:val="auto"/>
          <w:sz w:val="22"/>
          <w:szCs w:val="22"/>
          <w:lang w:eastAsia="zh-CN"/>
        </w:rPr>
        <w:t xml:space="preserve">-2 </w:t>
      </w:r>
      <w:proofErr w:type="gramStart"/>
      <w:r w:rsidR="005E4ABF" w:rsidRPr="00F14285">
        <w:rPr>
          <w:rFonts w:asciiTheme="minorHAnsi" w:hAnsiTheme="minorHAnsi" w:cstheme="minorHAnsi"/>
          <w:color w:val="auto"/>
          <w:sz w:val="22"/>
          <w:szCs w:val="22"/>
          <w:lang w:eastAsia="zh-CN"/>
        </w:rPr>
        <w:t>基于</w:t>
      </w:r>
      <w:r w:rsidR="005E4ABF" w:rsidRPr="00F14285">
        <w:rPr>
          <w:rFonts w:asciiTheme="minorHAnsi" w:hAnsiTheme="minorHAnsi" w:cstheme="minorHAnsi"/>
          <w:color w:val="auto"/>
          <w:sz w:val="22"/>
          <w:szCs w:val="22"/>
          <w:lang w:eastAsia="zh-CN"/>
        </w:rPr>
        <w:t>CFIHOS</w:t>
      </w:r>
      <w:r w:rsidR="005E4ABF" w:rsidRPr="00F14285">
        <w:rPr>
          <w:rFonts w:asciiTheme="minorHAnsi" w:hAnsiTheme="minorHAnsi" w:cstheme="minorHAnsi"/>
          <w:color w:val="auto"/>
          <w:sz w:val="22"/>
          <w:szCs w:val="22"/>
          <w:lang w:eastAsia="zh-CN"/>
        </w:rPr>
        <w:t>的合同</w:t>
      </w:r>
      <w:r w:rsidR="005E4ABF" w:rsidRPr="00F14285">
        <w:rPr>
          <w:rFonts w:asciiTheme="minorHAnsi" w:hAnsiTheme="minorHAnsi" w:cstheme="minorHAnsi"/>
          <w:color w:val="auto"/>
          <w:sz w:val="22"/>
          <w:szCs w:val="22"/>
          <w:lang w:eastAsia="zh-CN"/>
        </w:rPr>
        <w:t>IM</w:t>
      </w:r>
      <w:r w:rsidR="005E4ABF" w:rsidRPr="00F14285">
        <w:rPr>
          <w:rFonts w:asciiTheme="minorHAnsi" w:hAnsiTheme="minorHAnsi" w:cstheme="minorHAnsi"/>
          <w:color w:val="auto"/>
          <w:sz w:val="22"/>
          <w:szCs w:val="22"/>
          <w:lang w:eastAsia="zh-CN"/>
        </w:rPr>
        <w:t>工作范围内容</w:t>
      </w:r>
      <w:proofErr w:type="gramEnd"/>
    </w:p>
    <w:bookmarkStart w:id="47" w:name="_Hlk7440015"/>
    <w:p w14:paraId="79D5D32F" w14:textId="6C398D3F" w:rsidR="003632BB" w:rsidRPr="00F14285" w:rsidRDefault="00383C98" w:rsidP="0097120E">
      <w:pPr>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sz w:val="22"/>
        </w:rPr>
        <w:object w:dxaOrig="9357" w:dyaOrig="5254" w14:anchorId="524A9CFB">
          <v:shape id="_x0000_i1026" type="#_x0000_t75" style="width:425.1pt;height:230.4pt" o:ole="">
            <v:imagedata r:id="rId18" o:title=""/>
          </v:shape>
          <o:OLEObject Type="Embed" ProgID="PowerPoint.Show.12" ShapeID="_x0000_i1026" DrawAspect="Content" ObjectID="_1744100351" r:id="rId19"/>
        </w:object>
      </w:r>
      <w:bookmarkEnd w:id="46"/>
      <w:bookmarkEnd w:id="47"/>
    </w:p>
    <w:p w14:paraId="55762C9B" w14:textId="45998F09" w:rsidR="00DD7C33" w:rsidRPr="00F14285" w:rsidRDefault="00DD7C33" w:rsidP="00351C44">
      <w:pPr>
        <w:pStyle w:val="Caption"/>
        <w:spacing w:before="100" w:beforeAutospacing="1" w:after="100" w:afterAutospacing="1" w:line="360" w:lineRule="auto"/>
        <w:rPr>
          <w:rFonts w:asciiTheme="minorHAnsi" w:hAnsiTheme="minorHAnsi" w:cstheme="minorHAnsi"/>
          <w:color w:val="auto"/>
          <w:sz w:val="22"/>
          <w:szCs w:val="22"/>
        </w:rPr>
      </w:pPr>
      <w:r w:rsidRPr="00F14285">
        <w:rPr>
          <w:rFonts w:asciiTheme="minorHAnsi" w:hAnsiTheme="minorHAnsi" w:cstheme="minorHAnsi"/>
          <w:color w:val="auto"/>
          <w:sz w:val="22"/>
          <w:szCs w:val="22"/>
        </w:rPr>
        <w:t xml:space="preserve">Figure </w:t>
      </w:r>
      <w:r w:rsidRPr="00F14285">
        <w:rPr>
          <w:rFonts w:asciiTheme="minorHAnsi" w:hAnsiTheme="minorHAnsi" w:cstheme="minorHAnsi"/>
          <w:noProof/>
          <w:color w:val="auto"/>
          <w:sz w:val="22"/>
          <w:szCs w:val="22"/>
        </w:rPr>
        <w:t>A-3</w:t>
      </w:r>
      <w:r w:rsidR="009632BA" w:rsidRPr="00F14285">
        <w:rPr>
          <w:rFonts w:asciiTheme="minorHAnsi" w:hAnsiTheme="minorHAnsi" w:cstheme="minorHAnsi"/>
          <w:noProof/>
          <w:color w:val="auto"/>
          <w:sz w:val="22"/>
          <w:szCs w:val="22"/>
        </w:rPr>
        <w:t>:</w:t>
      </w:r>
      <w:r w:rsidRPr="00F14285">
        <w:rPr>
          <w:rFonts w:asciiTheme="minorHAnsi" w:hAnsiTheme="minorHAnsi" w:cstheme="minorHAnsi"/>
          <w:color w:val="auto"/>
          <w:sz w:val="22"/>
          <w:szCs w:val="22"/>
        </w:rPr>
        <w:t xml:space="preserve"> Contract Information Specification content</w:t>
      </w:r>
      <w:r w:rsidR="00351C44" w:rsidRPr="00F14285">
        <w:rPr>
          <w:rFonts w:asciiTheme="minorHAnsi" w:hAnsiTheme="minorHAnsi" w:cstheme="minorHAnsi"/>
          <w:color w:val="auto"/>
          <w:sz w:val="22"/>
          <w:szCs w:val="22"/>
        </w:rPr>
        <w:br w:type="textWrapping" w:clear="all"/>
      </w:r>
      <w:r w:rsidR="00351C44" w:rsidRPr="00F14285">
        <w:rPr>
          <w:rFonts w:asciiTheme="minorHAnsi" w:hAnsiTheme="minorHAnsi" w:cstheme="minorHAnsi" w:hint="eastAsia"/>
          <w:color w:val="auto"/>
          <w:sz w:val="22"/>
          <w:szCs w:val="22"/>
          <w:lang w:eastAsia="zh-CN"/>
        </w:rPr>
        <w:t>图</w:t>
      </w:r>
      <w:r w:rsidR="00351C44" w:rsidRPr="00F14285">
        <w:rPr>
          <w:rFonts w:asciiTheme="minorHAnsi" w:hAnsiTheme="minorHAnsi" w:cstheme="minorHAnsi" w:hint="eastAsia"/>
          <w:color w:val="auto"/>
          <w:sz w:val="22"/>
          <w:szCs w:val="22"/>
          <w:lang w:eastAsia="zh-CN"/>
        </w:rPr>
        <w:t>A</w:t>
      </w:r>
      <w:r w:rsidR="00351C44" w:rsidRPr="00F14285">
        <w:rPr>
          <w:rFonts w:asciiTheme="minorHAnsi" w:hAnsiTheme="minorHAnsi" w:cstheme="minorHAnsi"/>
          <w:color w:val="auto"/>
          <w:sz w:val="22"/>
          <w:szCs w:val="22"/>
          <w:lang w:eastAsia="zh-CN"/>
        </w:rPr>
        <w:t xml:space="preserve">-3 </w:t>
      </w:r>
      <w:r w:rsidR="005E4ABF" w:rsidRPr="00F14285">
        <w:rPr>
          <w:rFonts w:asciiTheme="minorHAnsi" w:hAnsiTheme="minorHAnsi" w:cstheme="minorHAnsi"/>
          <w:color w:val="auto"/>
          <w:sz w:val="21"/>
          <w:szCs w:val="21"/>
          <w:lang w:eastAsia="zh-CN"/>
        </w:rPr>
        <w:t>合同信息规范内容</w:t>
      </w:r>
    </w:p>
    <w:sectPr w:rsidR="00DD7C33" w:rsidRPr="00F14285" w:rsidSect="007419CC">
      <w:headerReference w:type="default" r:id="rId20"/>
      <w:footerReference w:type="default" r:id="rId21"/>
      <w:headerReference w:type="first" r:id="rId22"/>
      <w:footerReference w:type="first" r:id="rId23"/>
      <w:pgSz w:w="11906" w:h="16838" w:code="9"/>
      <w:pgMar w:top="1418" w:right="1418" w:bottom="1418" w:left="1418"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8286C" w14:textId="77777777" w:rsidR="002F399E" w:rsidRDefault="002F399E" w:rsidP="0020163B">
      <w:pPr>
        <w:spacing w:after="0" w:line="240" w:lineRule="auto"/>
      </w:pPr>
      <w:r>
        <w:separator/>
      </w:r>
    </w:p>
    <w:p w14:paraId="51E3ABBF" w14:textId="77777777" w:rsidR="002F399E" w:rsidRDefault="002F399E"/>
  </w:endnote>
  <w:endnote w:type="continuationSeparator" w:id="0">
    <w:p w14:paraId="19B4BCDF" w14:textId="77777777" w:rsidR="002F399E" w:rsidRDefault="002F399E" w:rsidP="0020163B">
      <w:pPr>
        <w:spacing w:after="0" w:line="240" w:lineRule="auto"/>
      </w:pPr>
      <w:r>
        <w:continuationSeparator/>
      </w:r>
    </w:p>
    <w:p w14:paraId="45BE7128" w14:textId="77777777" w:rsidR="002F399E" w:rsidRDefault="002F399E"/>
  </w:endnote>
  <w:endnote w:type="continuationNotice" w:id="1">
    <w:p w14:paraId="67B24249" w14:textId="77777777" w:rsidR="002F399E" w:rsidRDefault="002F39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Futura Medium">
    <w:altName w:val="Century Gothic"/>
    <w:charset w:val="00"/>
    <w:family w:val="auto"/>
    <w:pitch w:val="variable"/>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imes New Roman" w:hAnsiTheme="minorHAnsi"/>
        <w:sz w:val="18"/>
        <w:lang w:val="en-US"/>
      </w:rPr>
      <w:id w:val="-1757120520"/>
    </w:sdtPr>
    <w:sdtEndPr/>
    <w:sdtContent>
      <w:sdt>
        <w:sdtPr>
          <w:rPr>
            <w:rFonts w:asciiTheme="minorHAnsi" w:eastAsia="Times New Roman" w:hAnsiTheme="minorHAnsi"/>
            <w:sz w:val="18"/>
            <w:lang w:val="en-US"/>
          </w:rPr>
          <w:id w:val="-1705238520"/>
        </w:sdtPr>
        <w:sdtEndPr/>
        <w:sdtContent>
          <w:p w14:paraId="2A1E3B09" w14:textId="49718924" w:rsidR="00A0601B" w:rsidRPr="00A0601B" w:rsidRDefault="00A0601B" w:rsidP="00A0601B">
            <w:pPr>
              <w:tabs>
                <w:tab w:val="center" w:pos="4680"/>
                <w:tab w:val="right" w:pos="9360"/>
              </w:tabs>
              <w:spacing w:before="80" w:after="0" w:line="240" w:lineRule="auto"/>
              <w:rPr>
                <w:rFonts w:asciiTheme="minorHAnsi" w:eastAsia="Times New Roman" w:hAnsiTheme="minorHAnsi"/>
                <w:sz w:val="18"/>
                <w:lang w:val="en-US"/>
              </w:rPr>
            </w:pPr>
            <w:r w:rsidRPr="00A0601B">
              <w:rPr>
                <w:rFonts w:asciiTheme="minorHAnsi" w:eastAsia="Times New Roman" w:hAnsiTheme="minorHAnsi"/>
                <w:sz w:val="18"/>
                <w:lang w:val="en-US"/>
              </w:rPr>
              <w:t xml:space="preserve">Page </w:t>
            </w:r>
            <w:r w:rsidRPr="00A0601B">
              <w:rPr>
                <w:rFonts w:asciiTheme="minorHAnsi" w:eastAsia="Times New Roman" w:hAnsiTheme="minorHAnsi"/>
                <w:b/>
                <w:bCs/>
                <w:sz w:val="24"/>
                <w:szCs w:val="24"/>
                <w:lang w:val="en-US"/>
              </w:rPr>
              <w:fldChar w:fldCharType="begin"/>
            </w:r>
            <w:r w:rsidRPr="00A0601B">
              <w:rPr>
                <w:rFonts w:asciiTheme="minorHAnsi" w:eastAsia="Times New Roman" w:hAnsiTheme="minorHAnsi"/>
                <w:b/>
                <w:bCs/>
                <w:sz w:val="18"/>
                <w:lang w:val="en-US"/>
              </w:rPr>
              <w:instrText xml:space="preserve"> PAGE </w:instrText>
            </w:r>
            <w:r w:rsidRPr="00A0601B">
              <w:rPr>
                <w:rFonts w:asciiTheme="minorHAnsi" w:eastAsia="Times New Roman" w:hAnsiTheme="minorHAnsi"/>
                <w:b/>
                <w:bCs/>
                <w:sz w:val="24"/>
                <w:szCs w:val="24"/>
                <w:lang w:val="en-US"/>
              </w:rPr>
              <w:fldChar w:fldCharType="separate"/>
            </w:r>
            <w:r w:rsidRPr="00A0601B">
              <w:rPr>
                <w:rFonts w:asciiTheme="minorHAnsi" w:eastAsia="Times New Roman" w:hAnsiTheme="minorHAnsi"/>
                <w:b/>
                <w:bCs/>
                <w:sz w:val="24"/>
                <w:szCs w:val="24"/>
                <w:lang w:val="en-US"/>
              </w:rPr>
              <w:t>4</w:t>
            </w:r>
            <w:r w:rsidRPr="00A0601B">
              <w:rPr>
                <w:rFonts w:asciiTheme="minorHAnsi" w:eastAsia="Times New Roman" w:hAnsiTheme="minorHAnsi"/>
                <w:b/>
                <w:bCs/>
                <w:sz w:val="24"/>
                <w:szCs w:val="24"/>
                <w:lang w:val="en-US"/>
              </w:rPr>
              <w:fldChar w:fldCharType="end"/>
            </w:r>
            <w:r w:rsidRPr="00A0601B">
              <w:rPr>
                <w:rFonts w:asciiTheme="minorHAnsi" w:eastAsia="Times New Roman" w:hAnsiTheme="minorHAnsi"/>
                <w:sz w:val="18"/>
                <w:lang w:val="en-US"/>
              </w:rPr>
              <w:t xml:space="preserve"> of </w:t>
            </w:r>
            <w:r w:rsidRPr="00A0601B">
              <w:rPr>
                <w:rFonts w:asciiTheme="minorHAnsi" w:eastAsia="Times New Roman" w:hAnsiTheme="minorHAnsi"/>
                <w:b/>
                <w:bCs/>
                <w:sz w:val="24"/>
                <w:szCs w:val="24"/>
                <w:lang w:val="en-US"/>
              </w:rPr>
              <w:fldChar w:fldCharType="begin"/>
            </w:r>
            <w:r w:rsidRPr="00A0601B">
              <w:rPr>
                <w:rFonts w:asciiTheme="minorHAnsi" w:eastAsia="Times New Roman" w:hAnsiTheme="minorHAnsi"/>
                <w:b/>
                <w:bCs/>
                <w:sz w:val="18"/>
                <w:lang w:val="en-US"/>
              </w:rPr>
              <w:instrText xml:space="preserve"> NUMPAGES  </w:instrText>
            </w:r>
            <w:r w:rsidRPr="00A0601B">
              <w:rPr>
                <w:rFonts w:asciiTheme="minorHAnsi" w:eastAsia="Times New Roman" w:hAnsiTheme="minorHAnsi"/>
                <w:b/>
                <w:bCs/>
                <w:sz w:val="24"/>
                <w:szCs w:val="24"/>
                <w:lang w:val="en-US"/>
              </w:rPr>
              <w:fldChar w:fldCharType="separate"/>
            </w:r>
            <w:r w:rsidRPr="00A0601B">
              <w:rPr>
                <w:rFonts w:asciiTheme="minorHAnsi" w:eastAsia="Times New Roman" w:hAnsiTheme="minorHAnsi"/>
                <w:b/>
                <w:bCs/>
                <w:sz w:val="24"/>
                <w:szCs w:val="24"/>
                <w:lang w:val="en-US"/>
              </w:rPr>
              <w:t>39</w:t>
            </w:r>
            <w:r w:rsidRPr="00A0601B">
              <w:rPr>
                <w:rFonts w:asciiTheme="minorHAnsi" w:eastAsia="Times New Roman" w:hAnsiTheme="minorHAnsi"/>
                <w:b/>
                <w:bCs/>
                <w:sz w:val="24"/>
                <w:szCs w:val="24"/>
                <w:lang w:val="en-US"/>
              </w:rPr>
              <w:fldChar w:fldCharType="end"/>
            </w:r>
          </w:p>
        </w:sdtContent>
      </w:sdt>
    </w:sdtContent>
  </w:sdt>
  <w:p w14:paraId="157E4CF3" w14:textId="193F3D45" w:rsidR="00C55448" w:rsidRPr="00A0601B" w:rsidRDefault="00C55448" w:rsidP="00A060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D57A" w14:textId="77AD31EA" w:rsidR="00C55448" w:rsidRDefault="00C55448" w:rsidP="00FC420B">
    <w:pPr>
      <w:pStyle w:val="Footer"/>
      <w:jc w:val="right"/>
    </w:pPr>
    <w:r>
      <w:rPr>
        <w:noProof/>
        <w:lang w:val="en-US" w:eastAsia="zh-CN"/>
      </w:rPr>
      <w:drawing>
        <wp:inline distT="0" distB="0" distL="0" distR="0" wp14:anchorId="4A60E135" wp14:editId="01AC8A32">
          <wp:extent cx="2428185" cy="63489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88426" cy="676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A4FEA" w14:textId="77777777" w:rsidR="002F399E" w:rsidRDefault="002F399E" w:rsidP="0020163B">
      <w:pPr>
        <w:spacing w:after="0" w:line="240" w:lineRule="auto"/>
      </w:pPr>
      <w:r>
        <w:separator/>
      </w:r>
    </w:p>
    <w:p w14:paraId="5B787995" w14:textId="77777777" w:rsidR="002F399E" w:rsidRDefault="002F399E"/>
  </w:footnote>
  <w:footnote w:type="continuationSeparator" w:id="0">
    <w:p w14:paraId="38D87E2C" w14:textId="77777777" w:rsidR="002F399E" w:rsidRDefault="002F399E" w:rsidP="0020163B">
      <w:pPr>
        <w:spacing w:after="0" w:line="240" w:lineRule="auto"/>
      </w:pPr>
      <w:r>
        <w:continuationSeparator/>
      </w:r>
    </w:p>
    <w:p w14:paraId="646D36B3" w14:textId="77777777" w:rsidR="002F399E" w:rsidRDefault="002F399E"/>
  </w:footnote>
  <w:footnote w:type="continuationNotice" w:id="1">
    <w:p w14:paraId="2118F42F" w14:textId="77777777" w:rsidR="002F399E" w:rsidRDefault="002F39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19484" w14:textId="0570C6D0" w:rsidR="00D3687B" w:rsidRPr="00D3687B" w:rsidRDefault="00D3687B" w:rsidP="006D58D4">
    <w:pPr>
      <w:spacing w:after="0" w:line="240" w:lineRule="auto"/>
      <w:rPr>
        <w:rFonts w:asciiTheme="minorHAnsi" w:hAnsiTheme="minorHAnsi" w:cstheme="minorHAnsi"/>
      </w:rPr>
    </w:pPr>
    <w:r w:rsidRPr="00D3687B">
      <w:rPr>
        <w:rFonts w:asciiTheme="minorHAnsi" w:hAnsiTheme="minorHAnsi" w:cstheme="minorHAnsi" w:hint="eastAsia"/>
      </w:rPr>
      <w:t xml:space="preserve">CFIHOS </w:t>
    </w:r>
    <w:r w:rsidRPr="00D3687B">
      <w:rPr>
        <w:rFonts w:asciiTheme="minorHAnsi" w:hAnsiTheme="minorHAnsi" w:cstheme="minorHAnsi" w:hint="eastAsia"/>
      </w:rPr>
      <w:t>–</w:t>
    </w:r>
    <w:r w:rsidRPr="00D3687B">
      <w:rPr>
        <w:rFonts w:asciiTheme="minorHAnsi" w:hAnsiTheme="minorHAnsi" w:cstheme="minorHAnsi" w:hint="eastAsia"/>
      </w:rPr>
      <w:t xml:space="preserve"> Implementation Guide for Contractor</w:t>
    </w:r>
    <w:proofErr w:type="spellStart"/>
    <w:r w:rsidRPr="00D3687B">
      <w:rPr>
        <w:rFonts w:asciiTheme="minorHAnsi" w:hAnsiTheme="minorHAnsi" w:cstheme="minorHAnsi" w:hint="eastAsia"/>
      </w:rPr>
      <w:t>承包方实施指南</w:t>
    </w:r>
    <w:proofErr w:type="spellEnd"/>
    <w:r w:rsidRPr="00D3687B">
      <w:rPr>
        <w:rFonts w:asciiTheme="minorHAnsi" w:hAnsiTheme="minorHAnsi" w:cstheme="minorHAnsi"/>
      </w:rPr>
      <w:t xml:space="preserve">              </w:t>
    </w:r>
    <w:r>
      <w:rPr>
        <w:rFonts w:asciiTheme="minorHAnsi" w:hAnsiTheme="minorHAnsi" w:cstheme="minorHAnsi"/>
      </w:rPr>
      <w:t xml:space="preserve">     </w:t>
    </w:r>
    <w:r w:rsidRPr="00D3687B">
      <w:rPr>
        <w:rFonts w:asciiTheme="minorHAnsi" w:hAnsiTheme="minorHAnsi" w:cstheme="minorHAnsi"/>
      </w:rPr>
      <w:t xml:space="preserve">             </w:t>
    </w:r>
    <w:r w:rsidRPr="00D3687B">
      <w:rPr>
        <w:rFonts w:asciiTheme="minorHAnsi" w:hAnsiTheme="minorHAnsi" w:cstheme="minorHAnsi"/>
        <w:noProof/>
      </w:rPr>
      <w:drawing>
        <wp:inline distT="0" distB="0" distL="0" distR="0" wp14:anchorId="0A2C6C0B" wp14:editId="653988CF">
          <wp:extent cx="1216025" cy="217170"/>
          <wp:effectExtent l="0" t="0" r="3175" b="0"/>
          <wp:docPr id="15" name="Picture 1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
                  <a:stretch>
                    <a:fillRect/>
                  </a:stretch>
                </pic:blipFill>
                <pic:spPr>
                  <a:xfrm>
                    <a:off x="0" y="0"/>
                    <a:ext cx="1342764" cy="240407"/>
                  </a:xfrm>
                  <a:prstGeom prst="rect">
                    <a:avLst/>
                  </a:prstGeom>
                </pic:spPr>
              </pic:pic>
            </a:graphicData>
          </a:graphic>
        </wp:inline>
      </w:drawing>
    </w:r>
    <w:r w:rsidRPr="00D3687B">
      <w:rPr>
        <w:rFonts w:asciiTheme="minorHAnsi" w:hAnsiTheme="minorHAnsi" w:cstheme="minorHAnsi"/>
      </w:rPr>
      <w:t xml:space="preserve"> </w:t>
    </w:r>
  </w:p>
  <w:p w14:paraId="646B79CC" w14:textId="194F470E" w:rsidR="00D3687B" w:rsidRPr="00D3687B" w:rsidRDefault="00D3687B" w:rsidP="006D58D4">
    <w:pPr>
      <w:spacing w:after="0" w:line="240" w:lineRule="auto"/>
      <w:rPr>
        <w:rFonts w:asciiTheme="minorHAnsi" w:hAnsiTheme="minorHAnsi" w:cstheme="minorHAnsi"/>
      </w:rPr>
    </w:pPr>
  </w:p>
  <w:p w14:paraId="7DCD6EC8" w14:textId="5287D2A8" w:rsidR="00C55448" w:rsidRDefault="00D418AC" w:rsidP="00FC420B">
    <w:pPr>
      <w:pStyle w:val="Header"/>
      <w:jc w:val="right"/>
    </w:pPr>
    <w:r>
      <w:rPr>
        <w:noProof/>
      </w:rPr>
      <mc:AlternateContent>
        <mc:Choice Requires="wps">
          <w:drawing>
            <wp:anchor distT="0" distB="0" distL="114300" distR="114300" simplePos="0" relativeHeight="251658241" behindDoc="0" locked="0" layoutInCell="1" allowOverlap="1" wp14:anchorId="0BD813CA" wp14:editId="79E41D75">
              <wp:simplePos x="0" y="0"/>
              <wp:positionH relativeFrom="margin">
                <wp:align>center</wp:align>
              </wp:positionH>
              <wp:positionV relativeFrom="paragraph">
                <wp:posOffset>4133215</wp:posOffset>
              </wp:positionV>
              <wp:extent cx="9334800" cy="997200"/>
              <wp:effectExtent l="2416175" t="0" r="2473325" b="0"/>
              <wp:wrapNone/>
              <wp:docPr id="3" name="Text Box 3"/>
              <wp:cNvGraphicFramePr/>
              <a:graphic xmlns:a="http://schemas.openxmlformats.org/drawingml/2006/main">
                <a:graphicData uri="http://schemas.microsoft.com/office/word/2010/wordprocessingShape">
                  <wps:wsp>
                    <wps:cNvSpPr txBox="1"/>
                    <wps:spPr>
                      <a:xfrm rot="18300000">
                        <a:off x="0" y="0"/>
                        <a:ext cx="9334800" cy="997200"/>
                      </a:xfrm>
                      <a:prstGeom prst="rect">
                        <a:avLst/>
                      </a:prstGeom>
                      <a:noFill/>
                      <a:ln w="6350">
                        <a:noFill/>
                      </a:ln>
                    </wps:spPr>
                    <wps:txbx>
                      <w:txbxContent>
                        <w:p w14:paraId="7E9D73B8" w14:textId="77777777" w:rsidR="004A1786" w:rsidRPr="004A1786" w:rsidRDefault="004A1786" w:rsidP="004A1786">
                          <w:pPr>
                            <w:spacing w:after="0" w:line="240" w:lineRule="auto"/>
                            <w:jc w:val="center"/>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4A1786">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For Reference Only</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4A1786">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仅供参考</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4A1786">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Any comments about the Chinese content please contact </w:t>
                          </w:r>
                        </w:p>
                        <w:p w14:paraId="184B508B" w14:textId="404ED333" w:rsidR="00D418AC" w:rsidRPr="004A1786" w:rsidRDefault="004A1786" w:rsidP="004A1786">
                          <w:pPr>
                            <w:spacing w:after="0" w:line="240" w:lineRule="auto"/>
                            <w:jc w:val="center"/>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4A1786">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对中文内容的意见建议请联系</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hyperlink r:id="rId2" w:history="1">
                            <w:r w:rsidRPr="004A1786">
                              <w:rPr>
                                <w:rFonts w:ascii="Verdana" w:eastAsia="宋体" w:hAnsi="Verdana"/>
                                <w:b/>
                                <w:color w:val="C00000"/>
                                <w:sz w:val="24"/>
                                <w:szCs w:val="24"/>
                                <w:u w:val="single"/>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zhangweiqun@outlook.com</w:t>
                            </w:r>
                          </w:hyperlink>
                          <w:r w:rsidRPr="004A1786">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 kevin.zhang@wiz.top / +86 18611803089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D813CA" id="_x0000_t202" coordsize="21600,21600" o:spt="202" path="m,l,21600r21600,l21600,xe">
              <v:stroke joinstyle="miter"/>
              <v:path gradientshapeok="t" o:connecttype="rect"/>
            </v:shapetype>
            <v:shape id="Text Box 3" o:spid="_x0000_s1026" type="#_x0000_t202" style="position:absolute;left:0;text-align:left;margin-left:0;margin-top:325.45pt;width:735pt;height:78.5pt;rotation:-55;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" filled="f" stroked="f" strokeweight=".5pt">
              <v:textbox>
                <w:txbxContent>
                  <w:p w14:paraId="7E9D73B8" w14:textId="77777777" w:rsidR="004A1786" w:rsidRPr="004A1786" w:rsidRDefault="004A1786" w:rsidP="004A1786">
                    <w:pPr>
                      <w:spacing w:after="0" w:line="240" w:lineRule="auto"/>
                      <w:jc w:val="center"/>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4A1786">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For Reference Only</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4A1786">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仅供参考</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4A1786">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Any comments about the Chinese content please contact </w:t>
                    </w:r>
                  </w:p>
                  <w:p w14:paraId="184B508B" w14:textId="404ED333" w:rsidR="00D418AC" w:rsidRPr="004A1786" w:rsidRDefault="004A1786" w:rsidP="004A1786">
                    <w:pPr>
                      <w:spacing w:after="0" w:line="240" w:lineRule="auto"/>
                      <w:jc w:val="center"/>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4A1786">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对中文内容的意见建议请联系</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hyperlink r:id="rId3" w:history="1">
                      <w:r w:rsidRPr="004A1786">
                        <w:rPr>
                          <w:rFonts w:ascii="Verdana" w:eastAsia="宋体" w:hAnsi="Verdana"/>
                          <w:b/>
                          <w:color w:val="C00000"/>
                          <w:sz w:val="24"/>
                          <w:szCs w:val="24"/>
                          <w:u w:val="single"/>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zhangweiqun@outlook.com</w:t>
                      </w:r>
                    </w:hyperlink>
                    <w:r w:rsidRPr="004A1786">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 kevin.zhang@wiz.top / +86 18611803089</w:t>
                    </w:r>
                  </w:p>
                </w:txbxContent>
              </v:textbox>
              <w10:wrap anchorx="margin"/>
            </v:shape>
          </w:pict>
        </mc:Fallback>
      </mc:AlternateContent>
    </w:r>
    <w:r w:rsidR="00C5544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207"/>
      <w:gridCol w:w="5445"/>
      <w:gridCol w:w="142"/>
      <w:gridCol w:w="1337"/>
    </w:tblGrid>
    <w:tr w:rsidR="00C55448" w:rsidRPr="00BF78A8" w14:paraId="5742F1AF" w14:textId="197BC968" w:rsidTr="00C42389">
      <w:trPr>
        <w:trHeight w:hRule="exact" w:val="993"/>
      </w:trPr>
      <w:tc>
        <w:tcPr>
          <w:tcW w:w="3207" w:type="dxa"/>
        </w:tcPr>
        <w:p w14:paraId="27C465B4" w14:textId="77777777" w:rsidR="00C55448" w:rsidRPr="00BF78A8" w:rsidRDefault="00C55448" w:rsidP="00FC420B">
          <w:pPr>
            <w:spacing w:after="0"/>
            <w:ind w:left="10"/>
            <w:jc w:val="center"/>
            <w:textAlignment w:val="baseline"/>
            <w:rPr>
              <w:rFonts w:ascii="Times New Roman" w:eastAsia="PMingLiU" w:hAnsi="Times New Roman"/>
              <w:lang w:val="en-US"/>
            </w:rPr>
          </w:pPr>
          <w:r>
            <w:rPr>
              <w:noProof/>
              <w:lang w:val="en-US" w:eastAsia="zh-CN"/>
            </w:rPr>
            <w:drawing>
              <wp:anchor distT="0" distB="0" distL="114300" distR="114300" simplePos="0" relativeHeight="251658240" behindDoc="0" locked="0" layoutInCell="1" allowOverlap="1" wp14:anchorId="3E3EB206" wp14:editId="064055CB">
                <wp:simplePos x="0" y="0"/>
                <wp:positionH relativeFrom="column">
                  <wp:posOffset>-749300</wp:posOffset>
                </wp:positionH>
                <wp:positionV relativeFrom="paragraph">
                  <wp:posOffset>-144145</wp:posOffset>
                </wp:positionV>
                <wp:extent cx="2337120" cy="713880"/>
                <wp:effectExtent l="0" t="0" r="0" b="0"/>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 b="13333"/>
                        <a:stretch/>
                      </pic:blipFill>
                      <pic:spPr bwMode="auto">
                        <a:xfrm>
                          <a:off x="0" y="0"/>
                          <a:ext cx="2337120" cy="713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45" w:type="dxa"/>
          <w:vAlign w:val="center"/>
        </w:tcPr>
        <w:p w14:paraId="347E6D14" w14:textId="77777777" w:rsidR="00C55448" w:rsidRPr="00852355" w:rsidRDefault="00C55448" w:rsidP="00FC420B">
          <w:pPr>
            <w:spacing w:before="8" w:after="60" w:line="320" w:lineRule="exact"/>
            <w:ind w:right="249"/>
            <w:jc w:val="right"/>
            <w:textAlignment w:val="baseline"/>
            <w:rPr>
              <w:rFonts w:asciiTheme="minorHAnsi" w:eastAsia="Tahoma" w:hAnsiTheme="minorHAnsi" w:cstheme="minorHAnsi"/>
              <w:color w:val="404040" w:themeColor="text1" w:themeTint="BF"/>
              <w:w w:val="110"/>
              <w:sz w:val="24"/>
              <w:szCs w:val="24"/>
              <w:lang w:val="en-US"/>
            </w:rPr>
          </w:pPr>
          <w:r w:rsidRPr="00852355">
            <w:rPr>
              <w:rFonts w:asciiTheme="minorHAnsi" w:eastAsia="Tahoma" w:hAnsiTheme="minorHAnsi" w:cstheme="minorHAnsi"/>
              <w:color w:val="404040" w:themeColor="text1" w:themeTint="BF"/>
              <w:w w:val="110"/>
              <w:sz w:val="24"/>
              <w:szCs w:val="24"/>
              <w:lang w:val="en-US"/>
            </w:rPr>
            <w:t xml:space="preserve">CFIHOS </w:t>
          </w:r>
        </w:p>
        <w:p w14:paraId="712B6510" w14:textId="75F6E41F" w:rsidR="00C55448" w:rsidRPr="00852355" w:rsidRDefault="00C55448" w:rsidP="00FC420B">
          <w:pPr>
            <w:spacing w:before="8" w:after="60" w:line="320" w:lineRule="exact"/>
            <w:ind w:right="249"/>
            <w:jc w:val="right"/>
            <w:textAlignment w:val="baseline"/>
            <w:rPr>
              <w:rFonts w:asciiTheme="minorHAnsi" w:eastAsia="Tahoma" w:hAnsiTheme="minorHAnsi" w:cstheme="minorHAnsi"/>
              <w:color w:val="6A6C71"/>
              <w:w w:val="110"/>
              <w:sz w:val="24"/>
              <w:szCs w:val="24"/>
              <w:lang w:val="en-US"/>
            </w:rPr>
          </w:pPr>
          <w:r w:rsidRPr="00852355">
            <w:rPr>
              <w:rFonts w:asciiTheme="minorHAnsi" w:hAnsiTheme="minorHAnsi" w:cstheme="minorHAnsi"/>
              <w:color w:val="404040" w:themeColor="text1" w:themeTint="BF"/>
              <w:sz w:val="24"/>
              <w:szCs w:val="24"/>
            </w:rPr>
            <w:t>C-GD-002</w:t>
          </w:r>
          <w:r w:rsidRPr="00852355">
            <w:rPr>
              <w:rFonts w:asciiTheme="minorHAnsi" w:eastAsia="Tahoma" w:hAnsiTheme="minorHAnsi" w:cstheme="minorHAnsi"/>
              <w:color w:val="404040" w:themeColor="text1" w:themeTint="BF"/>
              <w:w w:val="110"/>
              <w:sz w:val="24"/>
              <w:szCs w:val="24"/>
              <w:lang w:val="en-US"/>
            </w:rPr>
            <w:t xml:space="preserve"> </w:t>
          </w:r>
        </w:p>
      </w:tc>
      <w:tc>
        <w:tcPr>
          <w:tcW w:w="142" w:type="dxa"/>
          <w:tcBorders>
            <w:tr2bl w:val="single" w:sz="4" w:space="0" w:color="44964C" w:themeColor="background1" w:themeShade="80"/>
          </w:tcBorders>
        </w:tcPr>
        <w:p w14:paraId="28D11DFC" w14:textId="77777777" w:rsidR="00C55448" w:rsidRPr="00852355" w:rsidRDefault="00C55448" w:rsidP="00FC420B">
          <w:pPr>
            <w:spacing w:after="0"/>
            <w:jc w:val="center"/>
            <w:textAlignment w:val="baseline"/>
            <w:rPr>
              <w:rFonts w:asciiTheme="minorHAnsi" w:eastAsia="PMingLiU" w:hAnsiTheme="minorHAnsi" w:cstheme="minorHAnsi"/>
              <w:lang w:val="en-US"/>
            </w:rPr>
          </w:pPr>
        </w:p>
      </w:tc>
      <w:tc>
        <w:tcPr>
          <w:tcW w:w="1337" w:type="dxa"/>
          <w:vAlign w:val="center"/>
        </w:tcPr>
        <w:p w14:paraId="331C0317" w14:textId="77777777" w:rsidR="00852355" w:rsidRPr="00852355" w:rsidRDefault="00C55448" w:rsidP="00852355">
          <w:pPr>
            <w:spacing w:before="120" w:after="0" w:line="182" w:lineRule="exact"/>
            <w:textAlignment w:val="baseline"/>
            <w:rPr>
              <w:rFonts w:asciiTheme="minorHAnsi" w:eastAsia="Tahoma" w:hAnsiTheme="minorHAnsi" w:cstheme="minorHAnsi"/>
              <w:color w:val="404040" w:themeColor="text1" w:themeTint="BF"/>
              <w:sz w:val="21"/>
              <w:szCs w:val="21"/>
              <w:lang w:val="en-US"/>
            </w:rPr>
          </w:pPr>
          <w:r w:rsidRPr="00852355">
            <w:rPr>
              <w:rFonts w:asciiTheme="minorHAnsi" w:eastAsia="Tahoma" w:hAnsiTheme="minorHAnsi" w:cstheme="minorHAnsi"/>
              <w:color w:val="6A6C71"/>
              <w:sz w:val="24"/>
              <w:szCs w:val="24"/>
              <w:lang w:val="en-US"/>
            </w:rPr>
            <w:t xml:space="preserve"> </w:t>
          </w:r>
          <w:r w:rsidR="00852355" w:rsidRPr="00852355">
            <w:rPr>
              <w:rFonts w:asciiTheme="minorHAnsi" w:eastAsia="Tahoma" w:hAnsiTheme="minorHAnsi" w:cstheme="minorHAnsi"/>
              <w:color w:val="404040" w:themeColor="text1" w:themeTint="BF"/>
              <w:sz w:val="21"/>
              <w:szCs w:val="21"/>
              <w:lang w:val="en-US"/>
            </w:rPr>
            <w:t>October 2021</w:t>
          </w:r>
        </w:p>
        <w:p w14:paraId="0F8E0AD9" w14:textId="54AF5C3A" w:rsidR="00C55448" w:rsidRPr="00852355" w:rsidRDefault="00852355" w:rsidP="00852355">
          <w:pPr>
            <w:spacing w:before="120" w:after="0" w:line="182" w:lineRule="exact"/>
            <w:textAlignment w:val="baseline"/>
            <w:rPr>
              <w:rFonts w:asciiTheme="minorHAnsi" w:eastAsia="Tahoma" w:hAnsiTheme="minorHAnsi" w:cstheme="minorHAnsi"/>
              <w:color w:val="6A6C71"/>
              <w:sz w:val="21"/>
              <w:szCs w:val="21"/>
              <w:lang w:val="en-US"/>
            </w:rPr>
          </w:pPr>
          <w:r w:rsidRPr="00852355">
            <w:rPr>
              <w:rFonts w:asciiTheme="minorHAnsi" w:eastAsia="Tahoma" w:hAnsiTheme="minorHAnsi" w:cstheme="minorHAnsi" w:hint="eastAsia"/>
              <w:color w:val="404040" w:themeColor="text1" w:themeTint="BF"/>
              <w:sz w:val="21"/>
              <w:szCs w:val="21"/>
              <w:lang w:val="en-US"/>
            </w:rPr>
            <w:t xml:space="preserve"> 2021</w:t>
          </w:r>
          <w:r w:rsidRPr="00852355">
            <w:rPr>
              <w:rFonts w:ascii="Microsoft YaHei UI" w:eastAsia="Microsoft YaHei UI" w:hAnsi="Microsoft YaHei UI" w:cs="Microsoft YaHei UI" w:hint="eastAsia"/>
              <w:color w:val="404040" w:themeColor="text1" w:themeTint="BF"/>
              <w:sz w:val="21"/>
              <w:szCs w:val="21"/>
              <w:lang w:val="en-US"/>
            </w:rPr>
            <w:t>年</w:t>
          </w:r>
          <w:r w:rsidRPr="00852355">
            <w:rPr>
              <w:rFonts w:asciiTheme="minorHAnsi" w:eastAsia="Tahoma" w:hAnsiTheme="minorHAnsi" w:cstheme="minorHAnsi" w:hint="eastAsia"/>
              <w:color w:val="404040" w:themeColor="text1" w:themeTint="BF"/>
              <w:sz w:val="21"/>
              <w:szCs w:val="21"/>
              <w:lang w:val="en-US"/>
            </w:rPr>
            <w:t>10</w:t>
          </w:r>
          <w:r w:rsidRPr="00852355">
            <w:rPr>
              <w:rFonts w:ascii="Microsoft YaHei UI" w:eastAsia="Microsoft YaHei UI" w:hAnsi="Microsoft YaHei UI" w:cs="Microsoft YaHei UI" w:hint="eastAsia"/>
              <w:color w:val="404040" w:themeColor="text1" w:themeTint="BF"/>
              <w:sz w:val="21"/>
              <w:szCs w:val="21"/>
              <w:lang w:val="en-US"/>
            </w:rPr>
            <w:t>月</w:t>
          </w:r>
        </w:p>
      </w:tc>
    </w:tr>
  </w:tbl>
  <w:p w14:paraId="28BD45AD" w14:textId="63B2C21E" w:rsidR="00C55448" w:rsidRDefault="00C55448">
    <w:pPr>
      <w:pStyle w:val="Header"/>
    </w:pPr>
  </w:p>
  <w:p w14:paraId="5BCDF1D5" w14:textId="6DC44DBA" w:rsidR="00C55448" w:rsidRDefault="00C55448">
    <w:pPr>
      <w:pStyle w:val="Header"/>
    </w:pPr>
  </w:p>
  <w:p w14:paraId="1EE6C2AC" w14:textId="77777777" w:rsidR="00C55448" w:rsidRPr="009902CA" w:rsidRDefault="00C554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BC1"/>
    <w:multiLevelType w:val="multilevel"/>
    <w:tmpl w:val="1CA8BE68"/>
    <w:lvl w:ilvl="0">
      <w:start w:val="1"/>
      <w:numFmt w:val="decimal"/>
      <w:pStyle w:val="Heading1"/>
      <w:lvlText w:val="%1"/>
      <w:lvlJc w:val="left"/>
      <w:pPr>
        <w:ind w:left="4118" w:hanging="432"/>
      </w:pPr>
      <w:rPr>
        <w:rFonts w:cs="Times New Roman" w:hint="default"/>
        <w:b/>
        <w:bCs/>
        <w:sz w:val="22"/>
        <w:szCs w:val="22"/>
      </w:rPr>
    </w:lvl>
    <w:lvl w:ilvl="1">
      <w:start w:val="1"/>
      <w:numFmt w:val="decimal"/>
      <w:pStyle w:val="Heading2"/>
      <w:lvlText w:val="%1.%2"/>
      <w:lvlJc w:val="left"/>
      <w:pPr>
        <w:ind w:left="2844" w:hanging="576"/>
      </w:pPr>
      <w:rPr>
        <w:rFonts w:cs="Times New Roman" w:hint="default"/>
      </w:rPr>
    </w:lvl>
    <w:lvl w:ilvl="2">
      <w:start w:val="1"/>
      <w:numFmt w:val="decimal"/>
      <w:pStyle w:val="Heading3"/>
      <w:lvlText w:val="%1.%2.%3"/>
      <w:lvlJc w:val="left"/>
      <w:pPr>
        <w:ind w:left="1003" w:hanging="720"/>
      </w:pPr>
      <w:rPr>
        <w:rFonts w:cs="Times New Roman" w:hint="default"/>
      </w:rPr>
    </w:lvl>
    <w:lvl w:ilvl="3">
      <w:start w:val="1"/>
      <w:numFmt w:val="decimal"/>
      <w:lvlText w:val="%1.%2.%3.%4"/>
      <w:lvlJc w:val="left"/>
      <w:pPr>
        <w:ind w:left="1573"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6A76984"/>
    <w:multiLevelType w:val="hybridMultilevel"/>
    <w:tmpl w:val="6346D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126E5"/>
    <w:multiLevelType w:val="hybridMultilevel"/>
    <w:tmpl w:val="8DF0DB6A"/>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hint="default"/>
      </w:rPr>
    </w:lvl>
    <w:lvl w:ilvl="2" w:tplc="0409000F">
      <w:start w:val="1"/>
      <w:numFmt w:val="decimal"/>
      <w:lvlText w:val="%3."/>
      <w:lvlJc w:val="left"/>
      <w:pPr>
        <w:ind w:left="1800" w:hanging="360"/>
      </w:pPr>
      <w:rPr>
        <w:rFonts w:cs="Times New Roman"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D5A7360"/>
    <w:multiLevelType w:val="hybridMultilevel"/>
    <w:tmpl w:val="C13CB09A"/>
    <w:lvl w:ilvl="0" w:tplc="77568778">
      <w:start w:val="1"/>
      <w:numFmt w:val="decimal"/>
      <w:lvlText w:val="%1."/>
      <w:lvlJc w:val="left"/>
      <w:pPr>
        <w:ind w:left="720" w:hanging="360"/>
      </w:pPr>
      <w:rPr>
        <w:rFonts w:asciiTheme="minorHAnsi" w:hAnsiTheme="minorHAnsi" w:cstheme="minorHAnsi" w:hint="default"/>
        <w:sz w:val="20"/>
      </w:rPr>
    </w:lvl>
    <w:lvl w:ilvl="1" w:tplc="E9F8535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429E9"/>
    <w:multiLevelType w:val="hybridMultilevel"/>
    <w:tmpl w:val="B4FCB890"/>
    <w:lvl w:ilvl="0" w:tplc="B9E8A06A">
      <w:start w:val="1"/>
      <w:numFmt w:val="bullet"/>
      <w:lvlText w:val="·"/>
      <w:lvlJc w:val="left"/>
      <w:pPr>
        <w:ind w:left="720" w:hanging="360"/>
      </w:pPr>
      <w:rPr>
        <w:rFonts w:ascii="宋体" w:eastAsia="宋体" w:hAnsi="宋体" w:cs="Times New Roman" w:hint="eastAsia"/>
      </w:rPr>
    </w:lvl>
    <w:lvl w:ilvl="1" w:tplc="281E6650">
      <w:start w:val="1"/>
      <w:numFmt w:val="bullet"/>
      <w:lvlText w:val="o"/>
      <w:lvlJc w:val="left"/>
      <w:pPr>
        <w:ind w:left="1440" w:hanging="360"/>
      </w:pPr>
      <w:rPr>
        <w:rFonts w:ascii="Courier New" w:hAnsi="Courier New" w:hint="default"/>
      </w:rPr>
    </w:lvl>
    <w:lvl w:ilvl="2" w:tplc="9780B152">
      <w:start w:val="1"/>
      <w:numFmt w:val="bullet"/>
      <w:lvlText w:val=""/>
      <w:lvlJc w:val="left"/>
      <w:pPr>
        <w:ind w:left="2160" w:hanging="360"/>
      </w:pPr>
      <w:rPr>
        <w:rFonts w:ascii="Wingdings" w:hAnsi="Wingdings" w:hint="default"/>
      </w:rPr>
    </w:lvl>
    <w:lvl w:ilvl="3" w:tplc="1FC6614A">
      <w:start w:val="1"/>
      <w:numFmt w:val="bullet"/>
      <w:lvlText w:val=""/>
      <w:lvlJc w:val="left"/>
      <w:pPr>
        <w:ind w:left="2880" w:hanging="360"/>
      </w:pPr>
      <w:rPr>
        <w:rFonts w:ascii="Symbol" w:hAnsi="Symbol" w:hint="default"/>
      </w:rPr>
    </w:lvl>
    <w:lvl w:ilvl="4" w:tplc="D0C84854">
      <w:start w:val="1"/>
      <w:numFmt w:val="bullet"/>
      <w:lvlText w:val="o"/>
      <w:lvlJc w:val="left"/>
      <w:pPr>
        <w:ind w:left="3600" w:hanging="360"/>
      </w:pPr>
      <w:rPr>
        <w:rFonts w:ascii="Courier New" w:hAnsi="Courier New" w:hint="default"/>
      </w:rPr>
    </w:lvl>
    <w:lvl w:ilvl="5" w:tplc="450EA372">
      <w:start w:val="1"/>
      <w:numFmt w:val="bullet"/>
      <w:lvlText w:val=""/>
      <w:lvlJc w:val="left"/>
      <w:pPr>
        <w:ind w:left="4320" w:hanging="360"/>
      </w:pPr>
      <w:rPr>
        <w:rFonts w:ascii="Wingdings" w:hAnsi="Wingdings" w:hint="default"/>
      </w:rPr>
    </w:lvl>
    <w:lvl w:ilvl="6" w:tplc="F5BCEDA6">
      <w:start w:val="1"/>
      <w:numFmt w:val="bullet"/>
      <w:lvlText w:val=""/>
      <w:lvlJc w:val="left"/>
      <w:pPr>
        <w:ind w:left="5040" w:hanging="360"/>
      </w:pPr>
      <w:rPr>
        <w:rFonts w:ascii="Symbol" w:hAnsi="Symbol" w:hint="default"/>
      </w:rPr>
    </w:lvl>
    <w:lvl w:ilvl="7" w:tplc="A44EE57E">
      <w:start w:val="1"/>
      <w:numFmt w:val="bullet"/>
      <w:lvlText w:val="o"/>
      <w:lvlJc w:val="left"/>
      <w:pPr>
        <w:ind w:left="5760" w:hanging="360"/>
      </w:pPr>
      <w:rPr>
        <w:rFonts w:ascii="Courier New" w:hAnsi="Courier New" w:hint="default"/>
      </w:rPr>
    </w:lvl>
    <w:lvl w:ilvl="8" w:tplc="C672AA9C">
      <w:start w:val="1"/>
      <w:numFmt w:val="bullet"/>
      <w:lvlText w:val=""/>
      <w:lvlJc w:val="left"/>
      <w:pPr>
        <w:ind w:left="6480" w:hanging="360"/>
      </w:pPr>
      <w:rPr>
        <w:rFonts w:ascii="Wingdings" w:hAnsi="Wingdings" w:hint="default"/>
      </w:rPr>
    </w:lvl>
  </w:abstractNum>
  <w:abstractNum w:abstractNumId="5" w15:restartNumberingAfterBreak="0">
    <w:nsid w:val="1D241983"/>
    <w:multiLevelType w:val="hybridMultilevel"/>
    <w:tmpl w:val="E1B2FDC0"/>
    <w:lvl w:ilvl="0" w:tplc="B9E8A06A">
      <w:start w:val="1"/>
      <w:numFmt w:val="bullet"/>
      <w:lvlText w:val="·"/>
      <w:lvlJc w:val="left"/>
      <w:pPr>
        <w:ind w:left="720" w:hanging="360"/>
      </w:pPr>
      <w:rPr>
        <w:rFonts w:ascii="宋体" w:eastAsia="宋体" w:hAnsi="宋体" w:cs="Times New Roman" w:hint="eastAsia"/>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DCE2EB1"/>
    <w:multiLevelType w:val="hybridMultilevel"/>
    <w:tmpl w:val="5A3ADA16"/>
    <w:lvl w:ilvl="0" w:tplc="E9FAE192">
      <w:start w:val="1"/>
      <w:numFmt w:val="bullet"/>
      <w:pStyle w:val="TableBullet"/>
      <w:lvlText w:val="-"/>
      <w:lvlJc w:val="left"/>
      <w:pPr>
        <w:ind w:left="720" w:hanging="360"/>
      </w:pPr>
      <w:rPr>
        <w:rFonts w:ascii="Calibri" w:eastAsia="Times New Roman" w:hAnsi="Calibri"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DD22AB8"/>
    <w:multiLevelType w:val="hybridMultilevel"/>
    <w:tmpl w:val="98740EFE"/>
    <w:lvl w:ilvl="0" w:tplc="2648215E">
      <w:start w:val="1"/>
      <w:numFmt w:val="decimal"/>
      <w:lvlText w:val="%1."/>
      <w:lvlJc w:val="left"/>
      <w:pPr>
        <w:ind w:left="1068" w:hanging="360"/>
      </w:pPr>
      <w:rPr>
        <w:rFonts w:hint="default"/>
        <w:color w:val="000000" w:themeColor="text1"/>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3D9769E"/>
    <w:multiLevelType w:val="hybridMultilevel"/>
    <w:tmpl w:val="90105F10"/>
    <w:lvl w:ilvl="0" w:tplc="FFFFFFFF">
      <w:start w:val="1"/>
      <w:numFmt w:val="decimal"/>
      <w:lvlText w:val="%1."/>
      <w:lvlJc w:val="left"/>
      <w:pPr>
        <w:ind w:left="720" w:hanging="360"/>
      </w:pPr>
      <w:rPr>
        <w:rFonts w:hint="eastAsia"/>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25F26E18"/>
    <w:multiLevelType w:val="hybridMultilevel"/>
    <w:tmpl w:val="8682D0C0"/>
    <w:lvl w:ilvl="0" w:tplc="769241E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30BD798E"/>
    <w:multiLevelType w:val="hybridMultilevel"/>
    <w:tmpl w:val="ECB0C0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CC7E7D"/>
    <w:multiLevelType w:val="hybridMultilevel"/>
    <w:tmpl w:val="171852A6"/>
    <w:lvl w:ilvl="0" w:tplc="52A27398">
      <w:start w:val="1"/>
      <w:numFmt w:val="decimal"/>
      <w:lvlText w:val="%1."/>
      <w:lvlJc w:val="left"/>
      <w:pPr>
        <w:ind w:left="1068" w:hanging="360"/>
      </w:pPr>
      <w:rPr>
        <w:rFonts w:hint="default"/>
      </w:rPr>
    </w:lvl>
    <w:lvl w:ilvl="1" w:tplc="FA5C4C74">
      <w:start w:val="1"/>
      <w:numFmt w:val="decimal"/>
      <w:lvlText w:val="%2)"/>
      <w:lvlJc w:val="left"/>
      <w:pPr>
        <w:ind w:left="1833" w:hanging="705"/>
      </w:pPr>
      <w:rPr>
        <w:rFonts w:hint="default"/>
      </w:r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2" w15:restartNumberingAfterBreak="0">
    <w:nsid w:val="35455FFE"/>
    <w:multiLevelType w:val="hybridMultilevel"/>
    <w:tmpl w:val="90105F10"/>
    <w:lvl w:ilvl="0" w:tplc="0409000F">
      <w:start w:val="1"/>
      <w:numFmt w:val="decimal"/>
      <w:lvlText w:val="%1."/>
      <w:lvlJc w:val="left"/>
      <w:pPr>
        <w:ind w:left="720" w:hanging="360"/>
      </w:pPr>
      <w:rPr>
        <w:rFonts w:hint="eastAsia"/>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35AB1C01"/>
    <w:multiLevelType w:val="hybridMultilevel"/>
    <w:tmpl w:val="140EB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7784830"/>
    <w:multiLevelType w:val="hybridMultilevel"/>
    <w:tmpl w:val="5936D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3A05C4"/>
    <w:multiLevelType w:val="hybridMultilevel"/>
    <w:tmpl w:val="9B1CF938"/>
    <w:name w:val="heading"/>
    <w:lvl w:ilvl="0" w:tplc="1CCC33C2">
      <w:start w:val="2"/>
      <w:numFmt w:val="bullet"/>
      <w:lvlText w:val="-"/>
      <w:lvlJc w:val="left"/>
      <w:pPr>
        <w:tabs>
          <w:tab w:val="num" w:pos="720"/>
        </w:tabs>
        <w:ind w:left="720" w:hanging="360"/>
      </w:pPr>
      <w:rPr>
        <w:rFonts w:ascii="Arial" w:eastAsia="Times New Roman" w:hAnsi="Arial" w:hint="default"/>
      </w:rPr>
    </w:lvl>
    <w:lvl w:ilvl="1" w:tplc="1AB4C23E">
      <w:start w:val="1"/>
      <w:numFmt w:val="bullet"/>
      <w:lvlText w:val="o"/>
      <w:lvlJc w:val="left"/>
      <w:pPr>
        <w:tabs>
          <w:tab w:val="num" w:pos="1440"/>
        </w:tabs>
        <w:ind w:left="1440" w:hanging="360"/>
      </w:pPr>
      <w:rPr>
        <w:rFonts w:ascii="Courier New" w:hAnsi="Courier New" w:hint="default"/>
      </w:rPr>
    </w:lvl>
    <w:lvl w:ilvl="2" w:tplc="4D7C0764">
      <w:start w:val="1"/>
      <w:numFmt w:val="bullet"/>
      <w:lvlText w:val=""/>
      <w:lvlJc w:val="left"/>
      <w:pPr>
        <w:tabs>
          <w:tab w:val="num" w:pos="2160"/>
        </w:tabs>
        <w:ind w:left="2160" w:hanging="360"/>
      </w:pPr>
      <w:rPr>
        <w:rFonts w:ascii="Wingdings" w:hAnsi="Wingdings" w:hint="default"/>
      </w:rPr>
    </w:lvl>
    <w:lvl w:ilvl="3" w:tplc="D5E2F564">
      <w:start w:val="1"/>
      <w:numFmt w:val="bullet"/>
      <w:lvlText w:val=""/>
      <w:lvlJc w:val="left"/>
      <w:pPr>
        <w:tabs>
          <w:tab w:val="num" w:pos="2880"/>
        </w:tabs>
        <w:ind w:left="2880" w:hanging="360"/>
      </w:pPr>
      <w:rPr>
        <w:rFonts w:ascii="Symbol" w:hAnsi="Symbol" w:hint="default"/>
      </w:rPr>
    </w:lvl>
    <w:lvl w:ilvl="4" w:tplc="92765616">
      <w:start w:val="1"/>
      <w:numFmt w:val="bullet"/>
      <w:lvlText w:val="o"/>
      <w:lvlJc w:val="left"/>
      <w:pPr>
        <w:tabs>
          <w:tab w:val="num" w:pos="3600"/>
        </w:tabs>
        <w:ind w:left="3600" w:hanging="360"/>
      </w:pPr>
      <w:rPr>
        <w:rFonts w:ascii="Courier New" w:hAnsi="Courier New" w:hint="default"/>
      </w:rPr>
    </w:lvl>
    <w:lvl w:ilvl="5" w:tplc="FC6A320C">
      <w:start w:val="1"/>
      <w:numFmt w:val="bullet"/>
      <w:lvlText w:val=""/>
      <w:lvlJc w:val="left"/>
      <w:pPr>
        <w:tabs>
          <w:tab w:val="num" w:pos="4320"/>
        </w:tabs>
        <w:ind w:left="4320" w:hanging="360"/>
      </w:pPr>
      <w:rPr>
        <w:rFonts w:ascii="Wingdings" w:hAnsi="Wingdings" w:hint="default"/>
      </w:rPr>
    </w:lvl>
    <w:lvl w:ilvl="6" w:tplc="5E0A1B4E">
      <w:start w:val="1"/>
      <w:numFmt w:val="bullet"/>
      <w:lvlText w:val=""/>
      <w:lvlJc w:val="left"/>
      <w:pPr>
        <w:tabs>
          <w:tab w:val="num" w:pos="5040"/>
        </w:tabs>
        <w:ind w:left="5040" w:hanging="360"/>
      </w:pPr>
      <w:rPr>
        <w:rFonts w:ascii="Symbol" w:hAnsi="Symbol" w:hint="default"/>
      </w:rPr>
    </w:lvl>
    <w:lvl w:ilvl="7" w:tplc="C9E0478A">
      <w:start w:val="1"/>
      <w:numFmt w:val="bullet"/>
      <w:lvlText w:val="o"/>
      <w:lvlJc w:val="left"/>
      <w:pPr>
        <w:tabs>
          <w:tab w:val="num" w:pos="5760"/>
        </w:tabs>
        <w:ind w:left="5760" w:hanging="360"/>
      </w:pPr>
      <w:rPr>
        <w:rFonts w:ascii="Courier New" w:hAnsi="Courier New" w:hint="default"/>
      </w:rPr>
    </w:lvl>
    <w:lvl w:ilvl="8" w:tplc="E062A5E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515E68"/>
    <w:multiLevelType w:val="hybridMultilevel"/>
    <w:tmpl w:val="8974A6E8"/>
    <w:lvl w:ilvl="0" w:tplc="B9E8A06A">
      <w:start w:val="1"/>
      <w:numFmt w:val="bullet"/>
      <w:lvlText w:val="·"/>
      <w:lvlJc w:val="left"/>
      <w:pPr>
        <w:ind w:left="720" w:hanging="360"/>
      </w:pPr>
      <w:rPr>
        <w:rFonts w:ascii="宋体" w:eastAsia="宋体" w:hAnsi="宋体" w:cs="Times New Roman" w:hint="eastAsi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852295"/>
    <w:multiLevelType w:val="hybridMultilevel"/>
    <w:tmpl w:val="CA68A4AA"/>
    <w:lvl w:ilvl="0" w:tplc="E89E9174">
      <w:start w:val="1"/>
      <w:numFmt w:val="bullet"/>
      <w:lvlText w:val=""/>
      <w:lvlJc w:val="left"/>
      <w:pPr>
        <w:ind w:left="840" w:hanging="84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94525F5"/>
    <w:multiLevelType w:val="hybridMultilevel"/>
    <w:tmpl w:val="DC4A8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B237BB"/>
    <w:multiLevelType w:val="hybridMultilevel"/>
    <w:tmpl w:val="82800C7C"/>
    <w:lvl w:ilvl="0" w:tplc="04090001">
      <w:start w:val="1"/>
      <w:numFmt w:val="bullet"/>
      <w:pStyle w:val="Paragraph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F428DC"/>
    <w:multiLevelType w:val="hybridMultilevel"/>
    <w:tmpl w:val="405A24C4"/>
    <w:lvl w:ilvl="0" w:tplc="B9E8A06A">
      <w:start w:val="1"/>
      <w:numFmt w:val="bullet"/>
      <w:lvlText w:val="·"/>
      <w:lvlJc w:val="left"/>
      <w:pPr>
        <w:ind w:left="720" w:hanging="360"/>
      </w:pPr>
      <w:rPr>
        <w:rFonts w:ascii="宋体" w:eastAsia="宋体" w:hAnsi="宋体" w:cs="Times New Roman" w:hint="eastAsia"/>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0922F10"/>
    <w:multiLevelType w:val="hybridMultilevel"/>
    <w:tmpl w:val="508691F6"/>
    <w:lvl w:ilvl="0" w:tplc="69681F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4042B08"/>
    <w:multiLevelType w:val="hybridMultilevel"/>
    <w:tmpl w:val="DBB08BB8"/>
    <w:lvl w:ilvl="0" w:tplc="0409000F">
      <w:start w:val="1"/>
      <w:numFmt w:val="decimal"/>
      <w:lvlText w:val="%1."/>
      <w:lvlJc w:val="left"/>
      <w:pPr>
        <w:ind w:left="780" w:hanging="420"/>
      </w:pPr>
    </w:lvl>
    <w:lvl w:ilvl="1" w:tplc="0409000F">
      <w:start w:val="1"/>
      <w:numFmt w:val="decimal"/>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3" w15:restartNumberingAfterBreak="0">
    <w:nsid w:val="68EB4185"/>
    <w:multiLevelType w:val="hybridMultilevel"/>
    <w:tmpl w:val="97DC772A"/>
    <w:lvl w:ilvl="0" w:tplc="0409000F">
      <w:start w:val="1"/>
      <w:numFmt w:val="decimal"/>
      <w:pStyle w:val="ParagraphSub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BA279CF"/>
    <w:multiLevelType w:val="hybridMultilevel"/>
    <w:tmpl w:val="D80833BE"/>
    <w:lvl w:ilvl="0" w:tplc="4AC83132">
      <w:start w:val="1"/>
      <w:numFmt w:val="decimal"/>
      <w:lvlText w:val="%1."/>
      <w:lvlJc w:val="left"/>
      <w:pPr>
        <w:ind w:left="1068" w:hanging="36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25" w15:restartNumberingAfterBreak="0">
    <w:nsid w:val="6C0373C1"/>
    <w:multiLevelType w:val="hybridMultilevel"/>
    <w:tmpl w:val="4D7049EC"/>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hint="default"/>
      </w:rPr>
    </w:lvl>
    <w:lvl w:ilvl="2" w:tplc="0409000F">
      <w:start w:val="1"/>
      <w:numFmt w:val="decimal"/>
      <w:lvlText w:val="%3."/>
      <w:lvlJc w:val="left"/>
      <w:pPr>
        <w:ind w:left="1800" w:hanging="360"/>
      </w:pPr>
      <w:rPr>
        <w:rFonts w:cs="Times New Roman"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EF4592C"/>
    <w:multiLevelType w:val="multilevel"/>
    <w:tmpl w:val="B630EBB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2340DCC"/>
    <w:multiLevelType w:val="hybridMultilevel"/>
    <w:tmpl w:val="4D7049EC"/>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hint="default"/>
      </w:rPr>
    </w:lvl>
    <w:lvl w:ilvl="2" w:tplc="FFFFFFFF">
      <w:start w:val="1"/>
      <w:numFmt w:val="decimal"/>
      <w:lvlText w:val="%3."/>
      <w:lvlJc w:val="left"/>
      <w:pPr>
        <w:ind w:left="1800" w:hanging="360"/>
      </w:pPr>
      <w:rPr>
        <w:rFonts w:cs="Times New Roman"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7679606E"/>
    <w:multiLevelType w:val="hybridMultilevel"/>
    <w:tmpl w:val="87789576"/>
    <w:lvl w:ilvl="0" w:tplc="04130011">
      <w:start w:val="1"/>
      <w:numFmt w:val="decimal"/>
      <w:pStyle w:val="Prefacelist"/>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3FEA5DEE">
      <w:start w:val="1"/>
      <w:numFmt w:val="decimal"/>
      <w:lvlText w:val="%4"/>
      <w:lvlJc w:val="left"/>
      <w:pPr>
        <w:ind w:left="3195" w:hanging="675"/>
      </w:pPr>
      <w:rPr>
        <w:rFonts w:cs="Times New Roman" w:hint="default"/>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9" w15:restartNumberingAfterBreak="0">
    <w:nsid w:val="79C53BDF"/>
    <w:multiLevelType w:val="hybridMultilevel"/>
    <w:tmpl w:val="2702000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368068860">
    <w:abstractNumId w:val="0"/>
  </w:num>
  <w:num w:numId="2" w16cid:durableId="39525196">
    <w:abstractNumId w:val="6"/>
  </w:num>
  <w:num w:numId="3" w16cid:durableId="157888073">
    <w:abstractNumId w:val="28"/>
  </w:num>
  <w:num w:numId="4" w16cid:durableId="915016323">
    <w:abstractNumId w:val="19"/>
  </w:num>
  <w:num w:numId="5" w16cid:durableId="1093863371">
    <w:abstractNumId w:val="23"/>
  </w:num>
  <w:num w:numId="6" w16cid:durableId="179049185">
    <w:abstractNumId w:val="2"/>
  </w:num>
  <w:num w:numId="7" w16cid:durableId="1970741053">
    <w:abstractNumId w:val="14"/>
  </w:num>
  <w:num w:numId="8" w16cid:durableId="1547789136">
    <w:abstractNumId w:val="10"/>
  </w:num>
  <w:num w:numId="9" w16cid:durableId="841630933">
    <w:abstractNumId w:val="4"/>
  </w:num>
  <w:num w:numId="10" w16cid:durableId="865141670">
    <w:abstractNumId w:val="20"/>
  </w:num>
  <w:num w:numId="11" w16cid:durableId="285938931">
    <w:abstractNumId w:val="25"/>
  </w:num>
  <w:num w:numId="12" w16cid:durableId="1815095807">
    <w:abstractNumId w:val="0"/>
  </w:num>
  <w:num w:numId="13" w16cid:durableId="388841634">
    <w:abstractNumId w:val="0"/>
  </w:num>
  <w:num w:numId="14" w16cid:durableId="1166240870">
    <w:abstractNumId w:val="0"/>
  </w:num>
  <w:num w:numId="15" w16cid:durableId="1550192723">
    <w:abstractNumId w:val="0"/>
  </w:num>
  <w:num w:numId="16" w16cid:durableId="1071273455">
    <w:abstractNumId w:val="0"/>
  </w:num>
  <w:num w:numId="17" w16cid:durableId="555819922">
    <w:abstractNumId w:val="18"/>
  </w:num>
  <w:num w:numId="18" w16cid:durableId="640186548">
    <w:abstractNumId w:val="13"/>
  </w:num>
  <w:num w:numId="19" w16cid:durableId="643966478">
    <w:abstractNumId w:val="1"/>
  </w:num>
  <w:num w:numId="20" w16cid:durableId="1758943773">
    <w:abstractNumId w:val="5"/>
  </w:num>
  <w:num w:numId="21" w16cid:durableId="844705222">
    <w:abstractNumId w:val="16"/>
  </w:num>
  <w:num w:numId="22" w16cid:durableId="830753790">
    <w:abstractNumId w:val="0"/>
  </w:num>
  <w:num w:numId="23" w16cid:durableId="1950576827">
    <w:abstractNumId w:val="13"/>
  </w:num>
  <w:num w:numId="24" w16cid:durableId="1411346932">
    <w:abstractNumId w:val="17"/>
  </w:num>
  <w:num w:numId="25" w16cid:durableId="579287751">
    <w:abstractNumId w:val="9"/>
  </w:num>
  <w:num w:numId="26" w16cid:durableId="198470822">
    <w:abstractNumId w:val="7"/>
  </w:num>
  <w:num w:numId="27" w16cid:durableId="243299867">
    <w:abstractNumId w:val="3"/>
  </w:num>
  <w:num w:numId="28" w16cid:durableId="1086539476">
    <w:abstractNumId w:val="24"/>
  </w:num>
  <w:num w:numId="29" w16cid:durableId="1101534582">
    <w:abstractNumId w:val="21"/>
  </w:num>
  <w:num w:numId="30" w16cid:durableId="1353993672">
    <w:abstractNumId w:val="22"/>
  </w:num>
  <w:num w:numId="31" w16cid:durableId="766926468">
    <w:abstractNumId w:val="6"/>
  </w:num>
  <w:num w:numId="32" w16cid:durableId="135337060">
    <w:abstractNumId w:val="6"/>
  </w:num>
  <w:num w:numId="33" w16cid:durableId="1735662946">
    <w:abstractNumId w:val="0"/>
  </w:num>
  <w:num w:numId="34" w16cid:durableId="1700163256">
    <w:abstractNumId w:val="12"/>
  </w:num>
  <w:num w:numId="35" w16cid:durableId="1319916054">
    <w:abstractNumId w:val="8"/>
  </w:num>
  <w:num w:numId="36" w16cid:durableId="387262577">
    <w:abstractNumId w:val="11"/>
  </w:num>
  <w:num w:numId="37" w16cid:durableId="1533496751">
    <w:abstractNumId w:val="29"/>
  </w:num>
  <w:num w:numId="38" w16cid:durableId="74523663">
    <w:abstractNumId w:val="27"/>
  </w:num>
  <w:num w:numId="39" w16cid:durableId="721633553">
    <w:abstractNumId w:val="6"/>
  </w:num>
  <w:num w:numId="40" w16cid:durableId="1682731658">
    <w:abstractNumId w:val="6"/>
  </w:num>
  <w:num w:numId="41" w16cid:durableId="385833816">
    <w:abstractNumId w:val="0"/>
  </w:num>
  <w:num w:numId="42" w16cid:durableId="128608208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zh-CN" w:vendorID="64" w:dllVersion="0" w:nlCheck="1" w:checkStyle="1"/>
  <w:activeWritingStyle w:appName="MSWord" w:lang="en-SG" w:vendorID="64" w:dllVersion="0" w:nlCheck="1" w:checkStyle="0"/>
  <w:proofState w:spelling="clean" w:grammar="clean"/>
  <w:documentProtection w:edit="trackedChanges" w:enforcement="0"/>
  <w:defaultTabStop w:val="708"/>
  <w:hyphenationZone w:val="425"/>
  <w:drawingGridHorizontalSpacing w:val="110"/>
  <w:displayHorizontalDrawingGridEvery w:val="2"/>
  <w:displayVertic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83B"/>
    <w:rsid w:val="000001F8"/>
    <w:rsid w:val="000003FE"/>
    <w:rsid w:val="00000EA3"/>
    <w:rsid w:val="0000166B"/>
    <w:rsid w:val="00002C93"/>
    <w:rsid w:val="0000558A"/>
    <w:rsid w:val="000057F9"/>
    <w:rsid w:val="000059B8"/>
    <w:rsid w:val="00007633"/>
    <w:rsid w:val="00007845"/>
    <w:rsid w:val="00010A62"/>
    <w:rsid w:val="00011743"/>
    <w:rsid w:val="00012845"/>
    <w:rsid w:val="00012C6D"/>
    <w:rsid w:val="0001311C"/>
    <w:rsid w:val="00014A99"/>
    <w:rsid w:val="00014FBA"/>
    <w:rsid w:val="00016B00"/>
    <w:rsid w:val="00016CEE"/>
    <w:rsid w:val="00016E46"/>
    <w:rsid w:val="000172EC"/>
    <w:rsid w:val="00017A0B"/>
    <w:rsid w:val="00020C25"/>
    <w:rsid w:val="0002284C"/>
    <w:rsid w:val="00022A04"/>
    <w:rsid w:val="00024A85"/>
    <w:rsid w:val="000266F5"/>
    <w:rsid w:val="0002785B"/>
    <w:rsid w:val="00030602"/>
    <w:rsid w:val="000306AA"/>
    <w:rsid w:val="000319DB"/>
    <w:rsid w:val="00032D65"/>
    <w:rsid w:val="00032E8C"/>
    <w:rsid w:val="000338A9"/>
    <w:rsid w:val="000358A6"/>
    <w:rsid w:val="0003599E"/>
    <w:rsid w:val="00036271"/>
    <w:rsid w:val="00036B17"/>
    <w:rsid w:val="00036B9F"/>
    <w:rsid w:val="0004010D"/>
    <w:rsid w:val="00040785"/>
    <w:rsid w:val="000409F3"/>
    <w:rsid w:val="00040F78"/>
    <w:rsid w:val="00043A53"/>
    <w:rsid w:val="00043B86"/>
    <w:rsid w:val="00045A5B"/>
    <w:rsid w:val="00046D52"/>
    <w:rsid w:val="00051395"/>
    <w:rsid w:val="000520A9"/>
    <w:rsid w:val="0005214B"/>
    <w:rsid w:val="00053B85"/>
    <w:rsid w:val="00053D77"/>
    <w:rsid w:val="00055D5D"/>
    <w:rsid w:val="00055FED"/>
    <w:rsid w:val="000562A5"/>
    <w:rsid w:val="00056507"/>
    <w:rsid w:val="000571A9"/>
    <w:rsid w:val="000573A5"/>
    <w:rsid w:val="00061250"/>
    <w:rsid w:val="00061895"/>
    <w:rsid w:val="000622A5"/>
    <w:rsid w:val="000630C4"/>
    <w:rsid w:val="000631BD"/>
    <w:rsid w:val="00063C94"/>
    <w:rsid w:val="000647D2"/>
    <w:rsid w:val="00064898"/>
    <w:rsid w:val="000649AC"/>
    <w:rsid w:val="00065580"/>
    <w:rsid w:val="00065B17"/>
    <w:rsid w:val="00065DD1"/>
    <w:rsid w:val="000714AA"/>
    <w:rsid w:val="000733CA"/>
    <w:rsid w:val="00073C75"/>
    <w:rsid w:val="00074927"/>
    <w:rsid w:val="0007542D"/>
    <w:rsid w:val="00076310"/>
    <w:rsid w:val="00076BEC"/>
    <w:rsid w:val="00076CCB"/>
    <w:rsid w:val="0007714B"/>
    <w:rsid w:val="00077A89"/>
    <w:rsid w:val="00077AE3"/>
    <w:rsid w:val="00080068"/>
    <w:rsid w:val="0008046E"/>
    <w:rsid w:val="00081195"/>
    <w:rsid w:val="00081F01"/>
    <w:rsid w:val="00083AF5"/>
    <w:rsid w:val="0008491D"/>
    <w:rsid w:val="00084BD8"/>
    <w:rsid w:val="00085551"/>
    <w:rsid w:val="00086B87"/>
    <w:rsid w:val="00086E10"/>
    <w:rsid w:val="000876BE"/>
    <w:rsid w:val="00090161"/>
    <w:rsid w:val="00090FF8"/>
    <w:rsid w:val="000910D1"/>
    <w:rsid w:val="0009110F"/>
    <w:rsid w:val="000929D9"/>
    <w:rsid w:val="00094297"/>
    <w:rsid w:val="00094D0B"/>
    <w:rsid w:val="000951A1"/>
    <w:rsid w:val="000967F5"/>
    <w:rsid w:val="00097716"/>
    <w:rsid w:val="00097BBD"/>
    <w:rsid w:val="00097C0F"/>
    <w:rsid w:val="000A1ACB"/>
    <w:rsid w:val="000A1FBA"/>
    <w:rsid w:val="000A2413"/>
    <w:rsid w:val="000A3106"/>
    <w:rsid w:val="000A31F2"/>
    <w:rsid w:val="000A3F47"/>
    <w:rsid w:val="000A61CC"/>
    <w:rsid w:val="000B07A7"/>
    <w:rsid w:val="000B22CD"/>
    <w:rsid w:val="000B3358"/>
    <w:rsid w:val="000B41D9"/>
    <w:rsid w:val="000B456B"/>
    <w:rsid w:val="000B46CE"/>
    <w:rsid w:val="000B472E"/>
    <w:rsid w:val="000B5683"/>
    <w:rsid w:val="000B60FD"/>
    <w:rsid w:val="000B635C"/>
    <w:rsid w:val="000B67DF"/>
    <w:rsid w:val="000C091F"/>
    <w:rsid w:val="000C0F00"/>
    <w:rsid w:val="000C11BE"/>
    <w:rsid w:val="000C1A73"/>
    <w:rsid w:val="000C2315"/>
    <w:rsid w:val="000C23D4"/>
    <w:rsid w:val="000C38D5"/>
    <w:rsid w:val="000C4BA7"/>
    <w:rsid w:val="000C4FE5"/>
    <w:rsid w:val="000C5EA3"/>
    <w:rsid w:val="000C6092"/>
    <w:rsid w:val="000C6C1D"/>
    <w:rsid w:val="000C78CE"/>
    <w:rsid w:val="000D0712"/>
    <w:rsid w:val="000D0D47"/>
    <w:rsid w:val="000D1199"/>
    <w:rsid w:val="000D26CB"/>
    <w:rsid w:val="000D3915"/>
    <w:rsid w:val="000D39E3"/>
    <w:rsid w:val="000D4194"/>
    <w:rsid w:val="000D4DEA"/>
    <w:rsid w:val="000D5D35"/>
    <w:rsid w:val="000D6C49"/>
    <w:rsid w:val="000D70B5"/>
    <w:rsid w:val="000D77BD"/>
    <w:rsid w:val="000D7B3F"/>
    <w:rsid w:val="000D7C5C"/>
    <w:rsid w:val="000E09DF"/>
    <w:rsid w:val="000E18E3"/>
    <w:rsid w:val="000E27F8"/>
    <w:rsid w:val="000E29A8"/>
    <w:rsid w:val="000E312A"/>
    <w:rsid w:val="000E338F"/>
    <w:rsid w:val="000E53C2"/>
    <w:rsid w:val="000E5609"/>
    <w:rsid w:val="000E5926"/>
    <w:rsid w:val="000E5B8E"/>
    <w:rsid w:val="000E6CDF"/>
    <w:rsid w:val="000E6F77"/>
    <w:rsid w:val="000E7600"/>
    <w:rsid w:val="000F0445"/>
    <w:rsid w:val="000F1352"/>
    <w:rsid w:val="000F1605"/>
    <w:rsid w:val="000F2798"/>
    <w:rsid w:val="000F337C"/>
    <w:rsid w:val="000F3854"/>
    <w:rsid w:val="000F3A84"/>
    <w:rsid w:val="000F4E0C"/>
    <w:rsid w:val="000F5091"/>
    <w:rsid w:val="000F534E"/>
    <w:rsid w:val="000F63B1"/>
    <w:rsid w:val="000F654C"/>
    <w:rsid w:val="000F666B"/>
    <w:rsid w:val="000F6F70"/>
    <w:rsid w:val="000F7BB1"/>
    <w:rsid w:val="00100024"/>
    <w:rsid w:val="00100296"/>
    <w:rsid w:val="001030B4"/>
    <w:rsid w:val="001039A2"/>
    <w:rsid w:val="00103B76"/>
    <w:rsid w:val="00104352"/>
    <w:rsid w:val="001067B2"/>
    <w:rsid w:val="00107000"/>
    <w:rsid w:val="001079C7"/>
    <w:rsid w:val="00107C44"/>
    <w:rsid w:val="00110ABA"/>
    <w:rsid w:val="00111ECF"/>
    <w:rsid w:val="00112DC0"/>
    <w:rsid w:val="00112F89"/>
    <w:rsid w:val="001144E1"/>
    <w:rsid w:val="00114DB5"/>
    <w:rsid w:val="00115481"/>
    <w:rsid w:val="001158D5"/>
    <w:rsid w:val="00115C51"/>
    <w:rsid w:val="00117069"/>
    <w:rsid w:val="0011765C"/>
    <w:rsid w:val="00120831"/>
    <w:rsid w:val="00120AE5"/>
    <w:rsid w:val="00121B56"/>
    <w:rsid w:val="001226D9"/>
    <w:rsid w:val="00122879"/>
    <w:rsid w:val="0012310A"/>
    <w:rsid w:val="001237C1"/>
    <w:rsid w:val="001248F5"/>
    <w:rsid w:val="001254A3"/>
    <w:rsid w:val="0012561C"/>
    <w:rsid w:val="00126A48"/>
    <w:rsid w:val="00126AB0"/>
    <w:rsid w:val="0012752F"/>
    <w:rsid w:val="00127718"/>
    <w:rsid w:val="00127E6D"/>
    <w:rsid w:val="00130164"/>
    <w:rsid w:val="0013038E"/>
    <w:rsid w:val="00131E82"/>
    <w:rsid w:val="00132595"/>
    <w:rsid w:val="001325B1"/>
    <w:rsid w:val="00132E4C"/>
    <w:rsid w:val="0013338C"/>
    <w:rsid w:val="00133914"/>
    <w:rsid w:val="0013436E"/>
    <w:rsid w:val="001351C5"/>
    <w:rsid w:val="00135646"/>
    <w:rsid w:val="00135690"/>
    <w:rsid w:val="00135B43"/>
    <w:rsid w:val="00137C81"/>
    <w:rsid w:val="00137E4E"/>
    <w:rsid w:val="001402F8"/>
    <w:rsid w:val="00142471"/>
    <w:rsid w:val="001468C9"/>
    <w:rsid w:val="00146DC2"/>
    <w:rsid w:val="00147468"/>
    <w:rsid w:val="00150977"/>
    <w:rsid w:val="00150BFD"/>
    <w:rsid w:val="00150CD9"/>
    <w:rsid w:val="00152154"/>
    <w:rsid w:val="0015363A"/>
    <w:rsid w:val="001539A0"/>
    <w:rsid w:val="001552C0"/>
    <w:rsid w:val="0015717D"/>
    <w:rsid w:val="00161A4A"/>
    <w:rsid w:val="001622A2"/>
    <w:rsid w:val="00162C97"/>
    <w:rsid w:val="0016475A"/>
    <w:rsid w:val="0016673F"/>
    <w:rsid w:val="00166D18"/>
    <w:rsid w:val="00166E30"/>
    <w:rsid w:val="00172721"/>
    <w:rsid w:val="00172F3F"/>
    <w:rsid w:val="001739CC"/>
    <w:rsid w:val="0017468A"/>
    <w:rsid w:val="00180544"/>
    <w:rsid w:val="00180960"/>
    <w:rsid w:val="00181558"/>
    <w:rsid w:val="001816F7"/>
    <w:rsid w:val="00182243"/>
    <w:rsid w:val="00182FAA"/>
    <w:rsid w:val="00183146"/>
    <w:rsid w:val="001833C2"/>
    <w:rsid w:val="00183903"/>
    <w:rsid w:val="00183B21"/>
    <w:rsid w:val="001848A4"/>
    <w:rsid w:val="001850BB"/>
    <w:rsid w:val="001854F6"/>
    <w:rsid w:val="00185BCF"/>
    <w:rsid w:val="00187B2D"/>
    <w:rsid w:val="00190173"/>
    <w:rsid w:val="001903D3"/>
    <w:rsid w:val="001903E5"/>
    <w:rsid w:val="00190C8E"/>
    <w:rsid w:val="001910D8"/>
    <w:rsid w:val="0019170E"/>
    <w:rsid w:val="00191B96"/>
    <w:rsid w:val="001928EF"/>
    <w:rsid w:val="00192E61"/>
    <w:rsid w:val="001933D8"/>
    <w:rsid w:val="00194539"/>
    <w:rsid w:val="001947FB"/>
    <w:rsid w:val="00194EFC"/>
    <w:rsid w:val="0019705C"/>
    <w:rsid w:val="0019716D"/>
    <w:rsid w:val="00197656"/>
    <w:rsid w:val="001979A7"/>
    <w:rsid w:val="001A1964"/>
    <w:rsid w:val="001A2F53"/>
    <w:rsid w:val="001A3FAC"/>
    <w:rsid w:val="001A6DFC"/>
    <w:rsid w:val="001B0384"/>
    <w:rsid w:val="001B05E9"/>
    <w:rsid w:val="001B06A1"/>
    <w:rsid w:val="001B0C83"/>
    <w:rsid w:val="001B1369"/>
    <w:rsid w:val="001B14FE"/>
    <w:rsid w:val="001B2B35"/>
    <w:rsid w:val="001B2BEE"/>
    <w:rsid w:val="001B2D1A"/>
    <w:rsid w:val="001B35F6"/>
    <w:rsid w:val="001B3951"/>
    <w:rsid w:val="001B41A0"/>
    <w:rsid w:val="001B421C"/>
    <w:rsid w:val="001B4406"/>
    <w:rsid w:val="001B4D70"/>
    <w:rsid w:val="001B4D7E"/>
    <w:rsid w:val="001B7489"/>
    <w:rsid w:val="001B74BD"/>
    <w:rsid w:val="001B76AC"/>
    <w:rsid w:val="001C1122"/>
    <w:rsid w:val="001C1A28"/>
    <w:rsid w:val="001C26F4"/>
    <w:rsid w:val="001C37C1"/>
    <w:rsid w:val="001C4D36"/>
    <w:rsid w:val="001C4E63"/>
    <w:rsid w:val="001C6984"/>
    <w:rsid w:val="001C6D0A"/>
    <w:rsid w:val="001D1545"/>
    <w:rsid w:val="001D44B3"/>
    <w:rsid w:val="001D472C"/>
    <w:rsid w:val="001D5169"/>
    <w:rsid w:val="001D5B11"/>
    <w:rsid w:val="001D5BE4"/>
    <w:rsid w:val="001D6545"/>
    <w:rsid w:val="001D668F"/>
    <w:rsid w:val="001D6FF8"/>
    <w:rsid w:val="001D7C01"/>
    <w:rsid w:val="001E0DA4"/>
    <w:rsid w:val="001E0DC0"/>
    <w:rsid w:val="001E11B5"/>
    <w:rsid w:val="001E2EF2"/>
    <w:rsid w:val="001E38F0"/>
    <w:rsid w:val="001E4044"/>
    <w:rsid w:val="001E440D"/>
    <w:rsid w:val="001E46F7"/>
    <w:rsid w:val="001E6F06"/>
    <w:rsid w:val="001E72E1"/>
    <w:rsid w:val="001E79D6"/>
    <w:rsid w:val="001F1930"/>
    <w:rsid w:val="001F1B38"/>
    <w:rsid w:val="001F1C7C"/>
    <w:rsid w:val="001F29CF"/>
    <w:rsid w:val="001F529B"/>
    <w:rsid w:val="001F5CC5"/>
    <w:rsid w:val="001F6284"/>
    <w:rsid w:val="001F6BDD"/>
    <w:rsid w:val="001F6F28"/>
    <w:rsid w:val="001F70DD"/>
    <w:rsid w:val="001F76D1"/>
    <w:rsid w:val="002005F1"/>
    <w:rsid w:val="00200BA8"/>
    <w:rsid w:val="0020163B"/>
    <w:rsid w:val="00202ADE"/>
    <w:rsid w:val="00204557"/>
    <w:rsid w:val="00207058"/>
    <w:rsid w:val="00207A5A"/>
    <w:rsid w:val="00207B1A"/>
    <w:rsid w:val="00207C3F"/>
    <w:rsid w:val="00207EF9"/>
    <w:rsid w:val="00211762"/>
    <w:rsid w:val="00211778"/>
    <w:rsid w:val="00211A9C"/>
    <w:rsid w:val="002143C2"/>
    <w:rsid w:val="002146B5"/>
    <w:rsid w:val="0021562E"/>
    <w:rsid w:val="002158D7"/>
    <w:rsid w:val="00215BD6"/>
    <w:rsid w:val="0021645F"/>
    <w:rsid w:val="00216FDE"/>
    <w:rsid w:val="0021717C"/>
    <w:rsid w:val="002178FB"/>
    <w:rsid w:val="00217B8F"/>
    <w:rsid w:val="00221469"/>
    <w:rsid w:val="00223123"/>
    <w:rsid w:val="00223B76"/>
    <w:rsid w:val="00224166"/>
    <w:rsid w:val="002254AE"/>
    <w:rsid w:val="002258F1"/>
    <w:rsid w:val="002261C0"/>
    <w:rsid w:val="002263C9"/>
    <w:rsid w:val="0022667C"/>
    <w:rsid w:val="00226BBD"/>
    <w:rsid w:val="00227F0F"/>
    <w:rsid w:val="002300FA"/>
    <w:rsid w:val="002302C9"/>
    <w:rsid w:val="00230782"/>
    <w:rsid w:val="00230C7F"/>
    <w:rsid w:val="00230F28"/>
    <w:rsid w:val="002326B2"/>
    <w:rsid w:val="00232918"/>
    <w:rsid w:val="00233962"/>
    <w:rsid w:val="00233B1D"/>
    <w:rsid w:val="002348E7"/>
    <w:rsid w:val="00234A66"/>
    <w:rsid w:val="002357E6"/>
    <w:rsid w:val="00235C61"/>
    <w:rsid w:val="0023671E"/>
    <w:rsid w:val="00236915"/>
    <w:rsid w:val="00236B82"/>
    <w:rsid w:val="0023700C"/>
    <w:rsid w:val="00237644"/>
    <w:rsid w:val="00237802"/>
    <w:rsid w:val="0023788F"/>
    <w:rsid w:val="00240C83"/>
    <w:rsid w:val="002413DB"/>
    <w:rsid w:val="002421C7"/>
    <w:rsid w:val="00242ED0"/>
    <w:rsid w:val="00244A27"/>
    <w:rsid w:val="0024512D"/>
    <w:rsid w:val="0024528D"/>
    <w:rsid w:val="00245468"/>
    <w:rsid w:val="002457AF"/>
    <w:rsid w:val="002463B5"/>
    <w:rsid w:val="00247AFD"/>
    <w:rsid w:val="00247BC3"/>
    <w:rsid w:val="002505DB"/>
    <w:rsid w:val="00250680"/>
    <w:rsid w:val="0025190E"/>
    <w:rsid w:val="00251DCF"/>
    <w:rsid w:val="00251ED8"/>
    <w:rsid w:val="0025269F"/>
    <w:rsid w:val="0025299C"/>
    <w:rsid w:val="00253764"/>
    <w:rsid w:val="00253E71"/>
    <w:rsid w:val="00254B6B"/>
    <w:rsid w:val="0025510E"/>
    <w:rsid w:val="00255E23"/>
    <w:rsid w:val="002567BA"/>
    <w:rsid w:val="00256DAA"/>
    <w:rsid w:val="00257DE4"/>
    <w:rsid w:val="00257FFE"/>
    <w:rsid w:val="00260085"/>
    <w:rsid w:val="002621E7"/>
    <w:rsid w:val="002622AB"/>
    <w:rsid w:val="00263A63"/>
    <w:rsid w:val="00263F4A"/>
    <w:rsid w:val="0026499F"/>
    <w:rsid w:val="00264C44"/>
    <w:rsid w:val="00264E3D"/>
    <w:rsid w:val="00265F13"/>
    <w:rsid w:val="00266371"/>
    <w:rsid w:val="0026727E"/>
    <w:rsid w:val="002673B7"/>
    <w:rsid w:val="00270DD7"/>
    <w:rsid w:val="00272B64"/>
    <w:rsid w:val="002737A6"/>
    <w:rsid w:val="00273FEB"/>
    <w:rsid w:val="002748A1"/>
    <w:rsid w:val="002754C0"/>
    <w:rsid w:val="0027575B"/>
    <w:rsid w:val="002773E7"/>
    <w:rsid w:val="00277B18"/>
    <w:rsid w:val="0028020E"/>
    <w:rsid w:val="002807A2"/>
    <w:rsid w:val="00280B29"/>
    <w:rsid w:val="00280F1F"/>
    <w:rsid w:val="00281055"/>
    <w:rsid w:val="00281DB6"/>
    <w:rsid w:val="00282C35"/>
    <w:rsid w:val="00283E17"/>
    <w:rsid w:val="0028454E"/>
    <w:rsid w:val="00286225"/>
    <w:rsid w:val="00287928"/>
    <w:rsid w:val="00291C15"/>
    <w:rsid w:val="00294751"/>
    <w:rsid w:val="00294E30"/>
    <w:rsid w:val="00295E97"/>
    <w:rsid w:val="0029773F"/>
    <w:rsid w:val="00297871"/>
    <w:rsid w:val="002A017E"/>
    <w:rsid w:val="002A066B"/>
    <w:rsid w:val="002A0984"/>
    <w:rsid w:val="002A1044"/>
    <w:rsid w:val="002A2B0F"/>
    <w:rsid w:val="002A3E80"/>
    <w:rsid w:val="002A42B9"/>
    <w:rsid w:val="002A452F"/>
    <w:rsid w:val="002A4729"/>
    <w:rsid w:val="002A55FF"/>
    <w:rsid w:val="002A6044"/>
    <w:rsid w:val="002B143A"/>
    <w:rsid w:val="002B1B22"/>
    <w:rsid w:val="002B27E0"/>
    <w:rsid w:val="002B2FB9"/>
    <w:rsid w:val="002B3C0E"/>
    <w:rsid w:val="002B4904"/>
    <w:rsid w:val="002B655C"/>
    <w:rsid w:val="002B7327"/>
    <w:rsid w:val="002B74CD"/>
    <w:rsid w:val="002C077A"/>
    <w:rsid w:val="002C0D34"/>
    <w:rsid w:val="002C0EBC"/>
    <w:rsid w:val="002C2A23"/>
    <w:rsid w:val="002C2C2B"/>
    <w:rsid w:val="002C31D0"/>
    <w:rsid w:val="002C39CC"/>
    <w:rsid w:val="002C3B35"/>
    <w:rsid w:val="002C3C63"/>
    <w:rsid w:val="002C3E74"/>
    <w:rsid w:val="002C53F2"/>
    <w:rsid w:val="002C79DF"/>
    <w:rsid w:val="002C7FF7"/>
    <w:rsid w:val="002D0431"/>
    <w:rsid w:val="002D1166"/>
    <w:rsid w:val="002D1760"/>
    <w:rsid w:val="002D22AD"/>
    <w:rsid w:val="002D23EA"/>
    <w:rsid w:val="002D3599"/>
    <w:rsid w:val="002D4076"/>
    <w:rsid w:val="002D4199"/>
    <w:rsid w:val="002D5532"/>
    <w:rsid w:val="002D6ACF"/>
    <w:rsid w:val="002D7060"/>
    <w:rsid w:val="002D7305"/>
    <w:rsid w:val="002E03B2"/>
    <w:rsid w:val="002E0B9D"/>
    <w:rsid w:val="002E10D9"/>
    <w:rsid w:val="002E1A52"/>
    <w:rsid w:val="002E1E6B"/>
    <w:rsid w:val="002E2651"/>
    <w:rsid w:val="002E2E6C"/>
    <w:rsid w:val="002E352C"/>
    <w:rsid w:val="002E3635"/>
    <w:rsid w:val="002E3A3E"/>
    <w:rsid w:val="002E63E0"/>
    <w:rsid w:val="002E77AD"/>
    <w:rsid w:val="002F01C4"/>
    <w:rsid w:val="002F07CE"/>
    <w:rsid w:val="002F1617"/>
    <w:rsid w:val="002F1B5A"/>
    <w:rsid w:val="002F1BE3"/>
    <w:rsid w:val="002F2694"/>
    <w:rsid w:val="002F284B"/>
    <w:rsid w:val="002F399E"/>
    <w:rsid w:val="002F3A66"/>
    <w:rsid w:val="002F5690"/>
    <w:rsid w:val="002F639C"/>
    <w:rsid w:val="003015C3"/>
    <w:rsid w:val="00302C65"/>
    <w:rsid w:val="003031AE"/>
    <w:rsid w:val="003031EF"/>
    <w:rsid w:val="003044CF"/>
    <w:rsid w:val="00304C0B"/>
    <w:rsid w:val="00304D0A"/>
    <w:rsid w:val="00305170"/>
    <w:rsid w:val="00305F6B"/>
    <w:rsid w:val="00306907"/>
    <w:rsid w:val="00307D26"/>
    <w:rsid w:val="00310BFE"/>
    <w:rsid w:val="003116E9"/>
    <w:rsid w:val="00311EA1"/>
    <w:rsid w:val="0031321B"/>
    <w:rsid w:val="00315D57"/>
    <w:rsid w:val="00316C35"/>
    <w:rsid w:val="00317DB2"/>
    <w:rsid w:val="00317F95"/>
    <w:rsid w:val="00320A9D"/>
    <w:rsid w:val="00320DDC"/>
    <w:rsid w:val="003211E9"/>
    <w:rsid w:val="003219B1"/>
    <w:rsid w:val="00322497"/>
    <w:rsid w:val="003224DF"/>
    <w:rsid w:val="00324195"/>
    <w:rsid w:val="00324790"/>
    <w:rsid w:val="003264DB"/>
    <w:rsid w:val="00326FAE"/>
    <w:rsid w:val="0033039E"/>
    <w:rsid w:val="003332C6"/>
    <w:rsid w:val="00333ABE"/>
    <w:rsid w:val="00334397"/>
    <w:rsid w:val="003346D4"/>
    <w:rsid w:val="003349AA"/>
    <w:rsid w:val="00334B68"/>
    <w:rsid w:val="00335514"/>
    <w:rsid w:val="00335930"/>
    <w:rsid w:val="00335C1E"/>
    <w:rsid w:val="00335DDA"/>
    <w:rsid w:val="00336860"/>
    <w:rsid w:val="003368E9"/>
    <w:rsid w:val="003372E7"/>
    <w:rsid w:val="00337B06"/>
    <w:rsid w:val="00340A10"/>
    <w:rsid w:val="003410F3"/>
    <w:rsid w:val="003416DA"/>
    <w:rsid w:val="003427B5"/>
    <w:rsid w:val="00344792"/>
    <w:rsid w:val="00344BFC"/>
    <w:rsid w:val="00345C76"/>
    <w:rsid w:val="00346328"/>
    <w:rsid w:val="00350023"/>
    <w:rsid w:val="0035035A"/>
    <w:rsid w:val="003504C9"/>
    <w:rsid w:val="00351C44"/>
    <w:rsid w:val="00352302"/>
    <w:rsid w:val="00352C16"/>
    <w:rsid w:val="003530F5"/>
    <w:rsid w:val="00353724"/>
    <w:rsid w:val="0035375D"/>
    <w:rsid w:val="0035399A"/>
    <w:rsid w:val="00354A88"/>
    <w:rsid w:val="00355BD7"/>
    <w:rsid w:val="00356DF5"/>
    <w:rsid w:val="0035774D"/>
    <w:rsid w:val="00357B3A"/>
    <w:rsid w:val="003603B2"/>
    <w:rsid w:val="00360AF9"/>
    <w:rsid w:val="00360D12"/>
    <w:rsid w:val="00362209"/>
    <w:rsid w:val="00362CFC"/>
    <w:rsid w:val="003632BB"/>
    <w:rsid w:val="003639BD"/>
    <w:rsid w:val="00363B6E"/>
    <w:rsid w:val="00363C5D"/>
    <w:rsid w:val="00363E01"/>
    <w:rsid w:val="00364363"/>
    <w:rsid w:val="00364DA1"/>
    <w:rsid w:val="00365865"/>
    <w:rsid w:val="00367027"/>
    <w:rsid w:val="00367EE7"/>
    <w:rsid w:val="0037011B"/>
    <w:rsid w:val="00370C07"/>
    <w:rsid w:val="00373075"/>
    <w:rsid w:val="00373D15"/>
    <w:rsid w:val="00374317"/>
    <w:rsid w:val="0037477D"/>
    <w:rsid w:val="00375AC9"/>
    <w:rsid w:val="00376638"/>
    <w:rsid w:val="00376BAE"/>
    <w:rsid w:val="00381683"/>
    <w:rsid w:val="00381D3B"/>
    <w:rsid w:val="0038203A"/>
    <w:rsid w:val="00382429"/>
    <w:rsid w:val="00383BD0"/>
    <w:rsid w:val="00383C98"/>
    <w:rsid w:val="00385E4E"/>
    <w:rsid w:val="003875D2"/>
    <w:rsid w:val="00387BA0"/>
    <w:rsid w:val="003902DE"/>
    <w:rsid w:val="00390E13"/>
    <w:rsid w:val="0039140E"/>
    <w:rsid w:val="003917A5"/>
    <w:rsid w:val="0039186F"/>
    <w:rsid w:val="00391D9E"/>
    <w:rsid w:val="0039245C"/>
    <w:rsid w:val="00392B24"/>
    <w:rsid w:val="00392F84"/>
    <w:rsid w:val="0039325D"/>
    <w:rsid w:val="00393C4C"/>
    <w:rsid w:val="003946B0"/>
    <w:rsid w:val="003A01AA"/>
    <w:rsid w:val="003A0E74"/>
    <w:rsid w:val="003A1163"/>
    <w:rsid w:val="003A3D64"/>
    <w:rsid w:val="003A5C5A"/>
    <w:rsid w:val="003A5CF3"/>
    <w:rsid w:val="003A5D30"/>
    <w:rsid w:val="003B0A7B"/>
    <w:rsid w:val="003B0D89"/>
    <w:rsid w:val="003B1F91"/>
    <w:rsid w:val="003B2B37"/>
    <w:rsid w:val="003B462A"/>
    <w:rsid w:val="003B4CC1"/>
    <w:rsid w:val="003B501C"/>
    <w:rsid w:val="003B5835"/>
    <w:rsid w:val="003B5ADC"/>
    <w:rsid w:val="003B697F"/>
    <w:rsid w:val="003B6C3A"/>
    <w:rsid w:val="003B7461"/>
    <w:rsid w:val="003B76AD"/>
    <w:rsid w:val="003C0C4B"/>
    <w:rsid w:val="003C2F8E"/>
    <w:rsid w:val="003C322C"/>
    <w:rsid w:val="003C32B3"/>
    <w:rsid w:val="003C3470"/>
    <w:rsid w:val="003C3BB2"/>
    <w:rsid w:val="003C57D9"/>
    <w:rsid w:val="003C5DC6"/>
    <w:rsid w:val="003D148B"/>
    <w:rsid w:val="003D1A00"/>
    <w:rsid w:val="003D1A91"/>
    <w:rsid w:val="003D276B"/>
    <w:rsid w:val="003D2BED"/>
    <w:rsid w:val="003D2DD8"/>
    <w:rsid w:val="003D447F"/>
    <w:rsid w:val="003D543A"/>
    <w:rsid w:val="003D5689"/>
    <w:rsid w:val="003D68FF"/>
    <w:rsid w:val="003D71C0"/>
    <w:rsid w:val="003E0038"/>
    <w:rsid w:val="003E0A4E"/>
    <w:rsid w:val="003E0C4D"/>
    <w:rsid w:val="003E19FA"/>
    <w:rsid w:val="003E2101"/>
    <w:rsid w:val="003E2818"/>
    <w:rsid w:val="003E29A1"/>
    <w:rsid w:val="003E29D4"/>
    <w:rsid w:val="003E342C"/>
    <w:rsid w:val="003E40FB"/>
    <w:rsid w:val="003E42E3"/>
    <w:rsid w:val="003E51A0"/>
    <w:rsid w:val="003E5434"/>
    <w:rsid w:val="003E5BA1"/>
    <w:rsid w:val="003E781F"/>
    <w:rsid w:val="003F09F4"/>
    <w:rsid w:val="003F0A02"/>
    <w:rsid w:val="003F0A0F"/>
    <w:rsid w:val="003F120F"/>
    <w:rsid w:val="003F1247"/>
    <w:rsid w:val="003F1319"/>
    <w:rsid w:val="003F17C7"/>
    <w:rsid w:val="003F28FA"/>
    <w:rsid w:val="003F34BB"/>
    <w:rsid w:val="003F3CA4"/>
    <w:rsid w:val="003F40E2"/>
    <w:rsid w:val="003F447E"/>
    <w:rsid w:val="003F5B51"/>
    <w:rsid w:val="003F5B5F"/>
    <w:rsid w:val="003F6757"/>
    <w:rsid w:val="003F7725"/>
    <w:rsid w:val="004016BB"/>
    <w:rsid w:val="0040269B"/>
    <w:rsid w:val="00404258"/>
    <w:rsid w:val="004044A4"/>
    <w:rsid w:val="00404A2D"/>
    <w:rsid w:val="00404E74"/>
    <w:rsid w:val="004054A7"/>
    <w:rsid w:val="0040670A"/>
    <w:rsid w:val="00406F1C"/>
    <w:rsid w:val="004074C2"/>
    <w:rsid w:val="004110F6"/>
    <w:rsid w:val="00412967"/>
    <w:rsid w:val="00412C56"/>
    <w:rsid w:val="004131B8"/>
    <w:rsid w:val="00413991"/>
    <w:rsid w:val="0041511C"/>
    <w:rsid w:val="00416AFA"/>
    <w:rsid w:val="00417311"/>
    <w:rsid w:val="00417B49"/>
    <w:rsid w:val="00420778"/>
    <w:rsid w:val="00420C78"/>
    <w:rsid w:val="004216C7"/>
    <w:rsid w:val="00422DEA"/>
    <w:rsid w:val="00423BB5"/>
    <w:rsid w:val="00424708"/>
    <w:rsid w:val="00424C0F"/>
    <w:rsid w:val="0042515F"/>
    <w:rsid w:val="00425AD6"/>
    <w:rsid w:val="00427B53"/>
    <w:rsid w:val="00427E76"/>
    <w:rsid w:val="00430083"/>
    <w:rsid w:val="004310AC"/>
    <w:rsid w:val="00432EC5"/>
    <w:rsid w:val="00433BF4"/>
    <w:rsid w:val="00433E18"/>
    <w:rsid w:val="004348F9"/>
    <w:rsid w:val="00434BE8"/>
    <w:rsid w:val="00434D50"/>
    <w:rsid w:val="00434EA0"/>
    <w:rsid w:val="00437CB0"/>
    <w:rsid w:val="00440ABF"/>
    <w:rsid w:val="004422F6"/>
    <w:rsid w:val="0044413A"/>
    <w:rsid w:val="00444D59"/>
    <w:rsid w:val="00445C44"/>
    <w:rsid w:val="00445C4D"/>
    <w:rsid w:val="00446642"/>
    <w:rsid w:val="00447265"/>
    <w:rsid w:val="00447F15"/>
    <w:rsid w:val="004501D3"/>
    <w:rsid w:val="0045084D"/>
    <w:rsid w:val="004508FC"/>
    <w:rsid w:val="00450A60"/>
    <w:rsid w:val="0045102C"/>
    <w:rsid w:val="0045260D"/>
    <w:rsid w:val="00452F59"/>
    <w:rsid w:val="00453FA8"/>
    <w:rsid w:val="00454400"/>
    <w:rsid w:val="0045630F"/>
    <w:rsid w:val="00456900"/>
    <w:rsid w:val="00460587"/>
    <w:rsid w:val="00460BDB"/>
    <w:rsid w:val="00461465"/>
    <w:rsid w:val="00461A7B"/>
    <w:rsid w:val="00462077"/>
    <w:rsid w:val="00462A8D"/>
    <w:rsid w:val="004631EA"/>
    <w:rsid w:val="0046391E"/>
    <w:rsid w:val="00463E19"/>
    <w:rsid w:val="00463EAA"/>
    <w:rsid w:val="0046519A"/>
    <w:rsid w:val="004659E1"/>
    <w:rsid w:val="00466097"/>
    <w:rsid w:val="00466A2F"/>
    <w:rsid w:val="004673CA"/>
    <w:rsid w:val="00470814"/>
    <w:rsid w:val="00471076"/>
    <w:rsid w:val="0047165B"/>
    <w:rsid w:val="00471AF8"/>
    <w:rsid w:val="00472D77"/>
    <w:rsid w:val="00473599"/>
    <w:rsid w:val="0047366C"/>
    <w:rsid w:val="00474179"/>
    <w:rsid w:val="004748E8"/>
    <w:rsid w:val="004755E2"/>
    <w:rsid w:val="00477F3A"/>
    <w:rsid w:val="0048045F"/>
    <w:rsid w:val="00482C57"/>
    <w:rsid w:val="00483E25"/>
    <w:rsid w:val="004841C7"/>
    <w:rsid w:val="00484D1E"/>
    <w:rsid w:val="00486D7B"/>
    <w:rsid w:val="00487E31"/>
    <w:rsid w:val="0049075F"/>
    <w:rsid w:val="004931BD"/>
    <w:rsid w:val="0049365C"/>
    <w:rsid w:val="00493771"/>
    <w:rsid w:val="00494355"/>
    <w:rsid w:val="00494434"/>
    <w:rsid w:val="0049569D"/>
    <w:rsid w:val="004965FA"/>
    <w:rsid w:val="00496F8B"/>
    <w:rsid w:val="004A0520"/>
    <w:rsid w:val="004A1786"/>
    <w:rsid w:val="004A2244"/>
    <w:rsid w:val="004A35CC"/>
    <w:rsid w:val="004A385E"/>
    <w:rsid w:val="004A44D8"/>
    <w:rsid w:val="004A4749"/>
    <w:rsid w:val="004A50E5"/>
    <w:rsid w:val="004A5866"/>
    <w:rsid w:val="004A5D3C"/>
    <w:rsid w:val="004A640C"/>
    <w:rsid w:val="004A65F4"/>
    <w:rsid w:val="004B3100"/>
    <w:rsid w:val="004B3466"/>
    <w:rsid w:val="004B34E6"/>
    <w:rsid w:val="004B3EAE"/>
    <w:rsid w:val="004B409E"/>
    <w:rsid w:val="004B4C43"/>
    <w:rsid w:val="004B5628"/>
    <w:rsid w:val="004B7989"/>
    <w:rsid w:val="004C008D"/>
    <w:rsid w:val="004C0815"/>
    <w:rsid w:val="004C11BE"/>
    <w:rsid w:val="004C1EB4"/>
    <w:rsid w:val="004C2276"/>
    <w:rsid w:val="004C234C"/>
    <w:rsid w:val="004C6945"/>
    <w:rsid w:val="004C700A"/>
    <w:rsid w:val="004C7506"/>
    <w:rsid w:val="004C7E08"/>
    <w:rsid w:val="004D026E"/>
    <w:rsid w:val="004D0995"/>
    <w:rsid w:val="004D262F"/>
    <w:rsid w:val="004D3E6C"/>
    <w:rsid w:val="004D4707"/>
    <w:rsid w:val="004D4C37"/>
    <w:rsid w:val="004D6BE6"/>
    <w:rsid w:val="004D7066"/>
    <w:rsid w:val="004D774A"/>
    <w:rsid w:val="004E25E9"/>
    <w:rsid w:val="004E388D"/>
    <w:rsid w:val="004E394A"/>
    <w:rsid w:val="004E3F80"/>
    <w:rsid w:val="004E4C45"/>
    <w:rsid w:val="004E524E"/>
    <w:rsid w:val="004E559A"/>
    <w:rsid w:val="004E651E"/>
    <w:rsid w:val="004E684A"/>
    <w:rsid w:val="004E6B62"/>
    <w:rsid w:val="004E6FB9"/>
    <w:rsid w:val="004E7745"/>
    <w:rsid w:val="004E776D"/>
    <w:rsid w:val="004F04C0"/>
    <w:rsid w:val="004F0660"/>
    <w:rsid w:val="004F0F10"/>
    <w:rsid w:val="004F1ECF"/>
    <w:rsid w:val="004F254A"/>
    <w:rsid w:val="004F39E1"/>
    <w:rsid w:val="004F5771"/>
    <w:rsid w:val="004F5AFF"/>
    <w:rsid w:val="004F60AA"/>
    <w:rsid w:val="004F6193"/>
    <w:rsid w:val="004F66F8"/>
    <w:rsid w:val="004F7053"/>
    <w:rsid w:val="004F7B11"/>
    <w:rsid w:val="00500807"/>
    <w:rsid w:val="00501959"/>
    <w:rsid w:val="00504333"/>
    <w:rsid w:val="00504575"/>
    <w:rsid w:val="005050B1"/>
    <w:rsid w:val="00505F57"/>
    <w:rsid w:val="0050606C"/>
    <w:rsid w:val="0050674D"/>
    <w:rsid w:val="0050677B"/>
    <w:rsid w:val="00506F91"/>
    <w:rsid w:val="00507AFB"/>
    <w:rsid w:val="00507CED"/>
    <w:rsid w:val="00507D2B"/>
    <w:rsid w:val="0051004D"/>
    <w:rsid w:val="00510182"/>
    <w:rsid w:val="005101A3"/>
    <w:rsid w:val="00510D1E"/>
    <w:rsid w:val="00510E7C"/>
    <w:rsid w:val="005110B2"/>
    <w:rsid w:val="0051122D"/>
    <w:rsid w:val="00513112"/>
    <w:rsid w:val="005148F1"/>
    <w:rsid w:val="005153AF"/>
    <w:rsid w:val="00515E67"/>
    <w:rsid w:val="00516D22"/>
    <w:rsid w:val="005178DC"/>
    <w:rsid w:val="00520948"/>
    <w:rsid w:val="00521F8E"/>
    <w:rsid w:val="00522D29"/>
    <w:rsid w:val="00522FA9"/>
    <w:rsid w:val="00523238"/>
    <w:rsid w:val="00523559"/>
    <w:rsid w:val="0052361B"/>
    <w:rsid w:val="00523946"/>
    <w:rsid w:val="00524EA4"/>
    <w:rsid w:val="00525244"/>
    <w:rsid w:val="0052540A"/>
    <w:rsid w:val="00525484"/>
    <w:rsid w:val="00526B29"/>
    <w:rsid w:val="00527D19"/>
    <w:rsid w:val="00530EAD"/>
    <w:rsid w:val="0053243C"/>
    <w:rsid w:val="0053254A"/>
    <w:rsid w:val="0053288B"/>
    <w:rsid w:val="005329DE"/>
    <w:rsid w:val="00532FA2"/>
    <w:rsid w:val="00534307"/>
    <w:rsid w:val="00535E9E"/>
    <w:rsid w:val="00536CD1"/>
    <w:rsid w:val="005374CE"/>
    <w:rsid w:val="0053754F"/>
    <w:rsid w:val="00540414"/>
    <w:rsid w:val="005409DF"/>
    <w:rsid w:val="00541F74"/>
    <w:rsid w:val="0054510A"/>
    <w:rsid w:val="00547235"/>
    <w:rsid w:val="005473C3"/>
    <w:rsid w:val="005477BA"/>
    <w:rsid w:val="00551F3A"/>
    <w:rsid w:val="00552CDF"/>
    <w:rsid w:val="00553996"/>
    <w:rsid w:val="00553D3F"/>
    <w:rsid w:val="00554465"/>
    <w:rsid w:val="00555AE5"/>
    <w:rsid w:val="00556662"/>
    <w:rsid w:val="00556743"/>
    <w:rsid w:val="005569DC"/>
    <w:rsid w:val="00557465"/>
    <w:rsid w:val="0056068D"/>
    <w:rsid w:val="00561657"/>
    <w:rsid w:val="00562D3A"/>
    <w:rsid w:val="0056392F"/>
    <w:rsid w:val="005662D4"/>
    <w:rsid w:val="00566984"/>
    <w:rsid w:val="00566A2E"/>
    <w:rsid w:val="005707E0"/>
    <w:rsid w:val="00570B00"/>
    <w:rsid w:val="00571B29"/>
    <w:rsid w:val="00572097"/>
    <w:rsid w:val="005724F6"/>
    <w:rsid w:val="00572789"/>
    <w:rsid w:val="005732EF"/>
    <w:rsid w:val="00573373"/>
    <w:rsid w:val="00573B53"/>
    <w:rsid w:val="00575381"/>
    <w:rsid w:val="00575564"/>
    <w:rsid w:val="00575888"/>
    <w:rsid w:val="005762E2"/>
    <w:rsid w:val="005768B2"/>
    <w:rsid w:val="00576C06"/>
    <w:rsid w:val="005807D4"/>
    <w:rsid w:val="00581050"/>
    <w:rsid w:val="005812F6"/>
    <w:rsid w:val="00581896"/>
    <w:rsid w:val="00581D1F"/>
    <w:rsid w:val="00582795"/>
    <w:rsid w:val="00582A83"/>
    <w:rsid w:val="00582F6B"/>
    <w:rsid w:val="00583BFE"/>
    <w:rsid w:val="00583EEF"/>
    <w:rsid w:val="00584ACA"/>
    <w:rsid w:val="00584BFB"/>
    <w:rsid w:val="00584ED1"/>
    <w:rsid w:val="00584EEF"/>
    <w:rsid w:val="00585160"/>
    <w:rsid w:val="00585971"/>
    <w:rsid w:val="0059062A"/>
    <w:rsid w:val="005912A8"/>
    <w:rsid w:val="00594150"/>
    <w:rsid w:val="00594497"/>
    <w:rsid w:val="00595154"/>
    <w:rsid w:val="00597BD3"/>
    <w:rsid w:val="00597E9F"/>
    <w:rsid w:val="005A0251"/>
    <w:rsid w:val="005A131E"/>
    <w:rsid w:val="005A1C85"/>
    <w:rsid w:val="005A265C"/>
    <w:rsid w:val="005A2F8D"/>
    <w:rsid w:val="005A39B6"/>
    <w:rsid w:val="005A3F31"/>
    <w:rsid w:val="005A46F5"/>
    <w:rsid w:val="005A4A1F"/>
    <w:rsid w:val="005A52D5"/>
    <w:rsid w:val="005A5628"/>
    <w:rsid w:val="005A63B1"/>
    <w:rsid w:val="005A6771"/>
    <w:rsid w:val="005A70E4"/>
    <w:rsid w:val="005A73CD"/>
    <w:rsid w:val="005B02D5"/>
    <w:rsid w:val="005B0902"/>
    <w:rsid w:val="005B0F1D"/>
    <w:rsid w:val="005B18F5"/>
    <w:rsid w:val="005B20F9"/>
    <w:rsid w:val="005B2C2F"/>
    <w:rsid w:val="005B4439"/>
    <w:rsid w:val="005B50C7"/>
    <w:rsid w:val="005B535E"/>
    <w:rsid w:val="005B5C9E"/>
    <w:rsid w:val="005B6931"/>
    <w:rsid w:val="005B6BB6"/>
    <w:rsid w:val="005B6FFD"/>
    <w:rsid w:val="005C0251"/>
    <w:rsid w:val="005C082A"/>
    <w:rsid w:val="005C0B85"/>
    <w:rsid w:val="005C15D7"/>
    <w:rsid w:val="005C21A0"/>
    <w:rsid w:val="005C25D4"/>
    <w:rsid w:val="005C2894"/>
    <w:rsid w:val="005C3A1E"/>
    <w:rsid w:val="005C4F9E"/>
    <w:rsid w:val="005C5654"/>
    <w:rsid w:val="005C677A"/>
    <w:rsid w:val="005C6890"/>
    <w:rsid w:val="005C6AA9"/>
    <w:rsid w:val="005C72CC"/>
    <w:rsid w:val="005C79A6"/>
    <w:rsid w:val="005D075B"/>
    <w:rsid w:val="005D14A0"/>
    <w:rsid w:val="005D185E"/>
    <w:rsid w:val="005D2057"/>
    <w:rsid w:val="005D2E89"/>
    <w:rsid w:val="005D3203"/>
    <w:rsid w:val="005D521D"/>
    <w:rsid w:val="005D6931"/>
    <w:rsid w:val="005D71CD"/>
    <w:rsid w:val="005D7CFA"/>
    <w:rsid w:val="005E0028"/>
    <w:rsid w:val="005E0739"/>
    <w:rsid w:val="005E1ABB"/>
    <w:rsid w:val="005E1E94"/>
    <w:rsid w:val="005E21D5"/>
    <w:rsid w:val="005E294D"/>
    <w:rsid w:val="005E2F59"/>
    <w:rsid w:val="005E3268"/>
    <w:rsid w:val="005E389D"/>
    <w:rsid w:val="005E40D7"/>
    <w:rsid w:val="005E45F5"/>
    <w:rsid w:val="005E49C3"/>
    <w:rsid w:val="005E4A14"/>
    <w:rsid w:val="005E4AAC"/>
    <w:rsid w:val="005E4ABF"/>
    <w:rsid w:val="005E4D46"/>
    <w:rsid w:val="005E5D80"/>
    <w:rsid w:val="005E61E4"/>
    <w:rsid w:val="005E6C23"/>
    <w:rsid w:val="005E70A2"/>
    <w:rsid w:val="005E738D"/>
    <w:rsid w:val="005F0047"/>
    <w:rsid w:val="005F22D6"/>
    <w:rsid w:val="005F26BD"/>
    <w:rsid w:val="005F27BD"/>
    <w:rsid w:val="005F3EBE"/>
    <w:rsid w:val="005F4419"/>
    <w:rsid w:val="005F530A"/>
    <w:rsid w:val="005F5BD8"/>
    <w:rsid w:val="005F60A7"/>
    <w:rsid w:val="005F6278"/>
    <w:rsid w:val="005F632C"/>
    <w:rsid w:val="005F68E2"/>
    <w:rsid w:val="005F6C68"/>
    <w:rsid w:val="005F76B9"/>
    <w:rsid w:val="005F7FB1"/>
    <w:rsid w:val="006003EA"/>
    <w:rsid w:val="006010FD"/>
    <w:rsid w:val="00601505"/>
    <w:rsid w:val="00601F12"/>
    <w:rsid w:val="00602A34"/>
    <w:rsid w:val="0060365E"/>
    <w:rsid w:val="00603D08"/>
    <w:rsid w:val="00603F3F"/>
    <w:rsid w:val="00604844"/>
    <w:rsid w:val="00604E2F"/>
    <w:rsid w:val="00605674"/>
    <w:rsid w:val="006056C6"/>
    <w:rsid w:val="00605B89"/>
    <w:rsid w:val="006063F6"/>
    <w:rsid w:val="006071E5"/>
    <w:rsid w:val="00607DA1"/>
    <w:rsid w:val="00610432"/>
    <w:rsid w:val="00610BB7"/>
    <w:rsid w:val="00610F74"/>
    <w:rsid w:val="00611544"/>
    <w:rsid w:val="00611F52"/>
    <w:rsid w:val="00612104"/>
    <w:rsid w:val="006122A9"/>
    <w:rsid w:val="00615A0A"/>
    <w:rsid w:val="00616E34"/>
    <w:rsid w:val="00617F86"/>
    <w:rsid w:val="006201D5"/>
    <w:rsid w:val="00621469"/>
    <w:rsid w:val="00621F5E"/>
    <w:rsid w:val="00623798"/>
    <w:rsid w:val="00623D48"/>
    <w:rsid w:val="00624197"/>
    <w:rsid w:val="00624510"/>
    <w:rsid w:val="00625930"/>
    <w:rsid w:val="00625FC5"/>
    <w:rsid w:val="00627532"/>
    <w:rsid w:val="00627EC4"/>
    <w:rsid w:val="00630281"/>
    <w:rsid w:val="006305D0"/>
    <w:rsid w:val="00630D66"/>
    <w:rsid w:val="006316F3"/>
    <w:rsid w:val="00631DBB"/>
    <w:rsid w:val="006330C5"/>
    <w:rsid w:val="0063338A"/>
    <w:rsid w:val="00635912"/>
    <w:rsid w:val="00637A70"/>
    <w:rsid w:val="0064029E"/>
    <w:rsid w:val="00640D8C"/>
    <w:rsid w:val="0064108C"/>
    <w:rsid w:val="00642793"/>
    <w:rsid w:val="0064281F"/>
    <w:rsid w:val="00643EF3"/>
    <w:rsid w:val="006441FF"/>
    <w:rsid w:val="00644838"/>
    <w:rsid w:val="00645625"/>
    <w:rsid w:val="00646308"/>
    <w:rsid w:val="00646F9B"/>
    <w:rsid w:val="00647CB1"/>
    <w:rsid w:val="0065044C"/>
    <w:rsid w:val="006504F5"/>
    <w:rsid w:val="00651475"/>
    <w:rsid w:val="006519CE"/>
    <w:rsid w:val="00652DC2"/>
    <w:rsid w:val="00652FDA"/>
    <w:rsid w:val="00653C2E"/>
    <w:rsid w:val="00653FAC"/>
    <w:rsid w:val="006540CA"/>
    <w:rsid w:val="006555B4"/>
    <w:rsid w:val="006556C4"/>
    <w:rsid w:val="006558BC"/>
    <w:rsid w:val="00656482"/>
    <w:rsid w:val="0065757A"/>
    <w:rsid w:val="00657959"/>
    <w:rsid w:val="006600DA"/>
    <w:rsid w:val="00660297"/>
    <w:rsid w:val="0066049D"/>
    <w:rsid w:val="006617AD"/>
    <w:rsid w:val="00661950"/>
    <w:rsid w:val="00661B95"/>
    <w:rsid w:val="00662B49"/>
    <w:rsid w:val="00662C3F"/>
    <w:rsid w:val="00663654"/>
    <w:rsid w:val="00663779"/>
    <w:rsid w:val="00664E3D"/>
    <w:rsid w:val="0066593F"/>
    <w:rsid w:val="00665DAB"/>
    <w:rsid w:val="00666229"/>
    <w:rsid w:val="00667010"/>
    <w:rsid w:val="00670655"/>
    <w:rsid w:val="00670889"/>
    <w:rsid w:val="006714CE"/>
    <w:rsid w:val="00671746"/>
    <w:rsid w:val="00673BE4"/>
    <w:rsid w:val="00673DAA"/>
    <w:rsid w:val="00673FC7"/>
    <w:rsid w:val="00674341"/>
    <w:rsid w:val="00677D7B"/>
    <w:rsid w:val="00677F11"/>
    <w:rsid w:val="00680371"/>
    <w:rsid w:val="00680D08"/>
    <w:rsid w:val="006837D8"/>
    <w:rsid w:val="00683DAC"/>
    <w:rsid w:val="00683E3E"/>
    <w:rsid w:val="00684C10"/>
    <w:rsid w:val="00686D80"/>
    <w:rsid w:val="006877A4"/>
    <w:rsid w:val="00687FED"/>
    <w:rsid w:val="006900F1"/>
    <w:rsid w:val="0069102F"/>
    <w:rsid w:val="0069166B"/>
    <w:rsid w:val="00691D45"/>
    <w:rsid w:val="0069222E"/>
    <w:rsid w:val="00692647"/>
    <w:rsid w:val="006929B8"/>
    <w:rsid w:val="0069317E"/>
    <w:rsid w:val="00695177"/>
    <w:rsid w:val="00696F30"/>
    <w:rsid w:val="006972D5"/>
    <w:rsid w:val="006A0797"/>
    <w:rsid w:val="006A089B"/>
    <w:rsid w:val="006A0ED2"/>
    <w:rsid w:val="006A13AE"/>
    <w:rsid w:val="006A1702"/>
    <w:rsid w:val="006A193C"/>
    <w:rsid w:val="006A2074"/>
    <w:rsid w:val="006A21F8"/>
    <w:rsid w:val="006A2852"/>
    <w:rsid w:val="006A2A60"/>
    <w:rsid w:val="006A3339"/>
    <w:rsid w:val="006A35F8"/>
    <w:rsid w:val="006A3DEB"/>
    <w:rsid w:val="006A3F4B"/>
    <w:rsid w:val="006A451B"/>
    <w:rsid w:val="006A49D0"/>
    <w:rsid w:val="006A4C79"/>
    <w:rsid w:val="006A5881"/>
    <w:rsid w:val="006A5FC2"/>
    <w:rsid w:val="006A64E3"/>
    <w:rsid w:val="006A6A53"/>
    <w:rsid w:val="006A6D0C"/>
    <w:rsid w:val="006A71D3"/>
    <w:rsid w:val="006B022D"/>
    <w:rsid w:val="006B283F"/>
    <w:rsid w:val="006B369A"/>
    <w:rsid w:val="006B4331"/>
    <w:rsid w:val="006B4C40"/>
    <w:rsid w:val="006B58BD"/>
    <w:rsid w:val="006B594F"/>
    <w:rsid w:val="006B6B67"/>
    <w:rsid w:val="006B7293"/>
    <w:rsid w:val="006B747B"/>
    <w:rsid w:val="006B7C42"/>
    <w:rsid w:val="006C07D4"/>
    <w:rsid w:val="006C2174"/>
    <w:rsid w:val="006C29A6"/>
    <w:rsid w:val="006C37FC"/>
    <w:rsid w:val="006C4665"/>
    <w:rsid w:val="006C5560"/>
    <w:rsid w:val="006C59F5"/>
    <w:rsid w:val="006C6B51"/>
    <w:rsid w:val="006C6D24"/>
    <w:rsid w:val="006C7102"/>
    <w:rsid w:val="006C7FE7"/>
    <w:rsid w:val="006D01B1"/>
    <w:rsid w:val="006D29E6"/>
    <w:rsid w:val="006D2B4B"/>
    <w:rsid w:val="006D35AF"/>
    <w:rsid w:val="006D386B"/>
    <w:rsid w:val="006D3CC2"/>
    <w:rsid w:val="006D479B"/>
    <w:rsid w:val="006D58D4"/>
    <w:rsid w:val="006D5B6D"/>
    <w:rsid w:val="006D673E"/>
    <w:rsid w:val="006D70E2"/>
    <w:rsid w:val="006D7B85"/>
    <w:rsid w:val="006E02D9"/>
    <w:rsid w:val="006E0748"/>
    <w:rsid w:val="006E16BD"/>
    <w:rsid w:val="006E27A0"/>
    <w:rsid w:val="006E3186"/>
    <w:rsid w:val="006E330E"/>
    <w:rsid w:val="006E473A"/>
    <w:rsid w:val="006E53A5"/>
    <w:rsid w:val="006E605F"/>
    <w:rsid w:val="006E6A11"/>
    <w:rsid w:val="006E74DC"/>
    <w:rsid w:val="006E74F8"/>
    <w:rsid w:val="006F0677"/>
    <w:rsid w:val="006F06D1"/>
    <w:rsid w:val="006F0C55"/>
    <w:rsid w:val="006F16D4"/>
    <w:rsid w:val="006F1BB3"/>
    <w:rsid w:val="006F3271"/>
    <w:rsid w:val="006F32CC"/>
    <w:rsid w:val="006F4FC6"/>
    <w:rsid w:val="006F5A5D"/>
    <w:rsid w:val="006F6610"/>
    <w:rsid w:val="006F67B0"/>
    <w:rsid w:val="006F6EF0"/>
    <w:rsid w:val="007000E9"/>
    <w:rsid w:val="007009B3"/>
    <w:rsid w:val="00701290"/>
    <w:rsid w:val="00701967"/>
    <w:rsid w:val="00701AA4"/>
    <w:rsid w:val="00702064"/>
    <w:rsid w:val="00705603"/>
    <w:rsid w:val="00706A23"/>
    <w:rsid w:val="00706ADC"/>
    <w:rsid w:val="00707A74"/>
    <w:rsid w:val="00710EFB"/>
    <w:rsid w:val="00711D7C"/>
    <w:rsid w:val="00712249"/>
    <w:rsid w:val="00712E83"/>
    <w:rsid w:val="00712F19"/>
    <w:rsid w:val="00713749"/>
    <w:rsid w:val="00713F25"/>
    <w:rsid w:val="00716311"/>
    <w:rsid w:val="0071690D"/>
    <w:rsid w:val="007174BA"/>
    <w:rsid w:val="00721E52"/>
    <w:rsid w:val="00722294"/>
    <w:rsid w:val="00723236"/>
    <w:rsid w:val="007241D2"/>
    <w:rsid w:val="00724227"/>
    <w:rsid w:val="0072488D"/>
    <w:rsid w:val="00725F39"/>
    <w:rsid w:val="00726870"/>
    <w:rsid w:val="00727028"/>
    <w:rsid w:val="007273AB"/>
    <w:rsid w:val="007301E8"/>
    <w:rsid w:val="007303FB"/>
    <w:rsid w:val="0073054B"/>
    <w:rsid w:val="00730ADD"/>
    <w:rsid w:val="00730B5F"/>
    <w:rsid w:val="00731EC1"/>
    <w:rsid w:val="00732128"/>
    <w:rsid w:val="007321D5"/>
    <w:rsid w:val="0073241A"/>
    <w:rsid w:val="00732CBC"/>
    <w:rsid w:val="00732CF6"/>
    <w:rsid w:val="00733C8B"/>
    <w:rsid w:val="00735344"/>
    <w:rsid w:val="00735B7A"/>
    <w:rsid w:val="00737063"/>
    <w:rsid w:val="007404E2"/>
    <w:rsid w:val="00740A07"/>
    <w:rsid w:val="00741830"/>
    <w:rsid w:val="007418BF"/>
    <w:rsid w:val="007419CC"/>
    <w:rsid w:val="00742536"/>
    <w:rsid w:val="00742952"/>
    <w:rsid w:val="00742B50"/>
    <w:rsid w:val="0074329C"/>
    <w:rsid w:val="00744231"/>
    <w:rsid w:val="0074459B"/>
    <w:rsid w:val="00744819"/>
    <w:rsid w:val="00744EA5"/>
    <w:rsid w:val="00745A36"/>
    <w:rsid w:val="00745FFC"/>
    <w:rsid w:val="00747195"/>
    <w:rsid w:val="00747881"/>
    <w:rsid w:val="00750085"/>
    <w:rsid w:val="0075055F"/>
    <w:rsid w:val="00750F0E"/>
    <w:rsid w:val="007510A1"/>
    <w:rsid w:val="00752133"/>
    <w:rsid w:val="007539B1"/>
    <w:rsid w:val="007550C0"/>
    <w:rsid w:val="007556C2"/>
    <w:rsid w:val="00757BFE"/>
    <w:rsid w:val="007607AA"/>
    <w:rsid w:val="00760955"/>
    <w:rsid w:val="00760FD5"/>
    <w:rsid w:val="007627DB"/>
    <w:rsid w:val="007629D1"/>
    <w:rsid w:val="0076380F"/>
    <w:rsid w:val="00764399"/>
    <w:rsid w:val="007659CD"/>
    <w:rsid w:val="00765E0B"/>
    <w:rsid w:val="0076665E"/>
    <w:rsid w:val="00770AA4"/>
    <w:rsid w:val="00770B24"/>
    <w:rsid w:val="00771694"/>
    <w:rsid w:val="007719A6"/>
    <w:rsid w:val="00771AB9"/>
    <w:rsid w:val="00772129"/>
    <w:rsid w:val="00773107"/>
    <w:rsid w:val="00775242"/>
    <w:rsid w:val="00775A22"/>
    <w:rsid w:val="00775A92"/>
    <w:rsid w:val="00777095"/>
    <w:rsid w:val="0077715E"/>
    <w:rsid w:val="00777336"/>
    <w:rsid w:val="00777E3D"/>
    <w:rsid w:val="00777F1B"/>
    <w:rsid w:val="00780641"/>
    <w:rsid w:val="00780647"/>
    <w:rsid w:val="00780E6A"/>
    <w:rsid w:val="00780F7C"/>
    <w:rsid w:val="00781089"/>
    <w:rsid w:val="00781F02"/>
    <w:rsid w:val="00782855"/>
    <w:rsid w:val="00782D8D"/>
    <w:rsid w:val="007839DC"/>
    <w:rsid w:val="00783AE6"/>
    <w:rsid w:val="00784C23"/>
    <w:rsid w:val="00785F3F"/>
    <w:rsid w:val="00785FBA"/>
    <w:rsid w:val="00786740"/>
    <w:rsid w:val="007867D6"/>
    <w:rsid w:val="007873F4"/>
    <w:rsid w:val="00787C92"/>
    <w:rsid w:val="00792829"/>
    <w:rsid w:val="007935F1"/>
    <w:rsid w:val="00796A98"/>
    <w:rsid w:val="007975A6"/>
    <w:rsid w:val="007A1377"/>
    <w:rsid w:val="007A18D2"/>
    <w:rsid w:val="007A25F7"/>
    <w:rsid w:val="007A27F4"/>
    <w:rsid w:val="007A2B3A"/>
    <w:rsid w:val="007A3AA4"/>
    <w:rsid w:val="007A3CA1"/>
    <w:rsid w:val="007A4252"/>
    <w:rsid w:val="007A4BF0"/>
    <w:rsid w:val="007A4EC3"/>
    <w:rsid w:val="007A50E0"/>
    <w:rsid w:val="007A5629"/>
    <w:rsid w:val="007A6630"/>
    <w:rsid w:val="007B144D"/>
    <w:rsid w:val="007B1BB3"/>
    <w:rsid w:val="007B1EF8"/>
    <w:rsid w:val="007B2505"/>
    <w:rsid w:val="007B312C"/>
    <w:rsid w:val="007B3772"/>
    <w:rsid w:val="007B38B7"/>
    <w:rsid w:val="007B38D8"/>
    <w:rsid w:val="007B3AAF"/>
    <w:rsid w:val="007B3C5D"/>
    <w:rsid w:val="007B3EB6"/>
    <w:rsid w:val="007B3F81"/>
    <w:rsid w:val="007B495E"/>
    <w:rsid w:val="007B4B7A"/>
    <w:rsid w:val="007B649E"/>
    <w:rsid w:val="007B7A07"/>
    <w:rsid w:val="007B7C8A"/>
    <w:rsid w:val="007C03B0"/>
    <w:rsid w:val="007C0C21"/>
    <w:rsid w:val="007C0F66"/>
    <w:rsid w:val="007C21A5"/>
    <w:rsid w:val="007C249C"/>
    <w:rsid w:val="007C3AB7"/>
    <w:rsid w:val="007C49D8"/>
    <w:rsid w:val="007C5313"/>
    <w:rsid w:val="007C5548"/>
    <w:rsid w:val="007C586F"/>
    <w:rsid w:val="007C6483"/>
    <w:rsid w:val="007D01FC"/>
    <w:rsid w:val="007D0D92"/>
    <w:rsid w:val="007D1E50"/>
    <w:rsid w:val="007D1FE6"/>
    <w:rsid w:val="007D2CAB"/>
    <w:rsid w:val="007D31D8"/>
    <w:rsid w:val="007D460D"/>
    <w:rsid w:val="007D507D"/>
    <w:rsid w:val="007D7A04"/>
    <w:rsid w:val="007E061C"/>
    <w:rsid w:val="007E0ED8"/>
    <w:rsid w:val="007E1417"/>
    <w:rsid w:val="007E1C2A"/>
    <w:rsid w:val="007E3A1E"/>
    <w:rsid w:val="007E3D83"/>
    <w:rsid w:val="007E4DC1"/>
    <w:rsid w:val="007E53CF"/>
    <w:rsid w:val="007E7704"/>
    <w:rsid w:val="007E7B77"/>
    <w:rsid w:val="007F069C"/>
    <w:rsid w:val="007F0AD7"/>
    <w:rsid w:val="007F4785"/>
    <w:rsid w:val="007F5231"/>
    <w:rsid w:val="007F55D9"/>
    <w:rsid w:val="007F56D7"/>
    <w:rsid w:val="007F586C"/>
    <w:rsid w:val="007F62BD"/>
    <w:rsid w:val="007F6737"/>
    <w:rsid w:val="007F7BC0"/>
    <w:rsid w:val="0080078C"/>
    <w:rsid w:val="00800D95"/>
    <w:rsid w:val="00801F7B"/>
    <w:rsid w:val="00801FB7"/>
    <w:rsid w:val="00805EB9"/>
    <w:rsid w:val="008061B7"/>
    <w:rsid w:val="00806320"/>
    <w:rsid w:val="008068D7"/>
    <w:rsid w:val="00806B65"/>
    <w:rsid w:val="00806C91"/>
    <w:rsid w:val="00807663"/>
    <w:rsid w:val="008076EE"/>
    <w:rsid w:val="008107D9"/>
    <w:rsid w:val="00812850"/>
    <w:rsid w:val="008156D0"/>
    <w:rsid w:val="008157A2"/>
    <w:rsid w:val="00816137"/>
    <w:rsid w:val="00816EE6"/>
    <w:rsid w:val="00820B5E"/>
    <w:rsid w:val="00823423"/>
    <w:rsid w:val="00823993"/>
    <w:rsid w:val="008245BD"/>
    <w:rsid w:val="0082497C"/>
    <w:rsid w:val="00824FC9"/>
    <w:rsid w:val="0082701D"/>
    <w:rsid w:val="0082745D"/>
    <w:rsid w:val="008308AC"/>
    <w:rsid w:val="00830AF3"/>
    <w:rsid w:val="00830DFB"/>
    <w:rsid w:val="00831066"/>
    <w:rsid w:val="00832225"/>
    <w:rsid w:val="00833EAD"/>
    <w:rsid w:val="008343FE"/>
    <w:rsid w:val="00834963"/>
    <w:rsid w:val="00834A34"/>
    <w:rsid w:val="0083542A"/>
    <w:rsid w:val="00835F6C"/>
    <w:rsid w:val="00836529"/>
    <w:rsid w:val="00836618"/>
    <w:rsid w:val="00836EE2"/>
    <w:rsid w:val="008408BF"/>
    <w:rsid w:val="00840D19"/>
    <w:rsid w:val="00841AFC"/>
    <w:rsid w:val="0084250D"/>
    <w:rsid w:val="0084383E"/>
    <w:rsid w:val="00843B8A"/>
    <w:rsid w:val="00844218"/>
    <w:rsid w:val="00845168"/>
    <w:rsid w:val="0084559A"/>
    <w:rsid w:val="0084613D"/>
    <w:rsid w:val="008469EE"/>
    <w:rsid w:val="00846AD0"/>
    <w:rsid w:val="00846F07"/>
    <w:rsid w:val="00847003"/>
    <w:rsid w:val="00847192"/>
    <w:rsid w:val="008473C2"/>
    <w:rsid w:val="008501B2"/>
    <w:rsid w:val="00850E75"/>
    <w:rsid w:val="00851179"/>
    <w:rsid w:val="008516F8"/>
    <w:rsid w:val="00851D95"/>
    <w:rsid w:val="00852355"/>
    <w:rsid w:val="0085283C"/>
    <w:rsid w:val="00852C1E"/>
    <w:rsid w:val="008530D7"/>
    <w:rsid w:val="008533B9"/>
    <w:rsid w:val="00853D11"/>
    <w:rsid w:val="008543E7"/>
    <w:rsid w:val="0085473E"/>
    <w:rsid w:val="00854858"/>
    <w:rsid w:val="00854B10"/>
    <w:rsid w:val="008558A6"/>
    <w:rsid w:val="00855F6D"/>
    <w:rsid w:val="00855FEA"/>
    <w:rsid w:val="00856856"/>
    <w:rsid w:val="00856EF6"/>
    <w:rsid w:val="0085715E"/>
    <w:rsid w:val="008577C7"/>
    <w:rsid w:val="00860A89"/>
    <w:rsid w:val="008612B8"/>
    <w:rsid w:val="00861E44"/>
    <w:rsid w:val="00862ABD"/>
    <w:rsid w:val="0086351F"/>
    <w:rsid w:val="008635C6"/>
    <w:rsid w:val="00864ACA"/>
    <w:rsid w:val="008653F9"/>
    <w:rsid w:val="00866270"/>
    <w:rsid w:val="0086653E"/>
    <w:rsid w:val="00866BA9"/>
    <w:rsid w:val="00866BC9"/>
    <w:rsid w:val="00867253"/>
    <w:rsid w:val="00867B9F"/>
    <w:rsid w:val="00870877"/>
    <w:rsid w:val="008708D0"/>
    <w:rsid w:val="00871BDC"/>
    <w:rsid w:val="00871C82"/>
    <w:rsid w:val="00872E34"/>
    <w:rsid w:val="00873E79"/>
    <w:rsid w:val="00874F4B"/>
    <w:rsid w:val="0087599A"/>
    <w:rsid w:val="00875D0E"/>
    <w:rsid w:val="00876D69"/>
    <w:rsid w:val="00877DAE"/>
    <w:rsid w:val="00880B10"/>
    <w:rsid w:val="00881E1F"/>
    <w:rsid w:val="00882372"/>
    <w:rsid w:val="00883FBF"/>
    <w:rsid w:val="00884C03"/>
    <w:rsid w:val="0088643E"/>
    <w:rsid w:val="00887259"/>
    <w:rsid w:val="00890B49"/>
    <w:rsid w:val="00890BE1"/>
    <w:rsid w:val="008913C7"/>
    <w:rsid w:val="00891E64"/>
    <w:rsid w:val="00892B05"/>
    <w:rsid w:val="008932CE"/>
    <w:rsid w:val="00893B73"/>
    <w:rsid w:val="008946A1"/>
    <w:rsid w:val="00895538"/>
    <w:rsid w:val="008956CC"/>
    <w:rsid w:val="0089681C"/>
    <w:rsid w:val="00897312"/>
    <w:rsid w:val="0089744F"/>
    <w:rsid w:val="008A03DF"/>
    <w:rsid w:val="008A089F"/>
    <w:rsid w:val="008A2036"/>
    <w:rsid w:val="008A3934"/>
    <w:rsid w:val="008A5776"/>
    <w:rsid w:val="008A5BE1"/>
    <w:rsid w:val="008A63A3"/>
    <w:rsid w:val="008B329C"/>
    <w:rsid w:val="008B32DD"/>
    <w:rsid w:val="008B3D35"/>
    <w:rsid w:val="008B40CD"/>
    <w:rsid w:val="008B4986"/>
    <w:rsid w:val="008B508C"/>
    <w:rsid w:val="008B55E7"/>
    <w:rsid w:val="008B616A"/>
    <w:rsid w:val="008B6A75"/>
    <w:rsid w:val="008B6DCE"/>
    <w:rsid w:val="008B71C7"/>
    <w:rsid w:val="008C0E2F"/>
    <w:rsid w:val="008C1660"/>
    <w:rsid w:val="008C2479"/>
    <w:rsid w:val="008C3261"/>
    <w:rsid w:val="008C49E7"/>
    <w:rsid w:val="008C509D"/>
    <w:rsid w:val="008C57FB"/>
    <w:rsid w:val="008C6C0B"/>
    <w:rsid w:val="008C7890"/>
    <w:rsid w:val="008C7DA6"/>
    <w:rsid w:val="008D0F5F"/>
    <w:rsid w:val="008D33EC"/>
    <w:rsid w:val="008D3E0E"/>
    <w:rsid w:val="008D6BD2"/>
    <w:rsid w:val="008D6F57"/>
    <w:rsid w:val="008D758F"/>
    <w:rsid w:val="008D7882"/>
    <w:rsid w:val="008E0226"/>
    <w:rsid w:val="008E29B5"/>
    <w:rsid w:val="008E4F7D"/>
    <w:rsid w:val="008E5503"/>
    <w:rsid w:val="008E78EE"/>
    <w:rsid w:val="008F1AFB"/>
    <w:rsid w:val="008F1C3B"/>
    <w:rsid w:val="008F2681"/>
    <w:rsid w:val="008F3552"/>
    <w:rsid w:val="008F41B6"/>
    <w:rsid w:val="008F5364"/>
    <w:rsid w:val="008F5901"/>
    <w:rsid w:val="008F5E4C"/>
    <w:rsid w:val="008F60C9"/>
    <w:rsid w:val="008F6AAE"/>
    <w:rsid w:val="008F7D12"/>
    <w:rsid w:val="00900315"/>
    <w:rsid w:val="00900A03"/>
    <w:rsid w:val="0090212C"/>
    <w:rsid w:val="00902312"/>
    <w:rsid w:val="0090278F"/>
    <w:rsid w:val="00903318"/>
    <w:rsid w:val="0090332F"/>
    <w:rsid w:val="009039DA"/>
    <w:rsid w:val="00904AB7"/>
    <w:rsid w:val="00905386"/>
    <w:rsid w:val="00905C44"/>
    <w:rsid w:val="0090619F"/>
    <w:rsid w:val="00906279"/>
    <w:rsid w:val="00906B41"/>
    <w:rsid w:val="00906FF0"/>
    <w:rsid w:val="00910FBC"/>
    <w:rsid w:val="009114D9"/>
    <w:rsid w:val="00911AC3"/>
    <w:rsid w:val="00912E53"/>
    <w:rsid w:val="009151A0"/>
    <w:rsid w:val="0091664A"/>
    <w:rsid w:val="00916F91"/>
    <w:rsid w:val="00916FF1"/>
    <w:rsid w:val="009172FC"/>
    <w:rsid w:val="0092056E"/>
    <w:rsid w:val="0092143F"/>
    <w:rsid w:val="00921DBB"/>
    <w:rsid w:val="00921E4E"/>
    <w:rsid w:val="009225D4"/>
    <w:rsid w:val="00922C46"/>
    <w:rsid w:val="009238CB"/>
    <w:rsid w:val="00923A98"/>
    <w:rsid w:val="00923B0A"/>
    <w:rsid w:val="0092484B"/>
    <w:rsid w:val="009249C8"/>
    <w:rsid w:val="00924A91"/>
    <w:rsid w:val="00924DEF"/>
    <w:rsid w:val="00925221"/>
    <w:rsid w:val="00925266"/>
    <w:rsid w:val="009256F0"/>
    <w:rsid w:val="00925B7B"/>
    <w:rsid w:val="00925D97"/>
    <w:rsid w:val="00926C38"/>
    <w:rsid w:val="00927094"/>
    <w:rsid w:val="00931216"/>
    <w:rsid w:val="00931B1A"/>
    <w:rsid w:val="00932434"/>
    <w:rsid w:val="009333F4"/>
    <w:rsid w:val="00933A43"/>
    <w:rsid w:val="00934821"/>
    <w:rsid w:val="009362E9"/>
    <w:rsid w:val="00936546"/>
    <w:rsid w:val="00936938"/>
    <w:rsid w:val="009374EC"/>
    <w:rsid w:val="00937E96"/>
    <w:rsid w:val="00942D19"/>
    <w:rsid w:val="00943F40"/>
    <w:rsid w:val="009444D5"/>
    <w:rsid w:val="009452AB"/>
    <w:rsid w:val="00946971"/>
    <w:rsid w:val="00954039"/>
    <w:rsid w:val="009543F4"/>
    <w:rsid w:val="009545D0"/>
    <w:rsid w:val="00954F0E"/>
    <w:rsid w:val="009552BA"/>
    <w:rsid w:val="0095572C"/>
    <w:rsid w:val="00955B10"/>
    <w:rsid w:val="00955CFC"/>
    <w:rsid w:val="00955DDC"/>
    <w:rsid w:val="009561F6"/>
    <w:rsid w:val="0095670E"/>
    <w:rsid w:val="00956AA3"/>
    <w:rsid w:val="00956B19"/>
    <w:rsid w:val="0095779B"/>
    <w:rsid w:val="00961EDC"/>
    <w:rsid w:val="009632BA"/>
    <w:rsid w:val="00965589"/>
    <w:rsid w:val="009658BA"/>
    <w:rsid w:val="00965967"/>
    <w:rsid w:val="00965F5D"/>
    <w:rsid w:val="00966730"/>
    <w:rsid w:val="00966C73"/>
    <w:rsid w:val="00967958"/>
    <w:rsid w:val="00967EF7"/>
    <w:rsid w:val="009701D4"/>
    <w:rsid w:val="00970B2C"/>
    <w:rsid w:val="00970F08"/>
    <w:rsid w:val="0097120E"/>
    <w:rsid w:val="00974183"/>
    <w:rsid w:val="009769DD"/>
    <w:rsid w:val="0097765C"/>
    <w:rsid w:val="00977AC3"/>
    <w:rsid w:val="0098079F"/>
    <w:rsid w:val="00980971"/>
    <w:rsid w:val="00980FC7"/>
    <w:rsid w:val="0098110D"/>
    <w:rsid w:val="00981849"/>
    <w:rsid w:val="00982585"/>
    <w:rsid w:val="009838DB"/>
    <w:rsid w:val="00987176"/>
    <w:rsid w:val="00987A55"/>
    <w:rsid w:val="00987A86"/>
    <w:rsid w:val="009902CA"/>
    <w:rsid w:val="0099054D"/>
    <w:rsid w:val="009909EC"/>
    <w:rsid w:val="00990B09"/>
    <w:rsid w:val="00990E11"/>
    <w:rsid w:val="00990E37"/>
    <w:rsid w:val="009918CF"/>
    <w:rsid w:val="00992740"/>
    <w:rsid w:val="0099299C"/>
    <w:rsid w:val="00992FF4"/>
    <w:rsid w:val="009938D9"/>
    <w:rsid w:val="00993D7F"/>
    <w:rsid w:val="0099415C"/>
    <w:rsid w:val="00995071"/>
    <w:rsid w:val="00995DDF"/>
    <w:rsid w:val="009969DF"/>
    <w:rsid w:val="00996B99"/>
    <w:rsid w:val="00996CF7"/>
    <w:rsid w:val="00997ACD"/>
    <w:rsid w:val="009A0C4E"/>
    <w:rsid w:val="009A0E23"/>
    <w:rsid w:val="009A1494"/>
    <w:rsid w:val="009A172B"/>
    <w:rsid w:val="009A17D2"/>
    <w:rsid w:val="009A39BE"/>
    <w:rsid w:val="009A535C"/>
    <w:rsid w:val="009A679A"/>
    <w:rsid w:val="009A7D68"/>
    <w:rsid w:val="009B13E6"/>
    <w:rsid w:val="009B242E"/>
    <w:rsid w:val="009B2917"/>
    <w:rsid w:val="009B3085"/>
    <w:rsid w:val="009B34F5"/>
    <w:rsid w:val="009B49C7"/>
    <w:rsid w:val="009B5E98"/>
    <w:rsid w:val="009B6214"/>
    <w:rsid w:val="009B77F8"/>
    <w:rsid w:val="009B7EDC"/>
    <w:rsid w:val="009C063E"/>
    <w:rsid w:val="009C1E0F"/>
    <w:rsid w:val="009C3F9E"/>
    <w:rsid w:val="009C4A56"/>
    <w:rsid w:val="009C51C4"/>
    <w:rsid w:val="009C6368"/>
    <w:rsid w:val="009C6471"/>
    <w:rsid w:val="009C6810"/>
    <w:rsid w:val="009C6B16"/>
    <w:rsid w:val="009C7238"/>
    <w:rsid w:val="009C77EC"/>
    <w:rsid w:val="009C7E84"/>
    <w:rsid w:val="009D02FC"/>
    <w:rsid w:val="009D0A83"/>
    <w:rsid w:val="009D4EF0"/>
    <w:rsid w:val="009D5441"/>
    <w:rsid w:val="009D58D2"/>
    <w:rsid w:val="009D600C"/>
    <w:rsid w:val="009D699F"/>
    <w:rsid w:val="009D6AD0"/>
    <w:rsid w:val="009D7186"/>
    <w:rsid w:val="009E0CB0"/>
    <w:rsid w:val="009E16D9"/>
    <w:rsid w:val="009E19BB"/>
    <w:rsid w:val="009E1CFB"/>
    <w:rsid w:val="009E2117"/>
    <w:rsid w:val="009E24F9"/>
    <w:rsid w:val="009E27B0"/>
    <w:rsid w:val="009E2C38"/>
    <w:rsid w:val="009E3256"/>
    <w:rsid w:val="009E4591"/>
    <w:rsid w:val="009E48D9"/>
    <w:rsid w:val="009E4DA0"/>
    <w:rsid w:val="009E58FB"/>
    <w:rsid w:val="009E632E"/>
    <w:rsid w:val="009E6563"/>
    <w:rsid w:val="009F111C"/>
    <w:rsid w:val="009F174A"/>
    <w:rsid w:val="009F183D"/>
    <w:rsid w:val="009F1F55"/>
    <w:rsid w:val="009F23A2"/>
    <w:rsid w:val="009F25AA"/>
    <w:rsid w:val="009F25B5"/>
    <w:rsid w:val="009F285C"/>
    <w:rsid w:val="009F4AAE"/>
    <w:rsid w:val="009F593C"/>
    <w:rsid w:val="009F6DAC"/>
    <w:rsid w:val="009F7082"/>
    <w:rsid w:val="009F70CB"/>
    <w:rsid w:val="00A0011A"/>
    <w:rsid w:val="00A00DF2"/>
    <w:rsid w:val="00A0350E"/>
    <w:rsid w:val="00A043A8"/>
    <w:rsid w:val="00A0587C"/>
    <w:rsid w:val="00A05AC3"/>
    <w:rsid w:val="00A0601B"/>
    <w:rsid w:val="00A06D1B"/>
    <w:rsid w:val="00A070CC"/>
    <w:rsid w:val="00A12153"/>
    <w:rsid w:val="00A134FC"/>
    <w:rsid w:val="00A137BF"/>
    <w:rsid w:val="00A1539E"/>
    <w:rsid w:val="00A15B8B"/>
    <w:rsid w:val="00A17D46"/>
    <w:rsid w:val="00A2249D"/>
    <w:rsid w:val="00A22BDE"/>
    <w:rsid w:val="00A23A44"/>
    <w:rsid w:val="00A2468F"/>
    <w:rsid w:val="00A246B3"/>
    <w:rsid w:val="00A24AEB"/>
    <w:rsid w:val="00A25191"/>
    <w:rsid w:val="00A26159"/>
    <w:rsid w:val="00A27EA2"/>
    <w:rsid w:val="00A30C14"/>
    <w:rsid w:val="00A3404F"/>
    <w:rsid w:val="00A34A74"/>
    <w:rsid w:val="00A34CD1"/>
    <w:rsid w:val="00A34DBB"/>
    <w:rsid w:val="00A350E1"/>
    <w:rsid w:val="00A35469"/>
    <w:rsid w:val="00A36B43"/>
    <w:rsid w:val="00A36D19"/>
    <w:rsid w:val="00A37D1F"/>
    <w:rsid w:val="00A402E4"/>
    <w:rsid w:val="00A4077C"/>
    <w:rsid w:val="00A408C7"/>
    <w:rsid w:val="00A4122D"/>
    <w:rsid w:val="00A41C8E"/>
    <w:rsid w:val="00A42420"/>
    <w:rsid w:val="00A43D17"/>
    <w:rsid w:val="00A456D8"/>
    <w:rsid w:val="00A46400"/>
    <w:rsid w:val="00A46908"/>
    <w:rsid w:val="00A47CEF"/>
    <w:rsid w:val="00A47D6E"/>
    <w:rsid w:val="00A47ED0"/>
    <w:rsid w:val="00A50976"/>
    <w:rsid w:val="00A534C1"/>
    <w:rsid w:val="00A53E93"/>
    <w:rsid w:val="00A57FAD"/>
    <w:rsid w:val="00A609A8"/>
    <w:rsid w:val="00A61C28"/>
    <w:rsid w:val="00A63625"/>
    <w:rsid w:val="00A637F1"/>
    <w:rsid w:val="00A675F0"/>
    <w:rsid w:val="00A707A6"/>
    <w:rsid w:val="00A70808"/>
    <w:rsid w:val="00A72AB1"/>
    <w:rsid w:val="00A72DF7"/>
    <w:rsid w:val="00A72FF2"/>
    <w:rsid w:val="00A73189"/>
    <w:rsid w:val="00A739E0"/>
    <w:rsid w:val="00A748FC"/>
    <w:rsid w:val="00A74D17"/>
    <w:rsid w:val="00A753C2"/>
    <w:rsid w:val="00A76152"/>
    <w:rsid w:val="00A768A9"/>
    <w:rsid w:val="00A76B6D"/>
    <w:rsid w:val="00A774C7"/>
    <w:rsid w:val="00A77A2F"/>
    <w:rsid w:val="00A80CB7"/>
    <w:rsid w:val="00A81C56"/>
    <w:rsid w:val="00A82CAC"/>
    <w:rsid w:val="00A82D07"/>
    <w:rsid w:val="00A82F96"/>
    <w:rsid w:val="00A84E38"/>
    <w:rsid w:val="00A876C9"/>
    <w:rsid w:val="00A9196B"/>
    <w:rsid w:val="00A94566"/>
    <w:rsid w:val="00A9586B"/>
    <w:rsid w:val="00A96017"/>
    <w:rsid w:val="00A962EE"/>
    <w:rsid w:val="00A964A4"/>
    <w:rsid w:val="00AA0004"/>
    <w:rsid w:val="00AA0037"/>
    <w:rsid w:val="00AA02D0"/>
    <w:rsid w:val="00AA0791"/>
    <w:rsid w:val="00AA07D9"/>
    <w:rsid w:val="00AA1185"/>
    <w:rsid w:val="00AA1DF2"/>
    <w:rsid w:val="00AA58C0"/>
    <w:rsid w:val="00AA7672"/>
    <w:rsid w:val="00AA7A18"/>
    <w:rsid w:val="00AB032D"/>
    <w:rsid w:val="00AB0DD4"/>
    <w:rsid w:val="00AB1859"/>
    <w:rsid w:val="00AB199E"/>
    <w:rsid w:val="00AB225F"/>
    <w:rsid w:val="00AB4CC7"/>
    <w:rsid w:val="00AB592F"/>
    <w:rsid w:val="00AB5964"/>
    <w:rsid w:val="00AB626C"/>
    <w:rsid w:val="00AB6E07"/>
    <w:rsid w:val="00AB7E55"/>
    <w:rsid w:val="00AB7F91"/>
    <w:rsid w:val="00AC0014"/>
    <w:rsid w:val="00AC0540"/>
    <w:rsid w:val="00AC0C37"/>
    <w:rsid w:val="00AC1E9A"/>
    <w:rsid w:val="00AC239E"/>
    <w:rsid w:val="00AC352A"/>
    <w:rsid w:val="00AC40C7"/>
    <w:rsid w:val="00AC416A"/>
    <w:rsid w:val="00AC486A"/>
    <w:rsid w:val="00AC5192"/>
    <w:rsid w:val="00AC5E9A"/>
    <w:rsid w:val="00AC65C9"/>
    <w:rsid w:val="00AC6C81"/>
    <w:rsid w:val="00AD0118"/>
    <w:rsid w:val="00AD0A13"/>
    <w:rsid w:val="00AD1661"/>
    <w:rsid w:val="00AD16A3"/>
    <w:rsid w:val="00AD1C0B"/>
    <w:rsid w:val="00AD294C"/>
    <w:rsid w:val="00AD3F52"/>
    <w:rsid w:val="00AD4695"/>
    <w:rsid w:val="00AD4728"/>
    <w:rsid w:val="00AD57E0"/>
    <w:rsid w:val="00AD5C3B"/>
    <w:rsid w:val="00AD6986"/>
    <w:rsid w:val="00AD709B"/>
    <w:rsid w:val="00AD7B14"/>
    <w:rsid w:val="00AD7B60"/>
    <w:rsid w:val="00AE24B1"/>
    <w:rsid w:val="00AE3552"/>
    <w:rsid w:val="00AE428D"/>
    <w:rsid w:val="00AE43A3"/>
    <w:rsid w:val="00AE4694"/>
    <w:rsid w:val="00AE4ED1"/>
    <w:rsid w:val="00AE56A8"/>
    <w:rsid w:val="00AE696C"/>
    <w:rsid w:val="00AE69C1"/>
    <w:rsid w:val="00AE700E"/>
    <w:rsid w:val="00AE73EA"/>
    <w:rsid w:val="00AE7404"/>
    <w:rsid w:val="00AE7B07"/>
    <w:rsid w:val="00AE7BC1"/>
    <w:rsid w:val="00AE7FAA"/>
    <w:rsid w:val="00AF0902"/>
    <w:rsid w:val="00AF25DC"/>
    <w:rsid w:val="00AF2F7B"/>
    <w:rsid w:val="00AF30F8"/>
    <w:rsid w:val="00AF3CC3"/>
    <w:rsid w:val="00AF4328"/>
    <w:rsid w:val="00AF4A69"/>
    <w:rsid w:val="00AF4B35"/>
    <w:rsid w:val="00AF4F09"/>
    <w:rsid w:val="00AF54F9"/>
    <w:rsid w:val="00AF65F6"/>
    <w:rsid w:val="00AF6EF5"/>
    <w:rsid w:val="00AF7C6A"/>
    <w:rsid w:val="00B0154D"/>
    <w:rsid w:val="00B01BD3"/>
    <w:rsid w:val="00B01DFA"/>
    <w:rsid w:val="00B02DC1"/>
    <w:rsid w:val="00B045CE"/>
    <w:rsid w:val="00B0540E"/>
    <w:rsid w:val="00B064A9"/>
    <w:rsid w:val="00B06B0B"/>
    <w:rsid w:val="00B07DF8"/>
    <w:rsid w:val="00B132F8"/>
    <w:rsid w:val="00B145C0"/>
    <w:rsid w:val="00B15124"/>
    <w:rsid w:val="00B16880"/>
    <w:rsid w:val="00B170A8"/>
    <w:rsid w:val="00B17B38"/>
    <w:rsid w:val="00B20AA7"/>
    <w:rsid w:val="00B20BC1"/>
    <w:rsid w:val="00B2137F"/>
    <w:rsid w:val="00B2148B"/>
    <w:rsid w:val="00B21558"/>
    <w:rsid w:val="00B2189E"/>
    <w:rsid w:val="00B24CD3"/>
    <w:rsid w:val="00B25714"/>
    <w:rsid w:val="00B26E44"/>
    <w:rsid w:val="00B26F62"/>
    <w:rsid w:val="00B309C4"/>
    <w:rsid w:val="00B30D8B"/>
    <w:rsid w:val="00B31A20"/>
    <w:rsid w:val="00B33393"/>
    <w:rsid w:val="00B3347E"/>
    <w:rsid w:val="00B34C36"/>
    <w:rsid w:val="00B34C81"/>
    <w:rsid w:val="00B351ED"/>
    <w:rsid w:val="00B35660"/>
    <w:rsid w:val="00B37910"/>
    <w:rsid w:val="00B37CCF"/>
    <w:rsid w:val="00B37D99"/>
    <w:rsid w:val="00B40F3E"/>
    <w:rsid w:val="00B418D7"/>
    <w:rsid w:val="00B42403"/>
    <w:rsid w:val="00B425C2"/>
    <w:rsid w:val="00B4295D"/>
    <w:rsid w:val="00B42FE1"/>
    <w:rsid w:val="00B43737"/>
    <w:rsid w:val="00B442F2"/>
    <w:rsid w:val="00B45A1C"/>
    <w:rsid w:val="00B46D02"/>
    <w:rsid w:val="00B47147"/>
    <w:rsid w:val="00B472C1"/>
    <w:rsid w:val="00B5081D"/>
    <w:rsid w:val="00B512E7"/>
    <w:rsid w:val="00B527F0"/>
    <w:rsid w:val="00B52937"/>
    <w:rsid w:val="00B5347D"/>
    <w:rsid w:val="00B537EC"/>
    <w:rsid w:val="00B53856"/>
    <w:rsid w:val="00B54C9C"/>
    <w:rsid w:val="00B54EEC"/>
    <w:rsid w:val="00B55EED"/>
    <w:rsid w:val="00B600F5"/>
    <w:rsid w:val="00B61597"/>
    <w:rsid w:val="00B61EB0"/>
    <w:rsid w:val="00B62E1F"/>
    <w:rsid w:val="00B63BBE"/>
    <w:rsid w:val="00B6559C"/>
    <w:rsid w:val="00B66B59"/>
    <w:rsid w:val="00B66BDB"/>
    <w:rsid w:val="00B66C8D"/>
    <w:rsid w:val="00B66E9C"/>
    <w:rsid w:val="00B678DF"/>
    <w:rsid w:val="00B67B22"/>
    <w:rsid w:val="00B70034"/>
    <w:rsid w:val="00B707D8"/>
    <w:rsid w:val="00B7236F"/>
    <w:rsid w:val="00B723F6"/>
    <w:rsid w:val="00B7287A"/>
    <w:rsid w:val="00B72A2B"/>
    <w:rsid w:val="00B738E1"/>
    <w:rsid w:val="00B74368"/>
    <w:rsid w:val="00B747C5"/>
    <w:rsid w:val="00B75B31"/>
    <w:rsid w:val="00B75E26"/>
    <w:rsid w:val="00B760E9"/>
    <w:rsid w:val="00B768D2"/>
    <w:rsid w:val="00B770B6"/>
    <w:rsid w:val="00B776AD"/>
    <w:rsid w:val="00B778AC"/>
    <w:rsid w:val="00B8053F"/>
    <w:rsid w:val="00B8090F"/>
    <w:rsid w:val="00B80A1B"/>
    <w:rsid w:val="00B80BA5"/>
    <w:rsid w:val="00B82C8A"/>
    <w:rsid w:val="00B82C9D"/>
    <w:rsid w:val="00B839D7"/>
    <w:rsid w:val="00B85B85"/>
    <w:rsid w:val="00B8683B"/>
    <w:rsid w:val="00B87007"/>
    <w:rsid w:val="00B87150"/>
    <w:rsid w:val="00B90C33"/>
    <w:rsid w:val="00B90F7F"/>
    <w:rsid w:val="00B91DA8"/>
    <w:rsid w:val="00B924AE"/>
    <w:rsid w:val="00B92BE6"/>
    <w:rsid w:val="00B93FE7"/>
    <w:rsid w:val="00B96594"/>
    <w:rsid w:val="00B96DFB"/>
    <w:rsid w:val="00BA04E8"/>
    <w:rsid w:val="00BA08AA"/>
    <w:rsid w:val="00BA119E"/>
    <w:rsid w:val="00BA1C0D"/>
    <w:rsid w:val="00BA2160"/>
    <w:rsid w:val="00BA2C57"/>
    <w:rsid w:val="00BA30B5"/>
    <w:rsid w:val="00BA3ECA"/>
    <w:rsid w:val="00BA468C"/>
    <w:rsid w:val="00BA4A05"/>
    <w:rsid w:val="00BA695F"/>
    <w:rsid w:val="00BA7BBC"/>
    <w:rsid w:val="00BB025E"/>
    <w:rsid w:val="00BB0827"/>
    <w:rsid w:val="00BB13BC"/>
    <w:rsid w:val="00BB14A2"/>
    <w:rsid w:val="00BB1F3E"/>
    <w:rsid w:val="00BB235A"/>
    <w:rsid w:val="00BB3BA8"/>
    <w:rsid w:val="00BB4420"/>
    <w:rsid w:val="00BB477B"/>
    <w:rsid w:val="00BB5877"/>
    <w:rsid w:val="00BB5C52"/>
    <w:rsid w:val="00BB5DA8"/>
    <w:rsid w:val="00BB75AE"/>
    <w:rsid w:val="00BB7C33"/>
    <w:rsid w:val="00BC120C"/>
    <w:rsid w:val="00BC1F3E"/>
    <w:rsid w:val="00BC1F7B"/>
    <w:rsid w:val="00BC46C1"/>
    <w:rsid w:val="00BC4D65"/>
    <w:rsid w:val="00BC4E98"/>
    <w:rsid w:val="00BC5477"/>
    <w:rsid w:val="00BC6784"/>
    <w:rsid w:val="00BC6FAA"/>
    <w:rsid w:val="00BD0443"/>
    <w:rsid w:val="00BD124F"/>
    <w:rsid w:val="00BD31EF"/>
    <w:rsid w:val="00BD357A"/>
    <w:rsid w:val="00BD36B9"/>
    <w:rsid w:val="00BD3E76"/>
    <w:rsid w:val="00BD41DA"/>
    <w:rsid w:val="00BD5A91"/>
    <w:rsid w:val="00BD5FB1"/>
    <w:rsid w:val="00BD7931"/>
    <w:rsid w:val="00BE0C1B"/>
    <w:rsid w:val="00BE1D3E"/>
    <w:rsid w:val="00BE307C"/>
    <w:rsid w:val="00BE39CD"/>
    <w:rsid w:val="00BE54CC"/>
    <w:rsid w:val="00BE5A83"/>
    <w:rsid w:val="00BE6AA6"/>
    <w:rsid w:val="00BE6DC9"/>
    <w:rsid w:val="00BE736D"/>
    <w:rsid w:val="00BF0BEB"/>
    <w:rsid w:val="00BF0CB5"/>
    <w:rsid w:val="00BF22C2"/>
    <w:rsid w:val="00BF4531"/>
    <w:rsid w:val="00BF476F"/>
    <w:rsid w:val="00C0185A"/>
    <w:rsid w:val="00C0196D"/>
    <w:rsid w:val="00C0323D"/>
    <w:rsid w:val="00C04D4E"/>
    <w:rsid w:val="00C04D5F"/>
    <w:rsid w:val="00C05193"/>
    <w:rsid w:val="00C0693C"/>
    <w:rsid w:val="00C10062"/>
    <w:rsid w:val="00C1067E"/>
    <w:rsid w:val="00C10DC2"/>
    <w:rsid w:val="00C11887"/>
    <w:rsid w:val="00C14856"/>
    <w:rsid w:val="00C16228"/>
    <w:rsid w:val="00C16FDE"/>
    <w:rsid w:val="00C17084"/>
    <w:rsid w:val="00C175D4"/>
    <w:rsid w:val="00C21B67"/>
    <w:rsid w:val="00C22BA1"/>
    <w:rsid w:val="00C23D49"/>
    <w:rsid w:val="00C24568"/>
    <w:rsid w:val="00C247FA"/>
    <w:rsid w:val="00C255A2"/>
    <w:rsid w:val="00C2608B"/>
    <w:rsid w:val="00C261B9"/>
    <w:rsid w:val="00C26A2C"/>
    <w:rsid w:val="00C26C33"/>
    <w:rsid w:val="00C26FF0"/>
    <w:rsid w:val="00C278BB"/>
    <w:rsid w:val="00C27C9C"/>
    <w:rsid w:val="00C30352"/>
    <w:rsid w:val="00C30366"/>
    <w:rsid w:val="00C316BC"/>
    <w:rsid w:val="00C319E2"/>
    <w:rsid w:val="00C3400D"/>
    <w:rsid w:val="00C354CA"/>
    <w:rsid w:val="00C3587F"/>
    <w:rsid w:val="00C358AC"/>
    <w:rsid w:val="00C36DFD"/>
    <w:rsid w:val="00C401A5"/>
    <w:rsid w:val="00C4055D"/>
    <w:rsid w:val="00C41340"/>
    <w:rsid w:val="00C4171F"/>
    <w:rsid w:val="00C42389"/>
    <w:rsid w:val="00C42E28"/>
    <w:rsid w:val="00C4385E"/>
    <w:rsid w:val="00C44010"/>
    <w:rsid w:val="00C44547"/>
    <w:rsid w:val="00C44609"/>
    <w:rsid w:val="00C44DFD"/>
    <w:rsid w:val="00C46D8E"/>
    <w:rsid w:val="00C46DA5"/>
    <w:rsid w:val="00C50F36"/>
    <w:rsid w:val="00C515CA"/>
    <w:rsid w:val="00C52218"/>
    <w:rsid w:val="00C52653"/>
    <w:rsid w:val="00C53826"/>
    <w:rsid w:val="00C541BF"/>
    <w:rsid w:val="00C54826"/>
    <w:rsid w:val="00C54D2C"/>
    <w:rsid w:val="00C5525A"/>
    <w:rsid w:val="00C55448"/>
    <w:rsid w:val="00C56474"/>
    <w:rsid w:val="00C565BC"/>
    <w:rsid w:val="00C5719A"/>
    <w:rsid w:val="00C57327"/>
    <w:rsid w:val="00C57745"/>
    <w:rsid w:val="00C60147"/>
    <w:rsid w:val="00C60227"/>
    <w:rsid w:val="00C61792"/>
    <w:rsid w:val="00C61957"/>
    <w:rsid w:val="00C61C2F"/>
    <w:rsid w:val="00C62025"/>
    <w:rsid w:val="00C6295C"/>
    <w:rsid w:val="00C62F7E"/>
    <w:rsid w:val="00C6341E"/>
    <w:rsid w:val="00C644AC"/>
    <w:rsid w:val="00C669AE"/>
    <w:rsid w:val="00C7105B"/>
    <w:rsid w:val="00C71321"/>
    <w:rsid w:val="00C7214D"/>
    <w:rsid w:val="00C74855"/>
    <w:rsid w:val="00C74C21"/>
    <w:rsid w:val="00C750D2"/>
    <w:rsid w:val="00C76015"/>
    <w:rsid w:val="00C774E1"/>
    <w:rsid w:val="00C777B7"/>
    <w:rsid w:val="00C77E8D"/>
    <w:rsid w:val="00C80776"/>
    <w:rsid w:val="00C808FF"/>
    <w:rsid w:val="00C8116D"/>
    <w:rsid w:val="00C81649"/>
    <w:rsid w:val="00C82142"/>
    <w:rsid w:val="00C8271D"/>
    <w:rsid w:val="00C82DA3"/>
    <w:rsid w:val="00C83257"/>
    <w:rsid w:val="00C860FC"/>
    <w:rsid w:val="00C8623E"/>
    <w:rsid w:val="00C86991"/>
    <w:rsid w:val="00C86B3C"/>
    <w:rsid w:val="00C86DAC"/>
    <w:rsid w:val="00C87452"/>
    <w:rsid w:val="00C8750B"/>
    <w:rsid w:val="00C879F7"/>
    <w:rsid w:val="00C92C6C"/>
    <w:rsid w:val="00C94C8F"/>
    <w:rsid w:val="00C952BC"/>
    <w:rsid w:val="00C9587C"/>
    <w:rsid w:val="00C964CA"/>
    <w:rsid w:val="00C968F4"/>
    <w:rsid w:val="00C97470"/>
    <w:rsid w:val="00CA0543"/>
    <w:rsid w:val="00CA0720"/>
    <w:rsid w:val="00CA1027"/>
    <w:rsid w:val="00CA1182"/>
    <w:rsid w:val="00CA11B8"/>
    <w:rsid w:val="00CA161E"/>
    <w:rsid w:val="00CA1B3D"/>
    <w:rsid w:val="00CA1C9D"/>
    <w:rsid w:val="00CA1D9C"/>
    <w:rsid w:val="00CA2E00"/>
    <w:rsid w:val="00CA3AFE"/>
    <w:rsid w:val="00CA3F78"/>
    <w:rsid w:val="00CA4202"/>
    <w:rsid w:val="00CA45BF"/>
    <w:rsid w:val="00CA6055"/>
    <w:rsid w:val="00CB0237"/>
    <w:rsid w:val="00CB0C80"/>
    <w:rsid w:val="00CB1A78"/>
    <w:rsid w:val="00CB26C7"/>
    <w:rsid w:val="00CB3B89"/>
    <w:rsid w:val="00CB42FB"/>
    <w:rsid w:val="00CB5C45"/>
    <w:rsid w:val="00CB799B"/>
    <w:rsid w:val="00CB7B14"/>
    <w:rsid w:val="00CB7FC9"/>
    <w:rsid w:val="00CC03B2"/>
    <w:rsid w:val="00CC2E39"/>
    <w:rsid w:val="00CC3B93"/>
    <w:rsid w:val="00CC4578"/>
    <w:rsid w:val="00CC4BF9"/>
    <w:rsid w:val="00CC6355"/>
    <w:rsid w:val="00CC7D37"/>
    <w:rsid w:val="00CD0E45"/>
    <w:rsid w:val="00CD0F10"/>
    <w:rsid w:val="00CD1A73"/>
    <w:rsid w:val="00CD3446"/>
    <w:rsid w:val="00CD3527"/>
    <w:rsid w:val="00CD3A47"/>
    <w:rsid w:val="00CD46A8"/>
    <w:rsid w:val="00CD512D"/>
    <w:rsid w:val="00CD6EF0"/>
    <w:rsid w:val="00CD7329"/>
    <w:rsid w:val="00CD7895"/>
    <w:rsid w:val="00CE1C27"/>
    <w:rsid w:val="00CE2E51"/>
    <w:rsid w:val="00CE4C1E"/>
    <w:rsid w:val="00CE4F75"/>
    <w:rsid w:val="00CE55B5"/>
    <w:rsid w:val="00CE5E83"/>
    <w:rsid w:val="00CE6C31"/>
    <w:rsid w:val="00CF06BF"/>
    <w:rsid w:val="00CF420F"/>
    <w:rsid w:val="00CF4530"/>
    <w:rsid w:val="00CF4796"/>
    <w:rsid w:val="00CF502F"/>
    <w:rsid w:val="00CF54BB"/>
    <w:rsid w:val="00CF5B0E"/>
    <w:rsid w:val="00CF65F7"/>
    <w:rsid w:val="00CF66EA"/>
    <w:rsid w:val="00CF6DDC"/>
    <w:rsid w:val="00D0044E"/>
    <w:rsid w:val="00D0121C"/>
    <w:rsid w:val="00D021C4"/>
    <w:rsid w:val="00D02DDA"/>
    <w:rsid w:val="00D02FEF"/>
    <w:rsid w:val="00D03E6A"/>
    <w:rsid w:val="00D0415D"/>
    <w:rsid w:val="00D04441"/>
    <w:rsid w:val="00D04699"/>
    <w:rsid w:val="00D05006"/>
    <w:rsid w:val="00D0557F"/>
    <w:rsid w:val="00D05954"/>
    <w:rsid w:val="00D05FAE"/>
    <w:rsid w:val="00D065D2"/>
    <w:rsid w:val="00D07089"/>
    <w:rsid w:val="00D072A0"/>
    <w:rsid w:val="00D07D0B"/>
    <w:rsid w:val="00D1141A"/>
    <w:rsid w:val="00D11A42"/>
    <w:rsid w:val="00D127F9"/>
    <w:rsid w:val="00D138FF"/>
    <w:rsid w:val="00D13FFF"/>
    <w:rsid w:val="00D150F1"/>
    <w:rsid w:val="00D1597C"/>
    <w:rsid w:val="00D15FDE"/>
    <w:rsid w:val="00D1698D"/>
    <w:rsid w:val="00D203F4"/>
    <w:rsid w:val="00D206C0"/>
    <w:rsid w:val="00D20A0B"/>
    <w:rsid w:val="00D21BB4"/>
    <w:rsid w:val="00D22D48"/>
    <w:rsid w:val="00D234BB"/>
    <w:rsid w:val="00D25710"/>
    <w:rsid w:val="00D26971"/>
    <w:rsid w:val="00D27420"/>
    <w:rsid w:val="00D323D2"/>
    <w:rsid w:val="00D324B4"/>
    <w:rsid w:val="00D324E2"/>
    <w:rsid w:val="00D32ED7"/>
    <w:rsid w:val="00D32FE5"/>
    <w:rsid w:val="00D33A4F"/>
    <w:rsid w:val="00D33DAB"/>
    <w:rsid w:val="00D33EF0"/>
    <w:rsid w:val="00D35473"/>
    <w:rsid w:val="00D35543"/>
    <w:rsid w:val="00D3687B"/>
    <w:rsid w:val="00D36F4B"/>
    <w:rsid w:val="00D37B03"/>
    <w:rsid w:val="00D418AC"/>
    <w:rsid w:val="00D41B3E"/>
    <w:rsid w:val="00D41BBF"/>
    <w:rsid w:val="00D42616"/>
    <w:rsid w:val="00D432BD"/>
    <w:rsid w:val="00D4479B"/>
    <w:rsid w:val="00D4522B"/>
    <w:rsid w:val="00D479C8"/>
    <w:rsid w:val="00D506C9"/>
    <w:rsid w:val="00D51E95"/>
    <w:rsid w:val="00D51EBD"/>
    <w:rsid w:val="00D52667"/>
    <w:rsid w:val="00D53C6B"/>
    <w:rsid w:val="00D550D2"/>
    <w:rsid w:val="00D555DA"/>
    <w:rsid w:val="00D55C2A"/>
    <w:rsid w:val="00D57DFB"/>
    <w:rsid w:val="00D60E15"/>
    <w:rsid w:val="00D61B35"/>
    <w:rsid w:val="00D61FBC"/>
    <w:rsid w:val="00D62C13"/>
    <w:rsid w:val="00D634DD"/>
    <w:rsid w:val="00D64741"/>
    <w:rsid w:val="00D64B3B"/>
    <w:rsid w:val="00D6626F"/>
    <w:rsid w:val="00D667B2"/>
    <w:rsid w:val="00D66990"/>
    <w:rsid w:val="00D66F59"/>
    <w:rsid w:val="00D678D6"/>
    <w:rsid w:val="00D7046C"/>
    <w:rsid w:val="00D7066B"/>
    <w:rsid w:val="00D70B3D"/>
    <w:rsid w:val="00D71D01"/>
    <w:rsid w:val="00D72271"/>
    <w:rsid w:val="00D72C31"/>
    <w:rsid w:val="00D73EF4"/>
    <w:rsid w:val="00D7482E"/>
    <w:rsid w:val="00D75B0A"/>
    <w:rsid w:val="00D76256"/>
    <w:rsid w:val="00D7647B"/>
    <w:rsid w:val="00D76E46"/>
    <w:rsid w:val="00D7789F"/>
    <w:rsid w:val="00D778C0"/>
    <w:rsid w:val="00D77BC6"/>
    <w:rsid w:val="00D80704"/>
    <w:rsid w:val="00D809A7"/>
    <w:rsid w:val="00D81442"/>
    <w:rsid w:val="00D8153A"/>
    <w:rsid w:val="00D832A5"/>
    <w:rsid w:val="00D832CB"/>
    <w:rsid w:val="00D83887"/>
    <w:rsid w:val="00D8424F"/>
    <w:rsid w:val="00D84314"/>
    <w:rsid w:val="00D846FD"/>
    <w:rsid w:val="00D84F93"/>
    <w:rsid w:val="00D857E7"/>
    <w:rsid w:val="00D8591D"/>
    <w:rsid w:val="00D86EEA"/>
    <w:rsid w:val="00D878A8"/>
    <w:rsid w:val="00D87D7A"/>
    <w:rsid w:val="00D908D2"/>
    <w:rsid w:val="00D9217D"/>
    <w:rsid w:val="00D92592"/>
    <w:rsid w:val="00D929DF"/>
    <w:rsid w:val="00D939DF"/>
    <w:rsid w:val="00D94055"/>
    <w:rsid w:val="00D943D4"/>
    <w:rsid w:val="00D94835"/>
    <w:rsid w:val="00D95623"/>
    <w:rsid w:val="00D95EB5"/>
    <w:rsid w:val="00D963CA"/>
    <w:rsid w:val="00D96937"/>
    <w:rsid w:val="00D96AFB"/>
    <w:rsid w:val="00D96B09"/>
    <w:rsid w:val="00D96C18"/>
    <w:rsid w:val="00DA16F8"/>
    <w:rsid w:val="00DA190C"/>
    <w:rsid w:val="00DA1D59"/>
    <w:rsid w:val="00DA1F6B"/>
    <w:rsid w:val="00DA33FA"/>
    <w:rsid w:val="00DA3BF7"/>
    <w:rsid w:val="00DA3CF7"/>
    <w:rsid w:val="00DA4007"/>
    <w:rsid w:val="00DA4EA9"/>
    <w:rsid w:val="00DA5164"/>
    <w:rsid w:val="00DA596C"/>
    <w:rsid w:val="00DA6206"/>
    <w:rsid w:val="00DA63E7"/>
    <w:rsid w:val="00DA6A9C"/>
    <w:rsid w:val="00DA72A0"/>
    <w:rsid w:val="00DB05CB"/>
    <w:rsid w:val="00DB1B62"/>
    <w:rsid w:val="00DB1DCF"/>
    <w:rsid w:val="00DB4D29"/>
    <w:rsid w:val="00DB4DC1"/>
    <w:rsid w:val="00DB6313"/>
    <w:rsid w:val="00DB77F8"/>
    <w:rsid w:val="00DB7F4A"/>
    <w:rsid w:val="00DC041E"/>
    <w:rsid w:val="00DC04A7"/>
    <w:rsid w:val="00DC1EBA"/>
    <w:rsid w:val="00DC25FE"/>
    <w:rsid w:val="00DC28A1"/>
    <w:rsid w:val="00DC2CBD"/>
    <w:rsid w:val="00DC30A8"/>
    <w:rsid w:val="00DC670E"/>
    <w:rsid w:val="00DC6ABC"/>
    <w:rsid w:val="00DC71F5"/>
    <w:rsid w:val="00DC7252"/>
    <w:rsid w:val="00DC7C2E"/>
    <w:rsid w:val="00DD0782"/>
    <w:rsid w:val="00DD0B37"/>
    <w:rsid w:val="00DD2492"/>
    <w:rsid w:val="00DD33E4"/>
    <w:rsid w:val="00DD3A4E"/>
    <w:rsid w:val="00DD3A5C"/>
    <w:rsid w:val="00DD4529"/>
    <w:rsid w:val="00DD4DF6"/>
    <w:rsid w:val="00DD5F52"/>
    <w:rsid w:val="00DD62D6"/>
    <w:rsid w:val="00DD63FE"/>
    <w:rsid w:val="00DD684A"/>
    <w:rsid w:val="00DD7C33"/>
    <w:rsid w:val="00DE038B"/>
    <w:rsid w:val="00DE077D"/>
    <w:rsid w:val="00DE0B71"/>
    <w:rsid w:val="00DE0F76"/>
    <w:rsid w:val="00DE10A6"/>
    <w:rsid w:val="00DE1184"/>
    <w:rsid w:val="00DE1542"/>
    <w:rsid w:val="00DE213E"/>
    <w:rsid w:val="00DE22F7"/>
    <w:rsid w:val="00DE2BF0"/>
    <w:rsid w:val="00DE33AD"/>
    <w:rsid w:val="00DE3596"/>
    <w:rsid w:val="00DE39FC"/>
    <w:rsid w:val="00DE46E6"/>
    <w:rsid w:val="00DE7542"/>
    <w:rsid w:val="00DE7934"/>
    <w:rsid w:val="00DF014C"/>
    <w:rsid w:val="00DF07A8"/>
    <w:rsid w:val="00DF2045"/>
    <w:rsid w:val="00DF2048"/>
    <w:rsid w:val="00DF27FA"/>
    <w:rsid w:val="00DF2843"/>
    <w:rsid w:val="00DF3FBC"/>
    <w:rsid w:val="00DF4749"/>
    <w:rsid w:val="00DF566F"/>
    <w:rsid w:val="00DF5A82"/>
    <w:rsid w:val="00DF5C5E"/>
    <w:rsid w:val="00E01373"/>
    <w:rsid w:val="00E01F0A"/>
    <w:rsid w:val="00E04C76"/>
    <w:rsid w:val="00E04E2C"/>
    <w:rsid w:val="00E0677A"/>
    <w:rsid w:val="00E06C6A"/>
    <w:rsid w:val="00E0706C"/>
    <w:rsid w:val="00E07869"/>
    <w:rsid w:val="00E07BB9"/>
    <w:rsid w:val="00E1068A"/>
    <w:rsid w:val="00E13CC6"/>
    <w:rsid w:val="00E14636"/>
    <w:rsid w:val="00E15291"/>
    <w:rsid w:val="00E155B9"/>
    <w:rsid w:val="00E16855"/>
    <w:rsid w:val="00E1744A"/>
    <w:rsid w:val="00E176CB"/>
    <w:rsid w:val="00E177D1"/>
    <w:rsid w:val="00E1792C"/>
    <w:rsid w:val="00E179CE"/>
    <w:rsid w:val="00E20C3F"/>
    <w:rsid w:val="00E210CF"/>
    <w:rsid w:val="00E21437"/>
    <w:rsid w:val="00E21C0A"/>
    <w:rsid w:val="00E22141"/>
    <w:rsid w:val="00E22291"/>
    <w:rsid w:val="00E2279B"/>
    <w:rsid w:val="00E22B78"/>
    <w:rsid w:val="00E2347D"/>
    <w:rsid w:val="00E246FA"/>
    <w:rsid w:val="00E256CF"/>
    <w:rsid w:val="00E258B5"/>
    <w:rsid w:val="00E25CA7"/>
    <w:rsid w:val="00E263BF"/>
    <w:rsid w:val="00E2658F"/>
    <w:rsid w:val="00E314CA"/>
    <w:rsid w:val="00E31CDD"/>
    <w:rsid w:val="00E328DF"/>
    <w:rsid w:val="00E32DE9"/>
    <w:rsid w:val="00E33604"/>
    <w:rsid w:val="00E34461"/>
    <w:rsid w:val="00E35CC0"/>
    <w:rsid w:val="00E362EE"/>
    <w:rsid w:val="00E36793"/>
    <w:rsid w:val="00E36C86"/>
    <w:rsid w:val="00E37292"/>
    <w:rsid w:val="00E37AA1"/>
    <w:rsid w:val="00E40CFD"/>
    <w:rsid w:val="00E41566"/>
    <w:rsid w:val="00E42A84"/>
    <w:rsid w:val="00E433B8"/>
    <w:rsid w:val="00E4374D"/>
    <w:rsid w:val="00E44B8E"/>
    <w:rsid w:val="00E461AD"/>
    <w:rsid w:val="00E4650A"/>
    <w:rsid w:val="00E46EDA"/>
    <w:rsid w:val="00E47953"/>
    <w:rsid w:val="00E502DB"/>
    <w:rsid w:val="00E503E3"/>
    <w:rsid w:val="00E51709"/>
    <w:rsid w:val="00E51E85"/>
    <w:rsid w:val="00E51FC1"/>
    <w:rsid w:val="00E524BF"/>
    <w:rsid w:val="00E52BBE"/>
    <w:rsid w:val="00E53035"/>
    <w:rsid w:val="00E53478"/>
    <w:rsid w:val="00E53642"/>
    <w:rsid w:val="00E54836"/>
    <w:rsid w:val="00E54E0F"/>
    <w:rsid w:val="00E56795"/>
    <w:rsid w:val="00E56DBB"/>
    <w:rsid w:val="00E575C4"/>
    <w:rsid w:val="00E60A21"/>
    <w:rsid w:val="00E612FC"/>
    <w:rsid w:val="00E62083"/>
    <w:rsid w:val="00E63F4C"/>
    <w:rsid w:val="00E64522"/>
    <w:rsid w:val="00E64E3A"/>
    <w:rsid w:val="00E64FED"/>
    <w:rsid w:val="00E65466"/>
    <w:rsid w:val="00E71C0E"/>
    <w:rsid w:val="00E71DDF"/>
    <w:rsid w:val="00E7296A"/>
    <w:rsid w:val="00E740D7"/>
    <w:rsid w:val="00E740E7"/>
    <w:rsid w:val="00E7492F"/>
    <w:rsid w:val="00E75CCF"/>
    <w:rsid w:val="00E75EF3"/>
    <w:rsid w:val="00E76D8E"/>
    <w:rsid w:val="00E81E33"/>
    <w:rsid w:val="00E825E1"/>
    <w:rsid w:val="00E8312C"/>
    <w:rsid w:val="00E83155"/>
    <w:rsid w:val="00E83FC5"/>
    <w:rsid w:val="00E84395"/>
    <w:rsid w:val="00E84D9B"/>
    <w:rsid w:val="00E86117"/>
    <w:rsid w:val="00E861ED"/>
    <w:rsid w:val="00E862C6"/>
    <w:rsid w:val="00E874A2"/>
    <w:rsid w:val="00E876E0"/>
    <w:rsid w:val="00E90043"/>
    <w:rsid w:val="00E9061F"/>
    <w:rsid w:val="00E92AB6"/>
    <w:rsid w:val="00E933E1"/>
    <w:rsid w:val="00E935BF"/>
    <w:rsid w:val="00E9386B"/>
    <w:rsid w:val="00E939D6"/>
    <w:rsid w:val="00E94E00"/>
    <w:rsid w:val="00E95B0E"/>
    <w:rsid w:val="00E95C93"/>
    <w:rsid w:val="00E96B21"/>
    <w:rsid w:val="00E96D4C"/>
    <w:rsid w:val="00E9768B"/>
    <w:rsid w:val="00E97874"/>
    <w:rsid w:val="00E97D50"/>
    <w:rsid w:val="00E97EC1"/>
    <w:rsid w:val="00EA07B3"/>
    <w:rsid w:val="00EA2AB7"/>
    <w:rsid w:val="00EA5595"/>
    <w:rsid w:val="00EA5C7C"/>
    <w:rsid w:val="00EA60F1"/>
    <w:rsid w:val="00EA78AC"/>
    <w:rsid w:val="00EB066E"/>
    <w:rsid w:val="00EB0DE7"/>
    <w:rsid w:val="00EB0F48"/>
    <w:rsid w:val="00EB1694"/>
    <w:rsid w:val="00EB1D4F"/>
    <w:rsid w:val="00EB26DC"/>
    <w:rsid w:val="00EB2ADC"/>
    <w:rsid w:val="00EB3025"/>
    <w:rsid w:val="00EB3328"/>
    <w:rsid w:val="00EB3F1E"/>
    <w:rsid w:val="00EB4487"/>
    <w:rsid w:val="00EB55B0"/>
    <w:rsid w:val="00EB58D9"/>
    <w:rsid w:val="00EB6DE5"/>
    <w:rsid w:val="00EB768A"/>
    <w:rsid w:val="00EC19EB"/>
    <w:rsid w:val="00EC23E6"/>
    <w:rsid w:val="00EC4E07"/>
    <w:rsid w:val="00EC57CE"/>
    <w:rsid w:val="00EC592A"/>
    <w:rsid w:val="00EC6044"/>
    <w:rsid w:val="00EC6412"/>
    <w:rsid w:val="00EC7F17"/>
    <w:rsid w:val="00ED07C8"/>
    <w:rsid w:val="00ED07CD"/>
    <w:rsid w:val="00ED08DF"/>
    <w:rsid w:val="00ED16A7"/>
    <w:rsid w:val="00ED1870"/>
    <w:rsid w:val="00ED1B06"/>
    <w:rsid w:val="00ED1D8D"/>
    <w:rsid w:val="00ED25E0"/>
    <w:rsid w:val="00ED264D"/>
    <w:rsid w:val="00ED2CC2"/>
    <w:rsid w:val="00ED40CD"/>
    <w:rsid w:val="00ED4BDB"/>
    <w:rsid w:val="00ED52CA"/>
    <w:rsid w:val="00ED6036"/>
    <w:rsid w:val="00ED6171"/>
    <w:rsid w:val="00ED693C"/>
    <w:rsid w:val="00ED6A33"/>
    <w:rsid w:val="00ED6C15"/>
    <w:rsid w:val="00ED6DD2"/>
    <w:rsid w:val="00ED737E"/>
    <w:rsid w:val="00ED76E6"/>
    <w:rsid w:val="00ED7B91"/>
    <w:rsid w:val="00EE004C"/>
    <w:rsid w:val="00EE268B"/>
    <w:rsid w:val="00EE2949"/>
    <w:rsid w:val="00EE299A"/>
    <w:rsid w:val="00EE2A1C"/>
    <w:rsid w:val="00EE2DB5"/>
    <w:rsid w:val="00EE315C"/>
    <w:rsid w:val="00EE35B2"/>
    <w:rsid w:val="00EE3846"/>
    <w:rsid w:val="00EE3E2D"/>
    <w:rsid w:val="00EE4C5A"/>
    <w:rsid w:val="00EE56CB"/>
    <w:rsid w:val="00EE5A92"/>
    <w:rsid w:val="00EE5AEE"/>
    <w:rsid w:val="00EF03DE"/>
    <w:rsid w:val="00EF08AC"/>
    <w:rsid w:val="00EF1607"/>
    <w:rsid w:val="00EF1C1A"/>
    <w:rsid w:val="00EF3DC1"/>
    <w:rsid w:val="00EF3E7F"/>
    <w:rsid w:val="00EF4997"/>
    <w:rsid w:val="00EF5ACA"/>
    <w:rsid w:val="00EF79AE"/>
    <w:rsid w:val="00F00566"/>
    <w:rsid w:val="00F007EC"/>
    <w:rsid w:val="00F02228"/>
    <w:rsid w:val="00F035C7"/>
    <w:rsid w:val="00F037EC"/>
    <w:rsid w:val="00F057E2"/>
    <w:rsid w:val="00F0648D"/>
    <w:rsid w:val="00F064ED"/>
    <w:rsid w:val="00F075CB"/>
    <w:rsid w:val="00F10836"/>
    <w:rsid w:val="00F121AF"/>
    <w:rsid w:val="00F124B9"/>
    <w:rsid w:val="00F131BE"/>
    <w:rsid w:val="00F13368"/>
    <w:rsid w:val="00F14285"/>
    <w:rsid w:val="00F1488B"/>
    <w:rsid w:val="00F15323"/>
    <w:rsid w:val="00F15F39"/>
    <w:rsid w:val="00F166B3"/>
    <w:rsid w:val="00F16D0A"/>
    <w:rsid w:val="00F17DF3"/>
    <w:rsid w:val="00F204C3"/>
    <w:rsid w:val="00F21C13"/>
    <w:rsid w:val="00F225C0"/>
    <w:rsid w:val="00F22CFC"/>
    <w:rsid w:val="00F23364"/>
    <w:rsid w:val="00F25854"/>
    <w:rsid w:val="00F25DD9"/>
    <w:rsid w:val="00F2629F"/>
    <w:rsid w:val="00F2688B"/>
    <w:rsid w:val="00F268AC"/>
    <w:rsid w:val="00F26B72"/>
    <w:rsid w:val="00F275F8"/>
    <w:rsid w:val="00F27A02"/>
    <w:rsid w:val="00F27C83"/>
    <w:rsid w:val="00F31476"/>
    <w:rsid w:val="00F31BCF"/>
    <w:rsid w:val="00F31CAC"/>
    <w:rsid w:val="00F328C4"/>
    <w:rsid w:val="00F3338C"/>
    <w:rsid w:val="00F33991"/>
    <w:rsid w:val="00F347BF"/>
    <w:rsid w:val="00F35C2B"/>
    <w:rsid w:val="00F376C3"/>
    <w:rsid w:val="00F37C3B"/>
    <w:rsid w:val="00F40B3F"/>
    <w:rsid w:val="00F40DC5"/>
    <w:rsid w:val="00F42C57"/>
    <w:rsid w:val="00F4301A"/>
    <w:rsid w:val="00F43932"/>
    <w:rsid w:val="00F447C8"/>
    <w:rsid w:val="00F449E6"/>
    <w:rsid w:val="00F4525F"/>
    <w:rsid w:val="00F456AE"/>
    <w:rsid w:val="00F45B59"/>
    <w:rsid w:val="00F46D04"/>
    <w:rsid w:val="00F47836"/>
    <w:rsid w:val="00F50262"/>
    <w:rsid w:val="00F5153C"/>
    <w:rsid w:val="00F52430"/>
    <w:rsid w:val="00F52829"/>
    <w:rsid w:val="00F529B4"/>
    <w:rsid w:val="00F5321D"/>
    <w:rsid w:val="00F5438E"/>
    <w:rsid w:val="00F55EFB"/>
    <w:rsid w:val="00F601AC"/>
    <w:rsid w:val="00F61CD2"/>
    <w:rsid w:val="00F62563"/>
    <w:rsid w:val="00F62ADC"/>
    <w:rsid w:val="00F62B29"/>
    <w:rsid w:val="00F64073"/>
    <w:rsid w:val="00F64842"/>
    <w:rsid w:val="00F64C1E"/>
    <w:rsid w:val="00F64E75"/>
    <w:rsid w:val="00F658B9"/>
    <w:rsid w:val="00F658CF"/>
    <w:rsid w:val="00F65B05"/>
    <w:rsid w:val="00F66288"/>
    <w:rsid w:val="00F66499"/>
    <w:rsid w:val="00F667C9"/>
    <w:rsid w:val="00F702D9"/>
    <w:rsid w:val="00F70B89"/>
    <w:rsid w:val="00F71986"/>
    <w:rsid w:val="00F72A87"/>
    <w:rsid w:val="00F72BA1"/>
    <w:rsid w:val="00F72C4E"/>
    <w:rsid w:val="00F73512"/>
    <w:rsid w:val="00F74728"/>
    <w:rsid w:val="00F74A8C"/>
    <w:rsid w:val="00F74AAD"/>
    <w:rsid w:val="00F74D49"/>
    <w:rsid w:val="00F75264"/>
    <w:rsid w:val="00F76D71"/>
    <w:rsid w:val="00F83AD3"/>
    <w:rsid w:val="00F83F03"/>
    <w:rsid w:val="00F84CE9"/>
    <w:rsid w:val="00F85BA0"/>
    <w:rsid w:val="00F87832"/>
    <w:rsid w:val="00F90F09"/>
    <w:rsid w:val="00F915F8"/>
    <w:rsid w:val="00F922A3"/>
    <w:rsid w:val="00F92935"/>
    <w:rsid w:val="00F93A0C"/>
    <w:rsid w:val="00F94934"/>
    <w:rsid w:val="00F94EDD"/>
    <w:rsid w:val="00F95D14"/>
    <w:rsid w:val="00F965F2"/>
    <w:rsid w:val="00FA09D2"/>
    <w:rsid w:val="00FA114F"/>
    <w:rsid w:val="00FA1539"/>
    <w:rsid w:val="00FA2B30"/>
    <w:rsid w:val="00FA3843"/>
    <w:rsid w:val="00FA3D3A"/>
    <w:rsid w:val="00FA592E"/>
    <w:rsid w:val="00FA6313"/>
    <w:rsid w:val="00FA6563"/>
    <w:rsid w:val="00FA659D"/>
    <w:rsid w:val="00FA683D"/>
    <w:rsid w:val="00FA699A"/>
    <w:rsid w:val="00FA708E"/>
    <w:rsid w:val="00FA7475"/>
    <w:rsid w:val="00FA79B8"/>
    <w:rsid w:val="00FA7B21"/>
    <w:rsid w:val="00FB03DA"/>
    <w:rsid w:val="00FB0EBC"/>
    <w:rsid w:val="00FB13CD"/>
    <w:rsid w:val="00FB15AB"/>
    <w:rsid w:val="00FB1B4E"/>
    <w:rsid w:val="00FB3876"/>
    <w:rsid w:val="00FB3EBD"/>
    <w:rsid w:val="00FB4339"/>
    <w:rsid w:val="00FB442A"/>
    <w:rsid w:val="00FB47F1"/>
    <w:rsid w:val="00FB4DA9"/>
    <w:rsid w:val="00FB6527"/>
    <w:rsid w:val="00FB699D"/>
    <w:rsid w:val="00FB6BC7"/>
    <w:rsid w:val="00FB7752"/>
    <w:rsid w:val="00FB7F74"/>
    <w:rsid w:val="00FC13C1"/>
    <w:rsid w:val="00FC2BD0"/>
    <w:rsid w:val="00FC3DB5"/>
    <w:rsid w:val="00FC420B"/>
    <w:rsid w:val="00FC4985"/>
    <w:rsid w:val="00FC4C21"/>
    <w:rsid w:val="00FC5B7D"/>
    <w:rsid w:val="00FC660A"/>
    <w:rsid w:val="00FC7195"/>
    <w:rsid w:val="00FC7A8B"/>
    <w:rsid w:val="00FD22DD"/>
    <w:rsid w:val="00FD2324"/>
    <w:rsid w:val="00FD3121"/>
    <w:rsid w:val="00FD4C23"/>
    <w:rsid w:val="00FD5563"/>
    <w:rsid w:val="00FD58D1"/>
    <w:rsid w:val="00FD5F53"/>
    <w:rsid w:val="00FD74A4"/>
    <w:rsid w:val="00FD7941"/>
    <w:rsid w:val="00FE0547"/>
    <w:rsid w:val="00FE062C"/>
    <w:rsid w:val="00FE0B8D"/>
    <w:rsid w:val="00FE0FB1"/>
    <w:rsid w:val="00FE1518"/>
    <w:rsid w:val="00FE1829"/>
    <w:rsid w:val="00FE1990"/>
    <w:rsid w:val="00FE2393"/>
    <w:rsid w:val="00FE256C"/>
    <w:rsid w:val="00FE2F60"/>
    <w:rsid w:val="00FE38DB"/>
    <w:rsid w:val="00FE400C"/>
    <w:rsid w:val="00FE69B2"/>
    <w:rsid w:val="00FF0875"/>
    <w:rsid w:val="00FF0FD4"/>
    <w:rsid w:val="00FF1FA1"/>
    <w:rsid w:val="00FF435D"/>
    <w:rsid w:val="00FF5921"/>
    <w:rsid w:val="00FF67DE"/>
    <w:rsid w:val="00FF6B54"/>
    <w:rsid w:val="00FF7EBA"/>
    <w:rsid w:val="0107489F"/>
    <w:rsid w:val="01205F43"/>
    <w:rsid w:val="02B6A346"/>
    <w:rsid w:val="02F011C8"/>
    <w:rsid w:val="05C7D757"/>
    <w:rsid w:val="060CEBDA"/>
    <w:rsid w:val="06CD6218"/>
    <w:rsid w:val="08D3B531"/>
    <w:rsid w:val="08E08F52"/>
    <w:rsid w:val="0AAE0D62"/>
    <w:rsid w:val="0CA174B3"/>
    <w:rsid w:val="0E4BC114"/>
    <w:rsid w:val="0F09D575"/>
    <w:rsid w:val="0F98BA2F"/>
    <w:rsid w:val="0FDEB395"/>
    <w:rsid w:val="133EC3E4"/>
    <w:rsid w:val="149FDAE4"/>
    <w:rsid w:val="15175381"/>
    <w:rsid w:val="162B2CC6"/>
    <w:rsid w:val="171A22EA"/>
    <w:rsid w:val="174F2186"/>
    <w:rsid w:val="175AFA35"/>
    <w:rsid w:val="178EE60B"/>
    <w:rsid w:val="179131DD"/>
    <w:rsid w:val="17EF4E24"/>
    <w:rsid w:val="18009DF5"/>
    <w:rsid w:val="18AB6FA9"/>
    <w:rsid w:val="1B6736FF"/>
    <w:rsid w:val="1BAE660C"/>
    <w:rsid w:val="1C0FA946"/>
    <w:rsid w:val="1D1A6574"/>
    <w:rsid w:val="1D41BC7F"/>
    <w:rsid w:val="1D509C57"/>
    <w:rsid w:val="1E50ECC7"/>
    <w:rsid w:val="1EC3B927"/>
    <w:rsid w:val="1F27B2A2"/>
    <w:rsid w:val="20502CD1"/>
    <w:rsid w:val="209725A3"/>
    <w:rsid w:val="211199FA"/>
    <w:rsid w:val="224F82F8"/>
    <w:rsid w:val="237CE025"/>
    <w:rsid w:val="23C1D714"/>
    <w:rsid w:val="23F91C33"/>
    <w:rsid w:val="24493ABC"/>
    <w:rsid w:val="247F3A6C"/>
    <w:rsid w:val="25139E93"/>
    <w:rsid w:val="258BB919"/>
    <w:rsid w:val="2667D754"/>
    <w:rsid w:val="278DD4E2"/>
    <w:rsid w:val="27E19D11"/>
    <w:rsid w:val="27F4425E"/>
    <w:rsid w:val="28C0F07E"/>
    <w:rsid w:val="296104DB"/>
    <w:rsid w:val="29EAFB89"/>
    <w:rsid w:val="2A151031"/>
    <w:rsid w:val="2BE04294"/>
    <w:rsid w:val="2C594042"/>
    <w:rsid w:val="2CD3F014"/>
    <w:rsid w:val="2E64428D"/>
    <w:rsid w:val="2E65D354"/>
    <w:rsid w:val="2F24B7B4"/>
    <w:rsid w:val="305678D7"/>
    <w:rsid w:val="311EA9A6"/>
    <w:rsid w:val="31C4D310"/>
    <w:rsid w:val="324A29D3"/>
    <w:rsid w:val="3284AA0E"/>
    <w:rsid w:val="335A5A41"/>
    <w:rsid w:val="344C197C"/>
    <w:rsid w:val="34AF1437"/>
    <w:rsid w:val="35955AF9"/>
    <w:rsid w:val="36975F4E"/>
    <w:rsid w:val="38303233"/>
    <w:rsid w:val="38D0BB54"/>
    <w:rsid w:val="39EE3C9B"/>
    <w:rsid w:val="3B883740"/>
    <w:rsid w:val="3C19526A"/>
    <w:rsid w:val="3C218900"/>
    <w:rsid w:val="3D4C27C3"/>
    <w:rsid w:val="3DBD5961"/>
    <w:rsid w:val="3DEEC667"/>
    <w:rsid w:val="3E2A38C9"/>
    <w:rsid w:val="4035CC5F"/>
    <w:rsid w:val="406DD3F8"/>
    <w:rsid w:val="406E5FC9"/>
    <w:rsid w:val="4110C0EB"/>
    <w:rsid w:val="41BB4182"/>
    <w:rsid w:val="426858FF"/>
    <w:rsid w:val="42B41D3C"/>
    <w:rsid w:val="44137978"/>
    <w:rsid w:val="44F55219"/>
    <w:rsid w:val="4689FF3D"/>
    <w:rsid w:val="471C18FD"/>
    <w:rsid w:val="47303E9C"/>
    <w:rsid w:val="48345C5E"/>
    <w:rsid w:val="4939FBAE"/>
    <w:rsid w:val="4B24E7A7"/>
    <w:rsid w:val="4B78CD55"/>
    <w:rsid w:val="4CC1E6DF"/>
    <w:rsid w:val="4D4E011F"/>
    <w:rsid w:val="4EB232B3"/>
    <w:rsid w:val="50316D81"/>
    <w:rsid w:val="5062949E"/>
    <w:rsid w:val="51DC98D2"/>
    <w:rsid w:val="539CF7E7"/>
    <w:rsid w:val="546508E9"/>
    <w:rsid w:val="546E2F8E"/>
    <w:rsid w:val="552FBC91"/>
    <w:rsid w:val="560C7436"/>
    <w:rsid w:val="5611B045"/>
    <w:rsid w:val="56325C7B"/>
    <w:rsid w:val="5692B5A4"/>
    <w:rsid w:val="56D6F1FA"/>
    <w:rsid w:val="57F17AAB"/>
    <w:rsid w:val="5988A0FA"/>
    <w:rsid w:val="5B45305D"/>
    <w:rsid w:val="5B7A0521"/>
    <w:rsid w:val="5B96EC91"/>
    <w:rsid w:val="5C48F3FD"/>
    <w:rsid w:val="5CE61579"/>
    <w:rsid w:val="5D22E62A"/>
    <w:rsid w:val="5E18756C"/>
    <w:rsid w:val="5F4E4B7E"/>
    <w:rsid w:val="60493E34"/>
    <w:rsid w:val="605F54D6"/>
    <w:rsid w:val="60747644"/>
    <w:rsid w:val="612DC399"/>
    <w:rsid w:val="62B34457"/>
    <w:rsid w:val="6390A174"/>
    <w:rsid w:val="64A20412"/>
    <w:rsid w:val="6646AF5E"/>
    <w:rsid w:val="665035FB"/>
    <w:rsid w:val="6764F807"/>
    <w:rsid w:val="6819E951"/>
    <w:rsid w:val="68278119"/>
    <w:rsid w:val="693E610F"/>
    <w:rsid w:val="6B65CE90"/>
    <w:rsid w:val="6C5D202E"/>
    <w:rsid w:val="6CA589C4"/>
    <w:rsid w:val="6DE695E7"/>
    <w:rsid w:val="713065B8"/>
    <w:rsid w:val="717CD91A"/>
    <w:rsid w:val="72861F97"/>
    <w:rsid w:val="72F4B6CE"/>
    <w:rsid w:val="7370F458"/>
    <w:rsid w:val="74493B7B"/>
    <w:rsid w:val="744BDAE2"/>
    <w:rsid w:val="7477C0D9"/>
    <w:rsid w:val="7495660B"/>
    <w:rsid w:val="7640C3BD"/>
    <w:rsid w:val="764E00B0"/>
    <w:rsid w:val="76D40ED0"/>
    <w:rsid w:val="787006C4"/>
    <w:rsid w:val="79145666"/>
    <w:rsid w:val="799D3638"/>
    <w:rsid w:val="7B027B04"/>
    <w:rsid w:val="7D3814D0"/>
    <w:rsid w:val="7DE2AEC2"/>
    <w:rsid w:val="7E9A427F"/>
    <w:rsid w:val="7F1A9B1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8BD3AA3"/>
  <w15:docId w15:val="{A1CBA171-9F89-430A-B576-58206245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0"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iPriority="0" w:unhideWhenUsed="1" w:qFormat="1"/>
    <w:lsdException w:name="header" w:locked="1" w:semiHidden="1" w:uiPriority="0" w:unhideWhenUsed="1" w:qFormat="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qFormat="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8BC"/>
    <w:pPr>
      <w:spacing w:after="200" w:line="276" w:lineRule="auto"/>
    </w:pPr>
    <w:rPr>
      <w:rFonts w:ascii="Arial" w:hAnsi="Arial"/>
      <w:sz w:val="20"/>
    </w:rPr>
  </w:style>
  <w:style w:type="paragraph" w:styleId="Heading1">
    <w:name w:val="heading 1"/>
    <w:basedOn w:val="Normal"/>
    <w:next w:val="Normal"/>
    <w:link w:val="Heading1Char"/>
    <w:qFormat/>
    <w:rsid w:val="00760FD5"/>
    <w:pPr>
      <w:keepNext/>
      <w:keepLines/>
      <w:numPr>
        <w:numId w:val="1"/>
      </w:numPr>
      <w:spacing w:before="480" w:after="0"/>
      <w:outlineLvl w:val="0"/>
    </w:pPr>
    <w:rPr>
      <w:rFonts w:eastAsia="Times New Roman"/>
      <w:b/>
      <w:bCs/>
      <w:color w:val="000000"/>
      <w:sz w:val="24"/>
      <w:szCs w:val="28"/>
    </w:rPr>
  </w:style>
  <w:style w:type="paragraph" w:styleId="Heading2">
    <w:name w:val="heading 2"/>
    <w:basedOn w:val="Normal"/>
    <w:next w:val="Normal"/>
    <w:link w:val="Heading2Char"/>
    <w:qFormat/>
    <w:rsid w:val="00760FD5"/>
    <w:pPr>
      <w:keepNext/>
      <w:keepLines/>
      <w:numPr>
        <w:ilvl w:val="1"/>
        <w:numId w:val="1"/>
      </w:numPr>
      <w:spacing w:before="200" w:after="0"/>
      <w:ind w:left="4970"/>
      <w:outlineLvl w:val="1"/>
    </w:pPr>
    <w:rPr>
      <w:rFonts w:eastAsia="Times New Roman"/>
      <w:b/>
      <w:bCs/>
      <w:szCs w:val="26"/>
    </w:rPr>
  </w:style>
  <w:style w:type="paragraph" w:styleId="Heading3">
    <w:name w:val="heading 3"/>
    <w:basedOn w:val="Normal"/>
    <w:next w:val="Normal"/>
    <w:link w:val="Heading3Char"/>
    <w:qFormat/>
    <w:rsid w:val="00760FD5"/>
    <w:pPr>
      <w:keepNext/>
      <w:keepLines/>
      <w:numPr>
        <w:ilvl w:val="2"/>
        <w:numId w:val="1"/>
      </w:numPr>
      <w:spacing w:before="200" w:after="0"/>
      <w:outlineLvl w:val="2"/>
    </w:pPr>
    <w:rPr>
      <w:rFonts w:eastAsia="Times New Roman" w:cs="Arial"/>
      <w:b/>
      <w:bCs/>
      <w:szCs w:val="20"/>
    </w:rPr>
  </w:style>
  <w:style w:type="paragraph" w:styleId="Heading4">
    <w:name w:val="heading 4"/>
    <w:basedOn w:val="Heading3"/>
    <w:next w:val="Normal"/>
    <w:link w:val="Heading4Char"/>
    <w:qFormat/>
    <w:locked/>
    <w:rsid w:val="000F1605"/>
    <w:pPr>
      <w:numPr>
        <w:ilvl w:val="0"/>
        <w:numId w:val="0"/>
      </w:numPr>
      <w:overflowPunct w:val="0"/>
      <w:autoSpaceDE w:val="0"/>
      <w:autoSpaceDN w:val="0"/>
      <w:adjustRightInd w:val="0"/>
      <w:spacing w:before="120" w:after="120" w:line="240" w:lineRule="auto"/>
      <w:ind w:left="851" w:hanging="851"/>
      <w:textAlignment w:val="baseline"/>
      <w:outlineLvl w:val="3"/>
    </w:pPr>
    <w:rPr>
      <w:rFonts w:cs="Times New Roman"/>
      <w:b w:val="0"/>
      <w:bCs w:val="0"/>
    </w:rPr>
  </w:style>
  <w:style w:type="paragraph" w:styleId="Heading5">
    <w:name w:val="heading 5"/>
    <w:basedOn w:val="Heading4"/>
    <w:next w:val="Normal"/>
    <w:link w:val="Heading5Char"/>
    <w:autoRedefine/>
    <w:qFormat/>
    <w:locked/>
    <w:rsid w:val="000F1605"/>
    <w:pPr>
      <w:tabs>
        <w:tab w:val="left" w:pos="1134"/>
      </w:tabs>
      <w:ind w:left="1134" w:hanging="1134"/>
      <w:outlineLvl w:val="4"/>
    </w:pPr>
  </w:style>
  <w:style w:type="paragraph" w:styleId="Heading6">
    <w:name w:val="heading 6"/>
    <w:basedOn w:val="Normal"/>
    <w:next w:val="Normal"/>
    <w:link w:val="Heading6Char"/>
    <w:qFormat/>
    <w:locked/>
    <w:rsid w:val="000F1605"/>
    <w:pPr>
      <w:keepNext/>
      <w:keepLines/>
      <w:spacing w:before="40" w:after="0"/>
      <w:outlineLvl w:val="5"/>
    </w:pPr>
    <w:rPr>
      <w:rFonts w:ascii="Cambria" w:eastAsia="Times New Roman" w:hAnsi="Cambria"/>
      <w:color w:val="243F60"/>
    </w:rPr>
  </w:style>
  <w:style w:type="paragraph" w:styleId="Heading7">
    <w:name w:val="heading 7"/>
    <w:basedOn w:val="Heading1"/>
    <w:next w:val="Normal"/>
    <w:link w:val="Heading7Char"/>
    <w:qFormat/>
    <w:locked/>
    <w:rsid w:val="000F1605"/>
    <w:pPr>
      <w:keepNext w:val="0"/>
      <w:keepLines w:val="0"/>
      <w:numPr>
        <w:numId w:val="0"/>
      </w:numPr>
      <w:overflowPunct w:val="0"/>
      <w:autoSpaceDE w:val="0"/>
      <w:autoSpaceDN w:val="0"/>
      <w:adjustRightInd w:val="0"/>
      <w:spacing w:before="120" w:after="120" w:line="240" w:lineRule="auto"/>
      <w:ind w:left="1701" w:hanging="1701"/>
      <w:textAlignment w:val="baseline"/>
      <w:outlineLvl w:val="6"/>
    </w:pPr>
    <w:rPr>
      <w:bCs w:val="0"/>
      <w:color w:val="auto"/>
      <w:sz w:val="20"/>
      <w:szCs w:val="20"/>
    </w:rPr>
  </w:style>
  <w:style w:type="paragraph" w:styleId="Heading8">
    <w:name w:val="heading 8"/>
    <w:basedOn w:val="Heading1"/>
    <w:next w:val="Normal"/>
    <w:link w:val="Heading8Char"/>
    <w:qFormat/>
    <w:locked/>
    <w:rsid w:val="000F1605"/>
    <w:pPr>
      <w:keepNext w:val="0"/>
      <w:keepLines w:val="0"/>
      <w:numPr>
        <w:numId w:val="0"/>
      </w:numPr>
      <w:tabs>
        <w:tab w:val="left" w:pos="1191"/>
      </w:tabs>
      <w:overflowPunct w:val="0"/>
      <w:autoSpaceDE w:val="0"/>
      <w:autoSpaceDN w:val="0"/>
      <w:adjustRightInd w:val="0"/>
      <w:spacing w:before="120" w:after="120" w:line="240" w:lineRule="auto"/>
      <w:ind w:left="1191" w:hanging="1191"/>
      <w:textAlignment w:val="baseline"/>
      <w:outlineLvl w:val="7"/>
    </w:pPr>
    <w:rPr>
      <w:bCs w:val="0"/>
      <w:color w:val="auto"/>
      <w:sz w:val="20"/>
      <w:szCs w:val="20"/>
    </w:rPr>
  </w:style>
  <w:style w:type="paragraph" w:styleId="Heading9">
    <w:name w:val="heading 9"/>
    <w:basedOn w:val="Normal"/>
    <w:next w:val="Normal"/>
    <w:link w:val="Heading9Char"/>
    <w:qFormat/>
    <w:locked/>
    <w:rsid w:val="000F1605"/>
    <w:pPr>
      <w:tabs>
        <w:tab w:val="left" w:pos="1985"/>
      </w:tabs>
      <w:overflowPunct w:val="0"/>
      <w:autoSpaceDE w:val="0"/>
      <w:autoSpaceDN w:val="0"/>
      <w:adjustRightInd w:val="0"/>
      <w:spacing w:before="120" w:after="120" w:line="240" w:lineRule="auto"/>
      <w:jc w:val="both"/>
      <w:textAlignment w:val="baseline"/>
      <w:outlineLvl w:val="8"/>
    </w:pPr>
    <w:rPr>
      <w:rFonts w:eastAsia="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60FD5"/>
    <w:rPr>
      <w:rFonts w:ascii="Arial" w:eastAsia="Times New Roman" w:hAnsi="Arial"/>
      <w:b/>
      <w:bCs/>
      <w:color w:val="000000"/>
      <w:sz w:val="24"/>
      <w:szCs w:val="28"/>
    </w:rPr>
  </w:style>
  <w:style w:type="character" w:customStyle="1" w:styleId="Heading2Char">
    <w:name w:val="Heading 2 Char"/>
    <w:basedOn w:val="DefaultParagraphFont"/>
    <w:link w:val="Heading2"/>
    <w:locked/>
    <w:rsid w:val="00760FD5"/>
    <w:rPr>
      <w:rFonts w:ascii="Arial" w:eastAsia="Times New Roman" w:hAnsi="Arial"/>
      <w:b/>
      <w:bCs/>
      <w:szCs w:val="26"/>
    </w:rPr>
  </w:style>
  <w:style w:type="character" w:customStyle="1" w:styleId="Heading3Char">
    <w:name w:val="Heading 3 Char"/>
    <w:basedOn w:val="DefaultParagraphFont"/>
    <w:link w:val="Heading3"/>
    <w:locked/>
    <w:rsid w:val="00760FD5"/>
    <w:rPr>
      <w:rFonts w:ascii="Arial" w:eastAsia="Times New Roman" w:hAnsi="Arial" w:cs="Arial"/>
      <w:b/>
      <w:bCs/>
      <w:sz w:val="20"/>
      <w:szCs w:val="20"/>
    </w:rPr>
  </w:style>
  <w:style w:type="character" w:customStyle="1" w:styleId="Heading4Char">
    <w:name w:val="Heading 4 Char"/>
    <w:basedOn w:val="DefaultParagraphFont"/>
    <w:link w:val="Heading4"/>
    <w:uiPriority w:val="99"/>
    <w:locked/>
    <w:rsid w:val="000F1605"/>
    <w:rPr>
      <w:rFonts w:ascii="Arial" w:hAnsi="Arial" w:cs="Times New Roman"/>
      <w:lang w:val="en-GB"/>
    </w:rPr>
  </w:style>
  <w:style w:type="character" w:customStyle="1" w:styleId="Heading5Char">
    <w:name w:val="Heading 5 Char"/>
    <w:basedOn w:val="DefaultParagraphFont"/>
    <w:link w:val="Heading5"/>
    <w:uiPriority w:val="99"/>
    <w:locked/>
    <w:rsid w:val="000F1605"/>
    <w:rPr>
      <w:rFonts w:ascii="Arial" w:hAnsi="Arial" w:cs="Times New Roman"/>
      <w:lang w:val="en-GB"/>
    </w:rPr>
  </w:style>
  <w:style w:type="character" w:customStyle="1" w:styleId="Heading6Char">
    <w:name w:val="Heading 6 Char"/>
    <w:basedOn w:val="DefaultParagraphFont"/>
    <w:link w:val="Heading6"/>
    <w:uiPriority w:val="99"/>
    <w:locked/>
    <w:rsid w:val="000F1605"/>
    <w:rPr>
      <w:rFonts w:ascii="Cambria" w:hAnsi="Cambria" w:cs="Times New Roman"/>
      <w:color w:val="243F60"/>
      <w:sz w:val="22"/>
      <w:szCs w:val="22"/>
      <w:lang w:val="en-GB"/>
    </w:rPr>
  </w:style>
  <w:style w:type="character" w:customStyle="1" w:styleId="Heading7Char">
    <w:name w:val="Heading 7 Char"/>
    <w:basedOn w:val="DefaultParagraphFont"/>
    <w:link w:val="Heading7"/>
    <w:uiPriority w:val="99"/>
    <w:locked/>
    <w:rsid w:val="000F1605"/>
    <w:rPr>
      <w:rFonts w:ascii="Arial" w:hAnsi="Arial" w:cs="Times New Roman"/>
      <w:b/>
      <w:lang w:val="en-GB"/>
    </w:rPr>
  </w:style>
  <w:style w:type="character" w:customStyle="1" w:styleId="Heading8Char">
    <w:name w:val="Heading 8 Char"/>
    <w:basedOn w:val="DefaultParagraphFont"/>
    <w:link w:val="Heading8"/>
    <w:uiPriority w:val="99"/>
    <w:locked/>
    <w:rsid w:val="000F1605"/>
    <w:rPr>
      <w:rFonts w:ascii="Arial" w:hAnsi="Arial" w:cs="Times New Roman"/>
      <w:b/>
      <w:lang w:val="en-GB"/>
    </w:rPr>
  </w:style>
  <w:style w:type="character" w:customStyle="1" w:styleId="Heading9Char">
    <w:name w:val="Heading 9 Char"/>
    <w:basedOn w:val="DefaultParagraphFont"/>
    <w:link w:val="Heading9"/>
    <w:uiPriority w:val="99"/>
    <w:locked/>
    <w:rsid w:val="000F1605"/>
    <w:rPr>
      <w:rFonts w:ascii="Arial" w:hAnsi="Arial" w:cs="Times New Roman"/>
      <w:b/>
      <w:lang w:val="en-GB"/>
    </w:rPr>
  </w:style>
  <w:style w:type="paragraph" w:styleId="BalloonText">
    <w:name w:val="Balloon Text"/>
    <w:basedOn w:val="Normal"/>
    <w:link w:val="BalloonTextChar"/>
    <w:uiPriority w:val="99"/>
    <w:rsid w:val="006A1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6A193C"/>
    <w:rPr>
      <w:rFonts w:ascii="Tahoma" w:hAnsi="Tahoma" w:cs="Tahoma"/>
      <w:sz w:val="16"/>
      <w:szCs w:val="16"/>
    </w:rPr>
  </w:style>
  <w:style w:type="paragraph" w:styleId="Header">
    <w:name w:val="header"/>
    <w:basedOn w:val="Normal"/>
    <w:link w:val="HeaderChar"/>
    <w:qFormat/>
    <w:rsid w:val="0020163B"/>
    <w:pPr>
      <w:tabs>
        <w:tab w:val="center" w:pos="4536"/>
        <w:tab w:val="right" w:pos="9072"/>
      </w:tabs>
      <w:spacing w:after="0" w:line="240" w:lineRule="auto"/>
    </w:pPr>
  </w:style>
  <w:style w:type="character" w:customStyle="1" w:styleId="HeaderChar">
    <w:name w:val="Header Char"/>
    <w:basedOn w:val="DefaultParagraphFont"/>
    <w:link w:val="Header"/>
    <w:uiPriority w:val="99"/>
    <w:qFormat/>
    <w:locked/>
    <w:rsid w:val="0020163B"/>
    <w:rPr>
      <w:rFonts w:cs="Times New Roman"/>
    </w:rPr>
  </w:style>
  <w:style w:type="paragraph" w:styleId="Footer">
    <w:name w:val="footer"/>
    <w:basedOn w:val="Normal"/>
    <w:link w:val="FooterChar"/>
    <w:uiPriority w:val="99"/>
    <w:rsid w:val="0020163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0163B"/>
    <w:rPr>
      <w:rFonts w:cs="Times New Roman"/>
    </w:rPr>
  </w:style>
  <w:style w:type="paragraph" w:styleId="DocumentMap">
    <w:name w:val="Document Map"/>
    <w:basedOn w:val="Normal"/>
    <w:link w:val="DocumentMapChar"/>
    <w:semiHidden/>
    <w:rsid w:val="00A5097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A50976"/>
    <w:rPr>
      <w:rFonts w:ascii="Tahoma" w:hAnsi="Tahoma" w:cs="Tahoma"/>
      <w:sz w:val="16"/>
      <w:szCs w:val="16"/>
    </w:rPr>
  </w:style>
  <w:style w:type="paragraph" w:styleId="TOCHeading">
    <w:name w:val="TOC Heading"/>
    <w:basedOn w:val="Heading1"/>
    <w:next w:val="Normal"/>
    <w:uiPriority w:val="99"/>
    <w:qFormat/>
    <w:rsid w:val="00A50976"/>
    <w:pPr>
      <w:outlineLvl w:val="9"/>
    </w:pPr>
    <w:rPr>
      <w:lang w:val="nl-NL"/>
    </w:rPr>
  </w:style>
  <w:style w:type="paragraph" w:styleId="TOC1">
    <w:name w:val="toc 1"/>
    <w:basedOn w:val="Normal"/>
    <w:next w:val="Normal"/>
    <w:autoRedefine/>
    <w:uiPriority w:val="39"/>
    <w:rsid w:val="003F28FA"/>
    <w:pPr>
      <w:tabs>
        <w:tab w:val="right" w:leader="dot" w:pos="9060"/>
      </w:tabs>
      <w:spacing w:after="100"/>
    </w:pPr>
  </w:style>
  <w:style w:type="character" w:styleId="Hyperlink">
    <w:name w:val="Hyperlink"/>
    <w:basedOn w:val="DefaultParagraphFont"/>
    <w:uiPriority w:val="99"/>
    <w:rsid w:val="00A50976"/>
    <w:rPr>
      <w:rFonts w:cs="Times New Roman"/>
      <w:color w:val="0000FF"/>
      <w:u w:val="single"/>
    </w:rPr>
  </w:style>
  <w:style w:type="paragraph" w:styleId="TOC2">
    <w:name w:val="toc 2"/>
    <w:basedOn w:val="Normal"/>
    <w:next w:val="Normal"/>
    <w:autoRedefine/>
    <w:uiPriority w:val="39"/>
    <w:rsid w:val="00A50976"/>
    <w:pPr>
      <w:spacing w:after="100"/>
      <w:ind w:left="220"/>
    </w:pPr>
  </w:style>
  <w:style w:type="paragraph" w:styleId="TOC3">
    <w:name w:val="toc 3"/>
    <w:basedOn w:val="Normal"/>
    <w:next w:val="Normal"/>
    <w:autoRedefine/>
    <w:uiPriority w:val="39"/>
    <w:rsid w:val="00C27C9C"/>
    <w:pPr>
      <w:tabs>
        <w:tab w:val="left" w:pos="1191"/>
        <w:tab w:val="right" w:leader="dot" w:pos="9060"/>
      </w:tabs>
      <w:spacing w:after="100"/>
      <w:ind w:left="440"/>
    </w:pPr>
  </w:style>
  <w:style w:type="table" w:styleId="TableGrid">
    <w:name w:val="Table Grid"/>
    <w:basedOn w:val="TableNormal"/>
    <w:uiPriority w:val="59"/>
    <w:rsid w:val="006A6A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60FD5"/>
    <w:rPr>
      <w:rFonts w:cs="Calibri"/>
    </w:rPr>
  </w:style>
  <w:style w:type="paragraph" w:styleId="ListParagraph">
    <w:name w:val="List Paragraph"/>
    <w:basedOn w:val="Normal"/>
    <w:uiPriority w:val="34"/>
    <w:qFormat/>
    <w:rsid w:val="00440ABF"/>
    <w:pPr>
      <w:ind w:left="720"/>
      <w:contextualSpacing/>
    </w:pPr>
  </w:style>
  <w:style w:type="paragraph" w:customStyle="1" w:styleId="a2">
    <w:name w:val="a2"/>
    <w:basedOn w:val="Heading2"/>
    <w:next w:val="Normal"/>
    <w:uiPriority w:val="99"/>
    <w:rsid w:val="008A5BE1"/>
    <w:pPr>
      <w:keepLines w:val="0"/>
      <w:numPr>
        <w:ilvl w:val="0"/>
        <w:numId w:val="0"/>
      </w:numPr>
      <w:tabs>
        <w:tab w:val="num" w:pos="-3468"/>
        <w:tab w:val="left" w:pos="500"/>
        <w:tab w:val="left" w:pos="720"/>
      </w:tabs>
      <w:suppressAutoHyphens/>
      <w:spacing w:before="270" w:after="240" w:line="270" w:lineRule="exact"/>
    </w:pPr>
    <w:rPr>
      <w:rFonts w:eastAsia="MS Mincho" w:cs="Arial"/>
      <w:sz w:val="24"/>
      <w:szCs w:val="24"/>
      <w:lang w:eastAsia="ja-JP"/>
    </w:rPr>
  </w:style>
  <w:style w:type="paragraph" w:customStyle="1" w:styleId="ANNEX">
    <w:name w:val="ANNEX"/>
    <w:basedOn w:val="Heading1"/>
    <w:next w:val="Normal"/>
    <w:uiPriority w:val="99"/>
    <w:rsid w:val="008A5BE1"/>
    <w:pPr>
      <w:keepLines w:val="0"/>
      <w:pageBreakBefore/>
      <w:tabs>
        <w:tab w:val="left" w:pos="400"/>
        <w:tab w:val="left" w:pos="560"/>
      </w:tabs>
      <w:suppressAutoHyphens/>
      <w:spacing w:before="270" w:after="760" w:line="310" w:lineRule="exact"/>
      <w:ind w:left="0" w:firstLine="0"/>
      <w:jc w:val="center"/>
    </w:pPr>
    <w:rPr>
      <w:rFonts w:eastAsia="MS Mincho" w:cs="Arial"/>
      <w:b w:val="0"/>
      <w:bCs w:val="0"/>
      <w:color w:val="auto"/>
      <w:sz w:val="28"/>
      <w:lang w:eastAsia="ja-JP"/>
    </w:rPr>
  </w:style>
  <w:style w:type="paragraph" w:styleId="Caption">
    <w:name w:val="caption"/>
    <w:basedOn w:val="Normal"/>
    <w:next w:val="Normal"/>
    <w:uiPriority w:val="99"/>
    <w:qFormat/>
    <w:rsid w:val="00BD41DA"/>
    <w:pPr>
      <w:spacing w:line="240" w:lineRule="auto"/>
      <w:jc w:val="center"/>
    </w:pPr>
    <w:rPr>
      <w:b/>
      <w:bCs/>
      <w:color w:val="4F81BD"/>
      <w:sz w:val="18"/>
      <w:szCs w:val="18"/>
    </w:rPr>
  </w:style>
  <w:style w:type="paragraph" w:customStyle="1" w:styleId="Note">
    <w:name w:val="Note"/>
    <w:basedOn w:val="Normal"/>
    <w:next w:val="Normal"/>
    <w:rsid w:val="00FB3EBD"/>
    <w:pPr>
      <w:overflowPunct w:val="0"/>
      <w:autoSpaceDE w:val="0"/>
      <w:autoSpaceDN w:val="0"/>
      <w:adjustRightInd w:val="0"/>
      <w:spacing w:before="120" w:after="120" w:line="240" w:lineRule="auto"/>
      <w:ind w:left="1701" w:hanging="851"/>
      <w:jc w:val="both"/>
      <w:textAlignment w:val="baseline"/>
    </w:pPr>
    <w:rPr>
      <w:rFonts w:eastAsia="Times New Roman"/>
      <w:sz w:val="16"/>
      <w:szCs w:val="20"/>
    </w:rPr>
  </w:style>
  <w:style w:type="character" w:styleId="CommentReference">
    <w:name w:val="annotation reference"/>
    <w:basedOn w:val="DefaultParagraphFont"/>
    <w:qFormat/>
    <w:rsid w:val="004348F9"/>
    <w:rPr>
      <w:rFonts w:cs="Times New Roman"/>
      <w:sz w:val="16"/>
      <w:szCs w:val="16"/>
    </w:rPr>
  </w:style>
  <w:style w:type="paragraph" w:styleId="CommentText">
    <w:name w:val="annotation text"/>
    <w:basedOn w:val="Normal"/>
    <w:link w:val="CommentTextChar"/>
    <w:qFormat/>
    <w:rsid w:val="004348F9"/>
    <w:rPr>
      <w:szCs w:val="20"/>
    </w:rPr>
  </w:style>
  <w:style w:type="character" w:customStyle="1" w:styleId="CommentTextChar">
    <w:name w:val="Comment Text Char"/>
    <w:basedOn w:val="DefaultParagraphFont"/>
    <w:link w:val="CommentText"/>
    <w:qFormat/>
    <w:locked/>
    <w:rsid w:val="004348F9"/>
    <w:rPr>
      <w:rFonts w:cs="Times New Roman"/>
      <w:lang w:val="nl-NL" w:eastAsia="en-US"/>
    </w:rPr>
  </w:style>
  <w:style w:type="paragraph" w:styleId="CommentSubject">
    <w:name w:val="annotation subject"/>
    <w:basedOn w:val="CommentText"/>
    <w:next w:val="CommentText"/>
    <w:link w:val="CommentSubjectChar"/>
    <w:uiPriority w:val="99"/>
    <w:semiHidden/>
    <w:rsid w:val="004348F9"/>
    <w:rPr>
      <w:b/>
      <w:bCs/>
    </w:rPr>
  </w:style>
  <w:style w:type="character" w:customStyle="1" w:styleId="CommentSubjectChar">
    <w:name w:val="Comment Subject Char"/>
    <w:basedOn w:val="CommentTextChar"/>
    <w:link w:val="CommentSubject"/>
    <w:uiPriority w:val="99"/>
    <w:semiHidden/>
    <w:locked/>
    <w:rsid w:val="004348F9"/>
    <w:rPr>
      <w:rFonts w:cs="Times New Roman"/>
      <w:b/>
      <w:bCs/>
      <w:lang w:val="nl-NL" w:eastAsia="en-US"/>
    </w:rPr>
  </w:style>
  <w:style w:type="paragraph" w:styleId="ListBullet">
    <w:name w:val="List Bullet"/>
    <w:aliases w:val="lb"/>
    <w:basedOn w:val="Normal"/>
    <w:uiPriority w:val="99"/>
    <w:rsid w:val="00521F8E"/>
    <w:pPr>
      <w:tabs>
        <w:tab w:val="left" w:pos="360"/>
      </w:tabs>
      <w:spacing w:after="240" w:line="240" w:lineRule="auto"/>
      <w:ind w:left="360" w:hanging="360"/>
    </w:pPr>
    <w:rPr>
      <w:rFonts w:ascii="Times New Roman" w:eastAsia="Times New Roman" w:hAnsi="Times New Roman"/>
      <w:szCs w:val="20"/>
    </w:rPr>
  </w:style>
  <w:style w:type="paragraph" w:styleId="BodyText">
    <w:name w:val="Body Text"/>
    <w:basedOn w:val="Normal"/>
    <w:link w:val="BodyTextChar"/>
    <w:semiHidden/>
    <w:rsid w:val="00521F8E"/>
    <w:pPr>
      <w:spacing w:after="120"/>
    </w:pPr>
  </w:style>
  <w:style w:type="character" w:customStyle="1" w:styleId="BodyTextChar">
    <w:name w:val="Body Text Char"/>
    <w:basedOn w:val="DefaultParagraphFont"/>
    <w:link w:val="BodyText"/>
    <w:semiHidden/>
    <w:locked/>
    <w:rsid w:val="00521F8E"/>
    <w:rPr>
      <w:rFonts w:cs="Times New Roman"/>
      <w:sz w:val="22"/>
      <w:szCs w:val="22"/>
      <w:lang w:val="nl-NL"/>
    </w:rPr>
  </w:style>
  <w:style w:type="character" w:customStyle="1" w:styleId="ndesc">
    <w:name w:val="ndesc"/>
    <w:basedOn w:val="DefaultParagraphFont"/>
    <w:uiPriority w:val="99"/>
    <w:rsid w:val="00DD63FE"/>
    <w:rPr>
      <w:rFonts w:cs="Times New Roman"/>
    </w:rPr>
  </w:style>
  <w:style w:type="paragraph" w:styleId="NormalWeb">
    <w:name w:val="Normal (Web)"/>
    <w:basedOn w:val="Normal"/>
    <w:uiPriority w:val="99"/>
    <w:rsid w:val="00150BFD"/>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highlightedsearchterm">
    <w:name w:val="highlightedsearchterm"/>
    <w:basedOn w:val="DefaultParagraphFont"/>
    <w:uiPriority w:val="99"/>
    <w:rsid w:val="00150BFD"/>
    <w:rPr>
      <w:rFonts w:cs="Times New Roman"/>
    </w:rPr>
  </w:style>
  <w:style w:type="paragraph" w:styleId="NormalIndent">
    <w:name w:val="Normal Indent"/>
    <w:basedOn w:val="Normal"/>
    <w:semiHidden/>
    <w:rsid w:val="000F1605"/>
    <w:pPr>
      <w:overflowPunct w:val="0"/>
      <w:autoSpaceDE w:val="0"/>
      <w:autoSpaceDN w:val="0"/>
      <w:adjustRightInd w:val="0"/>
      <w:spacing w:before="120" w:after="0" w:line="240" w:lineRule="auto"/>
      <w:ind w:left="1134" w:hanging="284"/>
      <w:jc w:val="both"/>
      <w:textAlignment w:val="baseline"/>
    </w:pPr>
    <w:rPr>
      <w:rFonts w:eastAsia="Times New Roman"/>
      <w:szCs w:val="20"/>
    </w:rPr>
  </w:style>
  <w:style w:type="paragraph" w:styleId="TOC8">
    <w:name w:val="toc 8"/>
    <w:basedOn w:val="TOC5"/>
    <w:next w:val="Normal"/>
    <w:locked/>
    <w:rsid w:val="000F1605"/>
  </w:style>
  <w:style w:type="paragraph" w:styleId="TOC5">
    <w:name w:val="toc 5"/>
    <w:basedOn w:val="TOC4"/>
    <w:next w:val="Normal"/>
    <w:locked/>
    <w:rsid w:val="000F1605"/>
  </w:style>
  <w:style w:type="paragraph" w:styleId="TOC4">
    <w:name w:val="toc 4"/>
    <w:basedOn w:val="TOC3"/>
    <w:next w:val="Normal"/>
    <w:locked/>
    <w:rsid w:val="000F1605"/>
    <w:pPr>
      <w:keepLines/>
      <w:tabs>
        <w:tab w:val="right" w:leader="dot" w:pos="8640"/>
      </w:tabs>
      <w:overflowPunct w:val="0"/>
      <w:autoSpaceDE w:val="0"/>
      <w:autoSpaceDN w:val="0"/>
      <w:adjustRightInd w:val="0"/>
      <w:spacing w:after="0" w:line="240" w:lineRule="auto"/>
      <w:ind w:left="1191" w:right="737" w:hanging="1191"/>
      <w:textAlignment w:val="baseline"/>
    </w:pPr>
    <w:rPr>
      <w:rFonts w:eastAsia="Times New Roman"/>
      <w:szCs w:val="20"/>
    </w:rPr>
  </w:style>
  <w:style w:type="paragraph" w:styleId="TOC7">
    <w:name w:val="toc 7"/>
    <w:basedOn w:val="TOC1"/>
    <w:next w:val="Normal"/>
    <w:uiPriority w:val="39"/>
    <w:locked/>
    <w:rsid w:val="000F1605"/>
    <w:pPr>
      <w:keepLines/>
      <w:tabs>
        <w:tab w:val="left" w:pos="1701"/>
        <w:tab w:val="right" w:leader="dot" w:pos="8640"/>
      </w:tabs>
      <w:overflowPunct w:val="0"/>
      <w:autoSpaceDE w:val="0"/>
      <w:autoSpaceDN w:val="0"/>
      <w:adjustRightInd w:val="0"/>
      <w:spacing w:before="120" w:after="0" w:line="240" w:lineRule="auto"/>
      <w:ind w:left="1701" w:right="737" w:hanging="1701"/>
      <w:textAlignment w:val="baseline"/>
    </w:pPr>
    <w:rPr>
      <w:rFonts w:eastAsia="Times New Roman"/>
      <w:b/>
      <w:szCs w:val="20"/>
    </w:rPr>
  </w:style>
  <w:style w:type="paragraph" w:styleId="TOC6">
    <w:name w:val="toc 6"/>
    <w:basedOn w:val="TOC2"/>
    <w:next w:val="Normal"/>
    <w:locked/>
    <w:rsid w:val="000F1605"/>
    <w:pPr>
      <w:keepLines/>
      <w:tabs>
        <w:tab w:val="right" w:leader="dot" w:pos="8640"/>
      </w:tabs>
      <w:overflowPunct w:val="0"/>
      <w:autoSpaceDE w:val="0"/>
      <w:autoSpaceDN w:val="0"/>
      <w:adjustRightInd w:val="0"/>
      <w:spacing w:after="0" w:line="240" w:lineRule="auto"/>
      <w:ind w:left="1701" w:right="737" w:hanging="1701"/>
      <w:textAlignment w:val="baseline"/>
    </w:pPr>
    <w:rPr>
      <w:rFonts w:eastAsia="Times New Roman"/>
      <w:szCs w:val="20"/>
    </w:rPr>
  </w:style>
  <w:style w:type="character" w:customStyle="1" w:styleId="FootnoteTextChar">
    <w:name w:val="Footnote Text Char"/>
    <w:uiPriority w:val="99"/>
    <w:semiHidden/>
    <w:locked/>
    <w:rsid w:val="000F1605"/>
    <w:rPr>
      <w:rFonts w:ascii="CG Times" w:hAnsi="CG Times"/>
      <w:color w:val="000000"/>
      <w:lang w:val="en-GB"/>
    </w:rPr>
  </w:style>
  <w:style w:type="paragraph" w:styleId="FootnoteText">
    <w:name w:val="footnote text"/>
    <w:basedOn w:val="Normal"/>
    <w:next w:val="Normal"/>
    <w:link w:val="FootnoteTextChar1"/>
    <w:uiPriority w:val="99"/>
    <w:semiHidden/>
    <w:rsid w:val="000F1605"/>
    <w:pPr>
      <w:overflowPunct w:val="0"/>
      <w:autoSpaceDE w:val="0"/>
      <w:autoSpaceDN w:val="0"/>
      <w:adjustRightInd w:val="0"/>
      <w:spacing w:before="120" w:after="240" w:line="240" w:lineRule="atLeast"/>
      <w:ind w:left="851" w:right="-1"/>
      <w:jc w:val="both"/>
      <w:textAlignment w:val="baseline"/>
    </w:pPr>
    <w:rPr>
      <w:rFonts w:ascii="CG Times" w:hAnsi="CG Times"/>
      <w:color w:val="000000"/>
      <w:szCs w:val="20"/>
      <w:lang w:eastAsia="nl-NL"/>
    </w:rPr>
  </w:style>
  <w:style w:type="character" w:customStyle="1" w:styleId="FootnoteTextChar1">
    <w:name w:val="Footnote Text Char1"/>
    <w:basedOn w:val="DefaultParagraphFont"/>
    <w:link w:val="FootnoteText"/>
    <w:uiPriority w:val="99"/>
    <w:semiHidden/>
    <w:locked/>
    <w:rsid w:val="009A172B"/>
    <w:rPr>
      <w:rFonts w:cs="Times New Roman"/>
      <w:sz w:val="20"/>
      <w:szCs w:val="20"/>
      <w:lang w:val="en-GB"/>
    </w:rPr>
  </w:style>
  <w:style w:type="paragraph" w:customStyle="1" w:styleId="Note1ofmore">
    <w:name w:val="Note 1 of more"/>
    <w:basedOn w:val="Note"/>
    <w:next w:val="Note2etc"/>
    <w:rsid w:val="000F1605"/>
    <w:pPr>
      <w:tabs>
        <w:tab w:val="left" w:pos="1701"/>
      </w:tabs>
      <w:ind w:left="1985" w:hanging="1134"/>
    </w:pPr>
  </w:style>
  <w:style w:type="paragraph" w:customStyle="1" w:styleId="Note2etc">
    <w:name w:val="Note 2 etc"/>
    <w:basedOn w:val="Note"/>
    <w:rsid w:val="000F1605"/>
    <w:pPr>
      <w:ind w:left="1985" w:hanging="284"/>
    </w:pPr>
  </w:style>
  <w:style w:type="paragraph" w:customStyle="1" w:styleId="Preface">
    <w:name w:val="Preface"/>
    <w:basedOn w:val="Normal"/>
    <w:rsid w:val="000F1605"/>
    <w:pPr>
      <w:overflowPunct w:val="0"/>
      <w:autoSpaceDE w:val="0"/>
      <w:autoSpaceDN w:val="0"/>
      <w:adjustRightInd w:val="0"/>
      <w:snapToGrid w:val="0"/>
      <w:spacing w:before="120" w:after="120" w:line="240" w:lineRule="auto"/>
      <w:ind w:left="284"/>
      <w:jc w:val="both"/>
      <w:textAlignment w:val="baseline"/>
    </w:pPr>
    <w:rPr>
      <w:rFonts w:eastAsia="Times New Roman"/>
      <w:sz w:val="16"/>
      <w:szCs w:val="20"/>
    </w:rPr>
  </w:style>
  <w:style w:type="paragraph" w:customStyle="1" w:styleId="DOCTitle">
    <w:name w:val="DOC Title"/>
    <w:basedOn w:val="Normal"/>
    <w:rsid w:val="000F1605"/>
    <w:pPr>
      <w:keepLines/>
      <w:overflowPunct w:val="0"/>
      <w:autoSpaceDE w:val="0"/>
      <w:autoSpaceDN w:val="0"/>
      <w:adjustRightInd w:val="0"/>
      <w:spacing w:before="120" w:after="0" w:line="240" w:lineRule="auto"/>
      <w:jc w:val="center"/>
      <w:textAlignment w:val="baseline"/>
    </w:pPr>
    <w:rPr>
      <w:rFonts w:eastAsia="Times New Roman"/>
      <w:b/>
      <w:sz w:val="32"/>
      <w:szCs w:val="20"/>
    </w:rPr>
  </w:style>
  <w:style w:type="paragraph" w:customStyle="1" w:styleId="DOCNumber">
    <w:name w:val="DOC Number"/>
    <w:basedOn w:val="Normal"/>
    <w:rsid w:val="000F1605"/>
    <w:pPr>
      <w:overflowPunct w:val="0"/>
      <w:autoSpaceDE w:val="0"/>
      <w:autoSpaceDN w:val="0"/>
      <w:adjustRightInd w:val="0"/>
      <w:spacing w:before="336" w:after="264" w:line="240" w:lineRule="auto"/>
      <w:jc w:val="center"/>
      <w:textAlignment w:val="baseline"/>
    </w:pPr>
    <w:rPr>
      <w:rFonts w:eastAsia="Times New Roman"/>
      <w:sz w:val="24"/>
      <w:szCs w:val="20"/>
    </w:rPr>
  </w:style>
  <w:style w:type="paragraph" w:customStyle="1" w:styleId="DOCRevision">
    <w:name w:val="DOC Revision"/>
    <w:basedOn w:val="Normal"/>
    <w:rsid w:val="000F1605"/>
    <w:pPr>
      <w:overflowPunct w:val="0"/>
      <w:autoSpaceDE w:val="0"/>
      <w:autoSpaceDN w:val="0"/>
      <w:adjustRightInd w:val="0"/>
      <w:spacing w:before="120" w:after="0" w:line="240" w:lineRule="auto"/>
      <w:jc w:val="center"/>
      <w:textAlignment w:val="baseline"/>
    </w:pPr>
    <w:rPr>
      <w:rFonts w:eastAsia="Times New Roman"/>
      <w:szCs w:val="20"/>
    </w:rPr>
  </w:style>
  <w:style w:type="paragraph" w:customStyle="1" w:styleId="DOCType">
    <w:name w:val="DOC Type"/>
    <w:basedOn w:val="Normal"/>
    <w:rsid w:val="000F1605"/>
    <w:pPr>
      <w:keepNext/>
      <w:keepLines/>
      <w:overflowPunct w:val="0"/>
      <w:autoSpaceDE w:val="0"/>
      <w:autoSpaceDN w:val="0"/>
      <w:adjustRightInd w:val="0"/>
      <w:spacing w:before="851" w:after="768" w:line="240" w:lineRule="auto"/>
      <w:jc w:val="center"/>
      <w:textAlignment w:val="baseline"/>
    </w:pPr>
    <w:rPr>
      <w:rFonts w:eastAsia="Times New Roman"/>
      <w:sz w:val="28"/>
      <w:szCs w:val="20"/>
    </w:rPr>
  </w:style>
  <w:style w:type="paragraph" w:customStyle="1" w:styleId="TocText">
    <w:name w:val="Toc Text"/>
    <w:basedOn w:val="Normal"/>
    <w:next w:val="Normal"/>
    <w:rsid w:val="000F1605"/>
    <w:pPr>
      <w:keepNext/>
      <w:overflowPunct w:val="0"/>
      <w:autoSpaceDE w:val="0"/>
      <w:autoSpaceDN w:val="0"/>
      <w:adjustRightInd w:val="0"/>
      <w:spacing w:before="120" w:after="0" w:line="240" w:lineRule="auto"/>
      <w:jc w:val="center"/>
      <w:textAlignment w:val="baseline"/>
    </w:pPr>
    <w:rPr>
      <w:rFonts w:eastAsia="Times New Roman"/>
      <w:b/>
      <w:szCs w:val="20"/>
    </w:rPr>
  </w:style>
  <w:style w:type="paragraph" w:customStyle="1" w:styleId="TableTitle">
    <w:name w:val="Tabl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customStyle="1" w:styleId="FigureTitle">
    <w:name w:val="Figur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customStyle="1" w:styleId="AppendixHeading1">
    <w:name w:val="AppendixHeading 1"/>
    <w:basedOn w:val="Heading7"/>
    <w:next w:val="Normal"/>
    <w:qFormat/>
    <w:rsid w:val="000F1605"/>
    <w:pPr>
      <w:pageBreakBefore/>
    </w:pPr>
  </w:style>
  <w:style w:type="character" w:customStyle="1" w:styleId="BodyTextIndent3Char">
    <w:name w:val="Body Text Indent 3 Char"/>
    <w:uiPriority w:val="99"/>
    <w:semiHidden/>
    <w:locked/>
    <w:rsid w:val="000F1605"/>
    <w:rPr>
      <w:rFonts w:ascii="Arial" w:hAnsi="Arial"/>
      <w:sz w:val="24"/>
      <w:lang w:val="en-GB"/>
    </w:rPr>
  </w:style>
  <w:style w:type="paragraph" w:styleId="BodyTextIndent3">
    <w:name w:val="Body Text Indent 3"/>
    <w:basedOn w:val="Normal"/>
    <w:link w:val="BodyTextIndent3Char1"/>
    <w:semiHidden/>
    <w:rsid w:val="000F1605"/>
    <w:pPr>
      <w:tabs>
        <w:tab w:val="left" w:pos="1080"/>
      </w:tabs>
      <w:spacing w:before="120" w:after="0" w:line="240" w:lineRule="auto"/>
      <w:ind w:left="1080" w:hanging="360"/>
    </w:pPr>
    <w:rPr>
      <w:sz w:val="24"/>
      <w:szCs w:val="24"/>
      <w:lang w:eastAsia="nl-NL"/>
    </w:rPr>
  </w:style>
  <w:style w:type="character" w:customStyle="1" w:styleId="BodyTextIndent3Char1">
    <w:name w:val="Body Text Indent 3 Char1"/>
    <w:basedOn w:val="DefaultParagraphFont"/>
    <w:link w:val="BodyTextIndent3"/>
    <w:uiPriority w:val="99"/>
    <w:semiHidden/>
    <w:locked/>
    <w:rsid w:val="009A172B"/>
    <w:rPr>
      <w:rFonts w:cs="Times New Roman"/>
      <w:sz w:val="16"/>
      <w:szCs w:val="16"/>
      <w:lang w:val="en-GB"/>
    </w:rPr>
  </w:style>
  <w:style w:type="character" w:customStyle="1" w:styleId="BodyText2Char">
    <w:name w:val="Body Text 2 Char"/>
    <w:uiPriority w:val="99"/>
    <w:semiHidden/>
    <w:locked/>
    <w:rsid w:val="000F1605"/>
    <w:rPr>
      <w:rFonts w:ascii="Arial" w:eastAsia="宋体" w:hAnsi="Arial"/>
      <w:color w:val="FF0000"/>
      <w:lang w:val="en-GB"/>
    </w:rPr>
  </w:style>
  <w:style w:type="paragraph" w:styleId="BodyText2">
    <w:name w:val="Body Text 2"/>
    <w:basedOn w:val="Normal"/>
    <w:link w:val="BodyText2Char1"/>
    <w:semiHidden/>
    <w:rsid w:val="000F1605"/>
    <w:pPr>
      <w:spacing w:before="240" w:after="0" w:line="240" w:lineRule="auto"/>
      <w:jc w:val="both"/>
    </w:pPr>
    <w:rPr>
      <w:rFonts w:eastAsia="宋体"/>
      <w:color w:val="FF0000"/>
      <w:szCs w:val="20"/>
      <w:lang w:eastAsia="nl-NL"/>
    </w:rPr>
  </w:style>
  <w:style w:type="character" w:customStyle="1" w:styleId="BodyText2Char1">
    <w:name w:val="Body Text 2 Char1"/>
    <w:basedOn w:val="DefaultParagraphFont"/>
    <w:link w:val="BodyText2"/>
    <w:uiPriority w:val="99"/>
    <w:semiHidden/>
    <w:locked/>
    <w:rsid w:val="009A172B"/>
    <w:rPr>
      <w:rFonts w:cs="Times New Roman"/>
      <w:lang w:val="en-GB"/>
    </w:rPr>
  </w:style>
  <w:style w:type="character" w:customStyle="1" w:styleId="BodyTextIndentChar">
    <w:name w:val="Body Text Indent Char"/>
    <w:uiPriority w:val="99"/>
    <w:semiHidden/>
    <w:locked/>
    <w:rsid w:val="000F1605"/>
    <w:rPr>
      <w:rFonts w:ascii="Arial" w:hAnsi="Arial"/>
      <w:color w:val="000000"/>
      <w:lang w:val="en-GB"/>
    </w:rPr>
  </w:style>
  <w:style w:type="paragraph" w:styleId="BodyTextIndent">
    <w:name w:val="Body Text Indent"/>
    <w:basedOn w:val="Normal"/>
    <w:link w:val="BodyTextIndentChar1"/>
    <w:semiHidden/>
    <w:rsid w:val="000F1605"/>
    <w:pPr>
      <w:spacing w:before="120" w:after="120" w:line="240" w:lineRule="auto"/>
      <w:ind w:left="720"/>
      <w:jc w:val="both"/>
    </w:pPr>
    <w:rPr>
      <w:color w:val="000000"/>
      <w:szCs w:val="20"/>
      <w:lang w:eastAsia="nl-NL"/>
    </w:rPr>
  </w:style>
  <w:style w:type="character" w:customStyle="1" w:styleId="BodyTextIndentChar1">
    <w:name w:val="Body Text Indent Char1"/>
    <w:basedOn w:val="DefaultParagraphFont"/>
    <w:link w:val="BodyTextIndent"/>
    <w:uiPriority w:val="99"/>
    <w:semiHidden/>
    <w:locked/>
    <w:rsid w:val="009A172B"/>
    <w:rPr>
      <w:rFonts w:cs="Times New Roman"/>
      <w:lang w:val="en-GB"/>
    </w:rPr>
  </w:style>
  <w:style w:type="paragraph" w:styleId="TOC9">
    <w:name w:val="toc 9"/>
    <w:basedOn w:val="TOC8"/>
    <w:next w:val="Normal"/>
    <w:autoRedefine/>
    <w:uiPriority w:val="39"/>
    <w:locked/>
    <w:rsid w:val="000F1605"/>
  </w:style>
  <w:style w:type="paragraph" w:customStyle="1" w:styleId="Heading0">
    <w:name w:val="Heading 0"/>
    <w:basedOn w:val="Heading1"/>
    <w:next w:val="Normal"/>
    <w:qFormat/>
    <w:rsid w:val="000F1605"/>
    <w:pPr>
      <w:keepNext w:val="0"/>
      <w:keepLines w:val="0"/>
      <w:numPr>
        <w:numId w:val="0"/>
      </w:numPr>
      <w:overflowPunct w:val="0"/>
      <w:autoSpaceDE w:val="0"/>
      <w:autoSpaceDN w:val="0"/>
      <w:adjustRightInd w:val="0"/>
      <w:spacing w:before="360" w:after="120" w:line="240" w:lineRule="auto"/>
      <w:ind w:left="851" w:hanging="851"/>
      <w:textAlignment w:val="baseline"/>
    </w:pPr>
    <w:rPr>
      <w:bCs w:val="0"/>
      <w:color w:val="auto"/>
      <w:sz w:val="20"/>
      <w:szCs w:val="20"/>
    </w:rPr>
  </w:style>
  <w:style w:type="paragraph" w:customStyle="1" w:styleId="case">
    <w:name w:val="case"/>
    <w:basedOn w:val="Normal"/>
    <w:rsid w:val="000F1605"/>
    <w:pPr>
      <w:spacing w:before="20" w:after="20" w:line="240" w:lineRule="auto"/>
      <w:ind w:left="11" w:right="11"/>
    </w:pPr>
    <w:rPr>
      <w:rFonts w:eastAsia="宋体" w:cs="Arial"/>
      <w:sz w:val="16"/>
      <w:szCs w:val="16"/>
    </w:rPr>
  </w:style>
  <w:style w:type="paragraph" w:customStyle="1" w:styleId="StyleEISTableHeader">
    <w:name w:val="StyleEISTableHeader"/>
    <w:basedOn w:val="case"/>
    <w:rsid w:val="000F1605"/>
    <w:rPr>
      <w:b/>
      <w:bCs/>
    </w:rPr>
  </w:style>
  <w:style w:type="character" w:customStyle="1" w:styleId="EndnoteTextChar">
    <w:name w:val="Endnote Text Char"/>
    <w:uiPriority w:val="99"/>
    <w:semiHidden/>
    <w:locked/>
    <w:rsid w:val="000F1605"/>
    <w:rPr>
      <w:rFonts w:ascii="Arial" w:eastAsia="宋体" w:hAnsi="Arial"/>
      <w:lang w:val="en-GB"/>
    </w:rPr>
  </w:style>
  <w:style w:type="paragraph" w:styleId="EndnoteText">
    <w:name w:val="endnote text"/>
    <w:basedOn w:val="Normal"/>
    <w:link w:val="EndnoteTextChar1"/>
    <w:semiHidden/>
    <w:rsid w:val="000F1605"/>
    <w:pPr>
      <w:spacing w:before="240" w:after="0" w:line="240" w:lineRule="auto"/>
      <w:jc w:val="both"/>
    </w:pPr>
    <w:rPr>
      <w:rFonts w:eastAsia="宋体"/>
      <w:szCs w:val="20"/>
      <w:lang w:eastAsia="nl-NL"/>
    </w:rPr>
  </w:style>
  <w:style w:type="character" w:customStyle="1" w:styleId="EndnoteTextChar1">
    <w:name w:val="Endnote Text Char1"/>
    <w:basedOn w:val="DefaultParagraphFont"/>
    <w:link w:val="EndnoteText"/>
    <w:uiPriority w:val="99"/>
    <w:semiHidden/>
    <w:locked/>
    <w:rsid w:val="009A172B"/>
    <w:rPr>
      <w:rFonts w:cs="Times New Roman"/>
      <w:sz w:val="20"/>
      <w:szCs w:val="20"/>
      <w:lang w:val="en-GB"/>
    </w:rPr>
  </w:style>
  <w:style w:type="paragraph" w:customStyle="1" w:styleId="ActionItem">
    <w:name w:val="Action Item"/>
    <w:basedOn w:val="Normal"/>
    <w:qFormat/>
    <w:rsid w:val="000F1605"/>
    <w:pPr>
      <w:overflowPunct w:val="0"/>
      <w:autoSpaceDE w:val="0"/>
      <w:autoSpaceDN w:val="0"/>
      <w:adjustRightInd w:val="0"/>
      <w:spacing w:before="120" w:after="120" w:line="240" w:lineRule="auto"/>
      <w:ind w:left="851" w:hanging="425"/>
      <w:jc w:val="both"/>
      <w:textAlignment w:val="baseline"/>
    </w:pPr>
    <w:rPr>
      <w:rFonts w:eastAsia="Times New Roman"/>
      <w:szCs w:val="20"/>
    </w:rPr>
  </w:style>
  <w:style w:type="paragraph" w:customStyle="1" w:styleId="ParagraphList">
    <w:name w:val="Paragraph List"/>
    <w:basedOn w:val="Normal"/>
    <w:qFormat/>
    <w:rsid w:val="000F1605"/>
    <w:pPr>
      <w:widowControl w:val="0"/>
      <w:numPr>
        <w:numId w:val="4"/>
      </w:numPr>
      <w:autoSpaceDE w:val="0"/>
      <w:autoSpaceDN w:val="0"/>
      <w:adjustRightInd w:val="0"/>
      <w:spacing w:before="120" w:after="120" w:line="240" w:lineRule="auto"/>
      <w:ind w:left="1353"/>
    </w:pPr>
    <w:rPr>
      <w:rFonts w:eastAsia="宋体" w:cs="Arial"/>
      <w:szCs w:val="20"/>
    </w:rPr>
  </w:style>
  <w:style w:type="paragraph" w:customStyle="1" w:styleId="AppendixHeading0">
    <w:name w:val="AppendixHeading 0"/>
    <w:basedOn w:val="AppendixHeading1"/>
    <w:next w:val="Normal"/>
    <w:qFormat/>
    <w:rsid w:val="000F1605"/>
    <w:pPr>
      <w:pageBreakBefore w:val="0"/>
      <w:spacing w:before="360"/>
    </w:pPr>
  </w:style>
  <w:style w:type="paragraph" w:customStyle="1" w:styleId="AppendixHeading2">
    <w:name w:val="AppendixHeading 2"/>
    <w:basedOn w:val="Heading6"/>
    <w:next w:val="Normal"/>
    <w:qFormat/>
    <w:rsid w:val="000F1605"/>
    <w:pPr>
      <w:overflowPunct w:val="0"/>
      <w:autoSpaceDE w:val="0"/>
      <w:autoSpaceDN w:val="0"/>
      <w:adjustRightInd w:val="0"/>
      <w:spacing w:before="240" w:after="120" w:line="240" w:lineRule="auto"/>
      <w:ind w:left="851" w:hanging="851"/>
      <w:textAlignment w:val="baseline"/>
    </w:pPr>
    <w:rPr>
      <w:rFonts w:ascii="Arial" w:hAnsi="Arial"/>
      <w:color w:val="auto"/>
      <w:szCs w:val="20"/>
    </w:rPr>
  </w:style>
  <w:style w:type="paragraph" w:customStyle="1" w:styleId="AppendixHeading3">
    <w:name w:val="AppendixHeading 3"/>
    <w:basedOn w:val="Heading3"/>
    <w:next w:val="Normal"/>
    <w:qFormat/>
    <w:rsid w:val="000F1605"/>
    <w:pPr>
      <w:numPr>
        <w:ilvl w:val="0"/>
        <w:numId w:val="0"/>
      </w:numPr>
      <w:overflowPunct w:val="0"/>
      <w:autoSpaceDE w:val="0"/>
      <w:autoSpaceDN w:val="0"/>
      <w:adjustRightInd w:val="0"/>
      <w:spacing w:before="120" w:after="120" w:line="240" w:lineRule="auto"/>
      <w:ind w:left="851" w:hanging="851"/>
      <w:textAlignment w:val="baseline"/>
    </w:pPr>
    <w:rPr>
      <w:rFonts w:cs="Times New Roman"/>
      <w:bCs w:val="0"/>
    </w:rPr>
  </w:style>
  <w:style w:type="paragraph" w:customStyle="1" w:styleId="AppendixHeading4">
    <w:name w:val="AppendixHeading 4"/>
    <w:basedOn w:val="Heading4"/>
    <w:next w:val="Normal"/>
    <w:qFormat/>
    <w:rsid w:val="000F1605"/>
    <w:pPr>
      <w:ind w:left="1134" w:hanging="1134"/>
    </w:pPr>
  </w:style>
  <w:style w:type="paragraph" w:customStyle="1" w:styleId="AppendixHeading5">
    <w:name w:val="AppendixHeading 5"/>
    <w:basedOn w:val="Heading5"/>
    <w:next w:val="Normal"/>
    <w:qFormat/>
    <w:rsid w:val="000F1605"/>
    <w:pPr>
      <w:tabs>
        <w:tab w:val="clear" w:pos="1134"/>
      </w:tabs>
    </w:pPr>
  </w:style>
  <w:style w:type="paragraph" w:customStyle="1" w:styleId="Copyright">
    <w:name w:val="Copyright"/>
    <w:basedOn w:val="Normal"/>
    <w:qFormat/>
    <w:rsid w:val="000F1605"/>
    <w:pPr>
      <w:overflowPunct w:val="0"/>
      <w:autoSpaceDE w:val="0"/>
      <w:autoSpaceDN w:val="0"/>
      <w:adjustRightInd w:val="0"/>
      <w:spacing w:before="120" w:after="0" w:line="240" w:lineRule="auto"/>
      <w:jc w:val="center"/>
      <w:textAlignment w:val="baseline"/>
    </w:pPr>
    <w:rPr>
      <w:rFonts w:eastAsia="Times New Roman"/>
      <w:sz w:val="12"/>
      <w:szCs w:val="20"/>
    </w:rPr>
  </w:style>
  <w:style w:type="paragraph" w:customStyle="1" w:styleId="TableHeading">
    <w:name w:val="Table Heading"/>
    <w:basedOn w:val="Normal"/>
    <w:qFormat/>
    <w:rsid w:val="000F1605"/>
    <w:pPr>
      <w:overflowPunct w:val="0"/>
      <w:autoSpaceDE w:val="0"/>
      <w:autoSpaceDN w:val="0"/>
      <w:adjustRightInd w:val="0"/>
      <w:spacing w:before="60" w:after="60" w:line="240" w:lineRule="auto"/>
      <w:textAlignment w:val="baseline"/>
    </w:pPr>
    <w:rPr>
      <w:rFonts w:eastAsia="Times New Roman"/>
      <w:b/>
      <w:bCs/>
      <w:szCs w:val="20"/>
    </w:rPr>
  </w:style>
  <w:style w:type="paragraph" w:customStyle="1" w:styleId="TableBullet">
    <w:name w:val="Table Bullet"/>
    <w:basedOn w:val="TableText"/>
    <w:qFormat/>
    <w:rsid w:val="000F1605"/>
    <w:pPr>
      <w:numPr>
        <w:numId w:val="2"/>
      </w:numPr>
    </w:pPr>
  </w:style>
  <w:style w:type="paragraph" w:customStyle="1" w:styleId="TableText">
    <w:name w:val="Table Text"/>
    <w:basedOn w:val="Normal"/>
    <w:qFormat/>
    <w:rsid w:val="000F1605"/>
    <w:pPr>
      <w:overflowPunct w:val="0"/>
      <w:autoSpaceDE w:val="0"/>
      <w:autoSpaceDN w:val="0"/>
      <w:adjustRightInd w:val="0"/>
      <w:spacing w:before="60" w:after="60" w:line="240" w:lineRule="auto"/>
      <w:textAlignment w:val="baseline"/>
    </w:pPr>
    <w:rPr>
      <w:rFonts w:eastAsia="Times New Roman"/>
      <w:bCs/>
      <w:szCs w:val="20"/>
    </w:rPr>
  </w:style>
  <w:style w:type="paragraph" w:customStyle="1" w:styleId="DOCDEP">
    <w:name w:val="DOC DEP"/>
    <w:basedOn w:val="Normal"/>
    <w:qFormat/>
    <w:rsid w:val="000F1605"/>
    <w:pPr>
      <w:overflowPunct w:val="0"/>
      <w:autoSpaceDE w:val="0"/>
      <w:autoSpaceDN w:val="0"/>
      <w:adjustRightInd w:val="0"/>
      <w:spacing w:before="4080" w:after="120" w:line="240" w:lineRule="auto"/>
      <w:jc w:val="center"/>
      <w:textAlignment w:val="baseline"/>
    </w:pPr>
    <w:rPr>
      <w:rFonts w:eastAsia="Times New Roman"/>
      <w:b/>
      <w:szCs w:val="20"/>
    </w:rPr>
  </w:style>
  <w:style w:type="paragraph" w:customStyle="1" w:styleId="Prefacelist">
    <w:name w:val="Preface list"/>
    <w:basedOn w:val="Normal"/>
    <w:qFormat/>
    <w:rsid w:val="000F1605"/>
    <w:pPr>
      <w:numPr>
        <w:numId w:val="3"/>
      </w:numPr>
      <w:tabs>
        <w:tab w:val="left" w:pos="851"/>
      </w:tabs>
      <w:overflowPunct w:val="0"/>
      <w:autoSpaceDE w:val="0"/>
      <w:autoSpaceDN w:val="0"/>
      <w:adjustRightInd w:val="0"/>
      <w:spacing w:before="120" w:after="120" w:line="240" w:lineRule="auto"/>
      <w:ind w:left="851" w:hanging="567"/>
      <w:jc w:val="both"/>
      <w:textAlignment w:val="baseline"/>
    </w:pPr>
    <w:rPr>
      <w:rFonts w:eastAsia="Times New Roman"/>
      <w:sz w:val="16"/>
      <w:szCs w:val="16"/>
    </w:rPr>
  </w:style>
  <w:style w:type="paragraph" w:customStyle="1" w:styleId="Prefacetitle">
    <w:name w:val="Preface title"/>
    <w:basedOn w:val="Normal"/>
    <w:qFormat/>
    <w:rsid w:val="000F1605"/>
    <w:pPr>
      <w:overflowPunct w:val="0"/>
      <w:autoSpaceDE w:val="0"/>
      <w:autoSpaceDN w:val="0"/>
      <w:adjustRightInd w:val="0"/>
      <w:spacing w:before="120" w:after="240" w:line="240" w:lineRule="auto"/>
      <w:ind w:left="284"/>
      <w:textAlignment w:val="baseline"/>
    </w:pPr>
    <w:rPr>
      <w:rFonts w:eastAsia="Times New Roman" w:cs="Arial"/>
      <w:b/>
      <w:szCs w:val="20"/>
    </w:rPr>
  </w:style>
  <w:style w:type="paragraph" w:customStyle="1" w:styleId="RefText1">
    <w:name w:val="Ref Text 1"/>
    <w:basedOn w:val="Normal"/>
    <w:qFormat/>
    <w:rsid w:val="000F1605"/>
    <w:pPr>
      <w:overflowPunct w:val="0"/>
      <w:autoSpaceDE w:val="0"/>
      <w:autoSpaceDN w:val="0"/>
      <w:adjustRightInd w:val="0"/>
      <w:spacing w:before="60" w:after="60" w:line="240" w:lineRule="auto"/>
      <w:ind w:right="6"/>
      <w:textAlignment w:val="baseline"/>
    </w:pPr>
    <w:rPr>
      <w:rFonts w:eastAsia="Times New Roman"/>
      <w:bCs/>
      <w:szCs w:val="24"/>
    </w:rPr>
  </w:style>
  <w:style w:type="paragraph" w:customStyle="1" w:styleId="RefText2">
    <w:name w:val="Ref Text 2"/>
    <w:basedOn w:val="Normal"/>
    <w:qFormat/>
    <w:rsid w:val="000F1605"/>
    <w:pPr>
      <w:overflowPunct w:val="0"/>
      <w:autoSpaceDE w:val="0"/>
      <w:autoSpaceDN w:val="0"/>
      <w:adjustRightInd w:val="0"/>
      <w:spacing w:before="60" w:after="60" w:line="240" w:lineRule="auto"/>
      <w:ind w:right="6"/>
      <w:textAlignment w:val="baseline"/>
    </w:pPr>
    <w:rPr>
      <w:rFonts w:eastAsia="Times New Roman"/>
      <w:bCs/>
      <w:i/>
      <w:sz w:val="16"/>
      <w:szCs w:val="16"/>
    </w:rPr>
  </w:style>
  <w:style w:type="paragraph" w:customStyle="1" w:styleId="RefTitle1">
    <w:name w:val="Ref Title 1"/>
    <w:basedOn w:val="Normal"/>
    <w:qFormat/>
    <w:rsid w:val="000F1605"/>
    <w:pPr>
      <w:overflowPunct w:val="0"/>
      <w:autoSpaceDE w:val="0"/>
      <w:autoSpaceDN w:val="0"/>
      <w:adjustRightInd w:val="0"/>
      <w:spacing w:before="60" w:after="60" w:line="240" w:lineRule="auto"/>
      <w:ind w:right="6"/>
      <w:textAlignment w:val="baseline"/>
    </w:pPr>
    <w:rPr>
      <w:rFonts w:eastAsia="Times New Roman"/>
      <w:b/>
      <w:bCs/>
      <w:szCs w:val="20"/>
    </w:rPr>
  </w:style>
  <w:style w:type="paragraph" w:customStyle="1" w:styleId="RefTitle2">
    <w:name w:val="Ref Title 2"/>
    <w:basedOn w:val="Normal"/>
    <w:qFormat/>
    <w:rsid w:val="000F1605"/>
    <w:pPr>
      <w:overflowPunct w:val="0"/>
      <w:autoSpaceDE w:val="0"/>
      <w:autoSpaceDN w:val="0"/>
      <w:adjustRightInd w:val="0"/>
      <w:spacing w:before="240" w:after="60" w:line="240" w:lineRule="auto"/>
      <w:ind w:right="6"/>
      <w:textAlignment w:val="baseline"/>
    </w:pPr>
    <w:rPr>
      <w:rFonts w:eastAsia="Times New Roman"/>
      <w:b/>
      <w:bCs/>
      <w:szCs w:val="20"/>
    </w:rPr>
  </w:style>
  <w:style w:type="paragraph" w:customStyle="1" w:styleId="ParagraphSublist">
    <w:name w:val="Paragraph Sublist"/>
    <w:basedOn w:val="ParagraphList"/>
    <w:qFormat/>
    <w:rsid w:val="000F1605"/>
    <w:pPr>
      <w:numPr>
        <w:numId w:val="5"/>
      </w:numPr>
      <w:ind w:left="2004"/>
    </w:pPr>
  </w:style>
  <w:style w:type="character" w:styleId="FootnoteReference">
    <w:name w:val="footnote reference"/>
    <w:basedOn w:val="DefaultParagraphFont"/>
    <w:uiPriority w:val="99"/>
    <w:semiHidden/>
    <w:locked/>
    <w:rsid w:val="00925221"/>
    <w:rPr>
      <w:rFonts w:ascii="CG Times" w:hAnsi="CG Times"/>
      <w:color w:val="000000"/>
      <w:position w:val="6"/>
      <w:sz w:val="16"/>
    </w:rPr>
  </w:style>
  <w:style w:type="character" w:styleId="FollowedHyperlink">
    <w:name w:val="FollowedHyperlink"/>
    <w:basedOn w:val="DefaultParagraphFont"/>
    <w:uiPriority w:val="99"/>
    <w:semiHidden/>
    <w:unhideWhenUsed/>
    <w:locked/>
    <w:rsid w:val="00925221"/>
    <w:rPr>
      <w:color w:val="800080"/>
      <w:u w:val="single"/>
    </w:rPr>
  </w:style>
  <w:style w:type="character" w:styleId="LineNumber">
    <w:name w:val="line number"/>
    <w:basedOn w:val="DefaultParagraphFont"/>
    <w:semiHidden/>
    <w:locked/>
    <w:rsid w:val="00925221"/>
  </w:style>
  <w:style w:type="character" w:styleId="PageNumber">
    <w:name w:val="page number"/>
    <w:basedOn w:val="DefaultParagraphFont"/>
    <w:semiHidden/>
    <w:locked/>
    <w:rsid w:val="00925221"/>
  </w:style>
  <w:style w:type="paragraph" w:styleId="Revision">
    <w:name w:val="Revision"/>
    <w:hidden/>
    <w:semiHidden/>
    <w:rsid w:val="00925221"/>
    <w:rPr>
      <w:rFonts w:ascii="Arial" w:eastAsia="Times New Roman" w:hAnsi="Arial"/>
      <w:sz w:val="20"/>
      <w:szCs w:val="20"/>
    </w:rPr>
  </w:style>
  <w:style w:type="paragraph" w:customStyle="1" w:styleId="Default">
    <w:name w:val="Default"/>
    <w:rsid w:val="008932CE"/>
    <w:pPr>
      <w:autoSpaceDE w:val="0"/>
      <w:autoSpaceDN w:val="0"/>
      <w:adjustRightInd w:val="0"/>
    </w:pPr>
    <w:rPr>
      <w:rFonts w:cs="Calibri"/>
      <w:color w:val="000000"/>
      <w:sz w:val="24"/>
      <w:szCs w:val="24"/>
    </w:rPr>
  </w:style>
  <w:style w:type="paragraph" w:customStyle="1" w:styleId="Opmaakprofiel1">
    <w:name w:val="Opmaakprofiel1"/>
    <w:basedOn w:val="Heading1"/>
    <w:link w:val="Opmaakprofiel1Char"/>
    <w:autoRedefine/>
    <w:qFormat/>
    <w:rsid w:val="002D3599"/>
    <w:pPr>
      <w:numPr>
        <w:numId w:val="0"/>
      </w:numPr>
      <w:spacing w:before="100" w:beforeAutospacing="1" w:after="100" w:afterAutospacing="1" w:line="240" w:lineRule="auto"/>
      <w:ind w:left="720"/>
    </w:pPr>
    <w:rPr>
      <w:b w:val="0"/>
      <w:bCs w:val="0"/>
    </w:rPr>
  </w:style>
  <w:style w:type="character" w:customStyle="1" w:styleId="Opmaakprofiel1Char">
    <w:name w:val="Opmaakprofiel1 Char"/>
    <w:basedOn w:val="DefaultParagraphFont"/>
    <w:link w:val="Opmaakprofiel1"/>
    <w:rsid w:val="002D3599"/>
    <w:rPr>
      <w:rFonts w:ascii="Arial" w:eastAsia="Times New Roman" w:hAnsi="Arial"/>
      <w:color w:val="000000"/>
      <w:sz w:val="24"/>
      <w:szCs w:val="28"/>
      <w:lang w:val="en-GB"/>
    </w:rPr>
  </w:style>
  <w:style w:type="table" w:customStyle="1" w:styleId="TableGrid0">
    <w:name w:val="TableGrid"/>
    <w:rsid w:val="00C5719A"/>
    <w:rPr>
      <w:rFonts w:asciiTheme="minorHAnsi" w:hAnsiTheme="minorHAnsi" w:cstheme="minorBidi"/>
      <w:lang w:eastAsia="en-GB"/>
    </w:rPr>
    <w:tblPr>
      <w:tblCellMar>
        <w:top w:w="0" w:type="dxa"/>
        <w:left w:w="0" w:type="dxa"/>
        <w:bottom w:w="0" w:type="dxa"/>
        <w:right w:w="0" w:type="dxa"/>
      </w:tblCellMar>
    </w:tblPr>
  </w:style>
  <w:style w:type="paragraph" w:customStyle="1" w:styleId="RedTitlePageTableText">
    <w:name w:val="Red Title Page Table Text"/>
    <w:basedOn w:val="Normal"/>
    <w:rsid w:val="00F3338C"/>
    <w:pPr>
      <w:spacing w:after="120" w:line="240" w:lineRule="auto"/>
      <w:ind w:right="459"/>
    </w:pPr>
    <w:rPr>
      <w:rFonts w:ascii="Futura Medium" w:eastAsia="Times New Roman" w:hAnsi="Futura Medium" w:cs="Arial"/>
      <w:b/>
      <w:bCs/>
      <w:color w:val="D42E12"/>
      <w:sz w:val="24"/>
      <w:szCs w:val="20"/>
      <w:lang w:val="fr-FR" w:eastAsia="nl-NL"/>
    </w:rPr>
  </w:style>
  <w:style w:type="paragraph" w:customStyle="1" w:styleId="CoverPageTextItalics">
    <w:name w:val="Cover Page Text Italics"/>
    <w:basedOn w:val="Normal"/>
    <w:rsid w:val="00F3338C"/>
    <w:pPr>
      <w:widowControl w:val="0"/>
      <w:spacing w:after="0" w:line="240" w:lineRule="auto"/>
    </w:pPr>
    <w:rPr>
      <w:rFonts w:ascii="Futura Medium" w:eastAsia="Times New Roman" w:hAnsi="Futura Medium" w:cs="Tahoma"/>
      <w:i/>
      <w:color w:val="595959"/>
      <w:sz w:val="21"/>
      <w:szCs w:val="21"/>
      <w:lang w:val="nl-NL" w:eastAsia="nl-NL"/>
    </w:rPr>
  </w:style>
  <w:style w:type="paragraph" w:customStyle="1" w:styleId="paragraph">
    <w:name w:val="paragraph"/>
    <w:basedOn w:val="Normal"/>
    <w:rsid w:val="00065580"/>
    <w:pPr>
      <w:spacing w:after="0" w:line="240" w:lineRule="auto"/>
    </w:pPr>
    <w:rPr>
      <w:rFonts w:ascii="Times New Roman" w:eastAsia="Times New Roman" w:hAnsi="Times New Roman"/>
      <w:sz w:val="24"/>
      <w:szCs w:val="24"/>
      <w:lang w:val="nb-NO" w:eastAsia="nb-NO"/>
    </w:rPr>
  </w:style>
  <w:style w:type="character" w:customStyle="1" w:styleId="normaltextrun1">
    <w:name w:val="normaltextrun1"/>
    <w:basedOn w:val="DefaultParagraphFont"/>
    <w:rsid w:val="00065580"/>
  </w:style>
  <w:style w:type="character" w:customStyle="1" w:styleId="eop">
    <w:name w:val="eop"/>
    <w:basedOn w:val="DefaultParagraphFont"/>
    <w:rsid w:val="00065580"/>
  </w:style>
  <w:style w:type="character" w:customStyle="1" w:styleId="advancedproofingissue">
    <w:name w:val="advancedproofingissue"/>
    <w:basedOn w:val="DefaultParagraphFont"/>
    <w:rsid w:val="00065580"/>
  </w:style>
  <w:style w:type="paragraph" w:styleId="TableofFigures">
    <w:name w:val="table of figures"/>
    <w:basedOn w:val="Normal"/>
    <w:next w:val="Normal"/>
    <w:uiPriority w:val="99"/>
    <w:unhideWhenUsed/>
    <w:locked/>
    <w:rsid w:val="000E18E3"/>
    <w:pPr>
      <w:spacing w:after="0"/>
    </w:pPr>
    <w:rPr>
      <w:rFonts w:asciiTheme="minorHAnsi" w:hAnsiTheme="minorHAnsi"/>
    </w:rPr>
  </w:style>
  <w:style w:type="paragraph" w:customStyle="1" w:styleId="TextSection">
    <w:name w:val="Text Section"/>
    <w:basedOn w:val="Normal"/>
    <w:link w:val="TextSectionCharChar"/>
    <w:qFormat/>
    <w:rsid w:val="00FB13CD"/>
    <w:pPr>
      <w:spacing w:before="60" w:after="120" w:line="240" w:lineRule="auto"/>
    </w:pPr>
    <w:rPr>
      <w:rFonts w:asciiTheme="minorHAnsi" w:eastAsia="Times New Roman" w:hAnsiTheme="minorHAnsi"/>
      <w:sz w:val="22"/>
    </w:rPr>
  </w:style>
  <w:style w:type="character" w:customStyle="1" w:styleId="TextSectionCharChar">
    <w:name w:val="Text Section Char Char"/>
    <w:link w:val="TextSection"/>
    <w:rsid w:val="00FB13CD"/>
    <w:rPr>
      <w:rFonts w:asciiTheme="minorHAnsi" w:eastAsia="Times New Roman" w:hAnsiTheme="minorHAnsi"/>
    </w:rPr>
  </w:style>
  <w:style w:type="character" w:customStyle="1" w:styleId="jlqj4b">
    <w:name w:val="jlqj4b"/>
    <w:basedOn w:val="DefaultParagraphFont"/>
    <w:rsid w:val="009969DF"/>
  </w:style>
  <w:style w:type="character" w:customStyle="1" w:styleId="fszzbb">
    <w:name w:val="fszzbb"/>
    <w:basedOn w:val="DefaultParagraphFont"/>
    <w:rsid w:val="00996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27837">
      <w:bodyDiv w:val="1"/>
      <w:marLeft w:val="0"/>
      <w:marRight w:val="0"/>
      <w:marTop w:val="0"/>
      <w:marBottom w:val="0"/>
      <w:divBdr>
        <w:top w:val="none" w:sz="0" w:space="0" w:color="auto"/>
        <w:left w:val="none" w:sz="0" w:space="0" w:color="auto"/>
        <w:bottom w:val="none" w:sz="0" w:space="0" w:color="auto"/>
        <w:right w:val="none" w:sz="0" w:space="0" w:color="auto"/>
      </w:divBdr>
      <w:divsChild>
        <w:div w:id="175967046">
          <w:marLeft w:val="1267"/>
          <w:marRight w:val="0"/>
          <w:marTop w:val="0"/>
          <w:marBottom w:val="0"/>
          <w:divBdr>
            <w:top w:val="none" w:sz="0" w:space="0" w:color="auto"/>
            <w:left w:val="none" w:sz="0" w:space="0" w:color="auto"/>
            <w:bottom w:val="none" w:sz="0" w:space="0" w:color="auto"/>
            <w:right w:val="none" w:sz="0" w:space="0" w:color="auto"/>
          </w:divBdr>
        </w:div>
        <w:div w:id="542013799">
          <w:marLeft w:val="1267"/>
          <w:marRight w:val="0"/>
          <w:marTop w:val="0"/>
          <w:marBottom w:val="0"/>
          <w:divBdr>
            <w:top w:val="none" w:sz="0" w:space="0" w:color="auto"/>
            <w:left w:val="none" w:sz="0" w:space="0" w:color="auto"/>
            <w:bottom w:val="none" w:sz="0" w:space="0" w:color="auto"/>
            <w:right w:val="none" w:sz="0" w:space="0" w:color="auto"/>
          </w:divBdr>
        </w:div>
        <w:div w:id="769931177">
          <w:marLeft w:val="1267"/>
          <w:marRight w:val="0"/>
          <w:marTop w:val="0"/>
          <w:marBottom w:val="0"/>
          <w:divBdr>
            <w:top w:val="none" w:sz="0" w:space="0" w:color="auto"/>
            <w:left w:val="none" w:sz="0" w:space="0" w:color="auto"/>
            <w:bottom w:val="none" w:sz="0" w:space="0" w:color="auto"/>
            <w:right w:val="none" w:sz="0" w:space="0" w:color="auto"/>
          </w:divBdr>
        </w:div>
        <w:div w:id="1505238904">
          <w:marLeft w:val="1267"/>
          <w:marRight w:val="0"/>
          <w:marTop w:val="0"/>
          <w:marBottom w:val="0"/>
          <w:divBdr>
            <w:top w:val="none" w:sz="0" w:space="0" w:color="auto"/>
            <w:left w:val="none" w:sz="0" w:space="0" w:color="auto"/>
            <w:bottom w:val="none" w:sz="0" w:space="0" w:color="auto"/>
            <w:right w:val="none" w:sz="0" w:space="0" w:color="auto"/>
          </w:divBdr>
        </w:div>
      </w:divsChild>
    </w:div>
    <w:div w:id="121461805">
      <w:bodyDiv w:val="1"/>
      <w:marLeft w:val="0"/>
      <w:marRight w:val="0"/>
      <w:marTop w:val="0"/>
      <w:marBottom w:val="0"/>
      <w:divBdr>
        <w:top w:val="none" w:sz="0" w:space="0" w:color="auto"/>
        <w:left w:val="none" w:sz="0" w:space="0" w:color="auto"/>
        <w:bottom w:val="none" w:sz="0" w:space="0" w:color="auto"/>
        <w:right w:val="none" w:sz="0" w:space="0" w:color="auto"/>
      </w:divBdr>
      <w:divsChild>
        <w:div w:id="449082983">
          <w:marLeft w:val="850"/>
          <w:marRight w:val="0"/>
          <w:marTop w:val="0"/>
          <w:marBottom w:val="0"/>
          <w:divBdr>
            <w:top w:val="none" w:sz="0" w:space="0" w:color="auto"/>
            <w:left w:val="none" w:sz="0" w:space="0" w:color="auto"/>
            <w:bottom w:val="none" w:sz="0" w:space="0" w:color="auto"/>
            <w:right w:val="none" w:sz="0" w:space="0" w:color="auto"/>
          </w:divBdr>
        </w:div>
        <w:div w:id="921717342">
          <w:marLeft w:val="850"/>
          <w:marRight w:val="0"/>
          <w:marTop w:val="0"/>
          <w:marBottom w:val="0"/>
          <w:divBdr>
            <w:top w:val="none" w:sz="0" w:space="0" w:color="auto"/>
            <w:left w:val="none" w:sz="0" w:space="0" w:color="auto"/>
            <w:bottom w:val="none" w:sz="0" w:space="0" w:color="auto"/>
            <w:right w:val="none" w:sz="0" w:space="0" w:color="auto"/>
          </w:divBdr>
        </w:div>
        <w:div w:id="961114227">
          <w:marLeft w:val="850"/>
          <w:marRight w:val="0"/>
          <w:marTop w:val="0"/>
          <w:marBottom w:val="0"/>
          <w:divBdr>
            <w:top w:val="none" w:sz="0" w:space="0" w:color="auto"/>
            <w:left w:val="none" w:sz="0" w:space="0" w:color="auto"/>
            <w:bottom w:val="none" w:sz="0" w:space="0" w:color="auto"/>
            <w:right w:val="none" w:sz="0" w:space="0" w:color="auto"/>
          </w:divBdr>
        </w:div>
        <w:div w:id="2020424694">
          <w:marLeft w:val="850"/>
          <w:marRight w:val="0"/>
          <w:marTop w:val="0"/>
          <w:marBottom w:val="0"/>
          <w:divBdr>
            <w:top w:val="none" w:sz="0" w:space="0" w:color="auto"/>
            <w:left w:val="none" w:sz="0" w:space="0" w:color="auto"/>
            <w:bottom w:val="none" w:sz="0" w:space="0" w:color="auto"/>
            <w:right w:val="none" w:sz="0" w:space="0" w:color="auto"/>
          </w:divBdr>
        </w:div>
      </w:divsChild>
    </w:div>
    <w:div w:id="282923459">
      <w:bodyDiv w:val="1"/>
      <w:marLeft w:val="0"/>
      <w:marRight w:val="0"/>
      <w:marTop w:val="0"/>
      <w:marBottom w:val="0"/>
      <w:divBdr>
        <w:top w:val="none" w:sz="0" w:space="0" w:color="auto"/>
        <w:left w:val="none" w:sz="0" w:space="0" w:color="auto"/>
        <w:bottom w:val="none" w:sz="0" w:space="0" w:color="auto"/>
        <w:right w:val="none" w:sz="0" w:space="0" w:color="auto"/>
      </w:divBdr>
      <w:divsChild>
        <w:div w:id="51806114">
          <w:marLeft w:val="1987"/>
          <w:marRight w:val="0"/>
          <w:marTop w:val="120"/>
          <w:marBottom w:val="120"/>
          <w:divBdr>
            <w:top w:val="none" w:sz="0" w:space="0" w:color="auto"/>
            <w:left w:val="none" w:sz="0" w:space="0" w:color="auto"/>
            <w:bottom w:val="none" w:sz="0" w:space="0" w:color="auto"/>
            <w:right w:val="none" w:sz="0" w:space="0" w:color="auto"/>
          </w:divBdr>
        </w:div>
        <w:div w:id="525140928">
          <w:marLeft w:val="1267"/>
          <w:marRight w:val="0"/>
          <w:marTop w:val="120"/>
          <w:marBottom w:val="120"/>
          <w:divBdr>
            <w:top w:val="none" w:sz="0" w:space="0" w:color="auto"/>
            <w:left w:val="none" w:sz="0" w:space="0" w:color="auto"/>
            <w:bottom w:val="none" w:sz="0" w:space="0" w:color="auto"/>
            <w:right w:val="none" w:sz="0" w:space="0" w:color="auto"/>
          </w:divBdr>
        </w:div>
        <w:div w:id="785388516">
          <w:marLeft w:val="1987"/>
          <w:marRight w:val="0"/>
          <w:marTop w:val="120"/>
          <w:marBottom w:val="120"/>
          <w:divBdr>
            <w:top w:val="none" w:sz="0" w:space="0" w:color="auto"/>
            <w:left w:val="none" w:sz="0" w:space="0" w:color="auto"/>
            <w:bottom w:val="none" w:sz="0" w:space="0" w:color="auto"/>
            <w:right w:val="none" w:sz="0" w:space="0" w:color="auto"/>
          </w:divBdr>
        </w:div>
        <w:div w:id="1117483014">
          <w:marLeft w:val="1987"/>
          <w:marRight w:val="0"/>
          <w:marTop w:val="120"/>
          <w:marBottom w:val="120"/>
          <w:divBdr>
            <w:top w:val="none" w:sz="0" w:space="0" w:color="auto"/>
            <w:left w:val="none" w:sz="0" w:space="0" w:color="auto"/>
            <w:bottom w:val="none" w:sz="0" w:space="0" w:color="auto"/>
            <w:right w:val="none" w:sz="0" w:space="0" w:color="auto"/>
          </w:divBdr>
        </w:div>
        <w:div w:id="1317759551">
          <w:marLeft w:val="1987"/>
          <w:marRight w:val="0"/>
          <w:marTop w:val="120"/>
          <w:marBottom w:val="120"/>
          <w:divBdr>
            <w:top w:val="none" w:sz="0" w:space="0" w:color="auto"/>
            <w:left w:val="none" w:sz="0" w:space="0" w:color="auto"/>
            <w:bottom w:val="none" w:sz="0" w:space="0" w:color="auto"/>
            <w:right w:val="none" w:sz="0" w:space="0" w:color="auto"/>
          </w:divBdr>
        </w:div>
        <w:div w:id="1504009351">
          <w:marLeft w:val="1987"/>
          <w:marRight w:val="0"/>
          <w:marTop w:val="120"/>
          <w:marBottom w:val="120"/>
          <w:divBdr>
            <w:top w:val="none" w:sz="0" w:space="0" w:color="auto"/>
            <w:left w:val="none" w:sz="0" w:space="0" w:color="auto"/>
            <w:bottom w:val="none" w:sz="0" w:space="0" w:color="auto"/>
            <w:right w:val="none" w:sz="0" w:space="0" w:color="auto"/>
          </w:divBdr>
        </w:div>
        <w:div w:id="1604024046">
          <w:marLeft w:val="1987"/>
          <w:marRight w:val="0"/>
          <w:marTop w:val="120"/>
          <w:marBottom w:val="120"/>
          <w:divBdr>
            <w:top w:val="none" w:sz="0" w:space="0" w:color="auto"/>
            <w:left w:val="none" w:sz="0" w:space="0" w:color="auto"/>
            <w:bottom w:val="none" w:sz="0" w:space="0" w:color="auto"/>
            <w:right w:val="none" w:sz="0" w:space="0" w:color="auto"/>
          </w:divBdr>
        </w:div>
        <w:div w:id="1610506194">
          <w:marLeft w:val="1987"/>
          <w:marRight w:val="0"/>
          <w:marTop w:val="120"/>
          <w:marBottom w:val="120"/>
          <w:divBdr>
            <w:top w:val="none" w:sz="0" w:space="0" w:color="auto"/>
            <w:left w:val="none" w:sz="0" w:space="0" w:color="auto"/>
            <w:bottom w:val="none" w:sz="0" w:space="0" w:color="auto"/>
            <w:right w:val="none" w:sz="0" w:space="0" w:color="auto"/>
          </w:divBdr>
        </w:div>
        <w:div w:id="1776633511">
          <w:marLeft w:val="1267"/>
          <w:marRight w:val="0"/>
          <w:marTop w:val="120"/>
          <w:marBottom w:val="120"/>
          <w:divBdr>
            <w:top w:val="none" w:sz="0" w:space="0" w:color="auto"/>
            <w:left w:val="none" w:sz="0" w:space="0" w:color="auto"/>
            <w:bottom w:val="none" w:sz="0" w:space="0" w:color="auto"/>
            <w:right w:val="none" w:sz="0" w:space="0" w:color="auto"/>
          </w:divBdr>
        </w:div>
        <w:div w:id="1952321440">
          <w:marLeft w:val="1267"/>
          <w:marRight w:val="0"/>
          <w:marTop w:val="120"/>
          <w:marBottom w:val="120"/>
          <w:divBdr>
            <w:top w:val="none" w:sz="0" w:space="0" w:color="auto"/>
            <w:left w:val="none" w:sz="0" w:space="0" w:color="auto"/>
            <w:bottom w:val="none" w:sz="0" w:space="0" w:color="auto"/>
            <w:right w:val="none" w:sz="0" w:space="0" w:color="auto"/>
          </w:divBdr>
        </w:div>
      </w:divsChild>
    </w:div>
    <w:div w:id="295524059">
      <w:bodyDiv w:val="1"/>
      <w:marLeft w:val="0"/>
      <w:marRight w:val="0"/>
      <w:marTop w:val="0"/>
      <w:marBottom w:val="0"/>
      <w:divBdr>
        <w:top w:val="none" w:sz="0" w:space="0" w:color="auto"/>
        <w:left w:val="none" w:sz="0" w:space="0" w:color="auto"/>
        <w:bottom w:val="none" w:sz="0" w:space="0" w:color="auto"/>
        <w:right w:val="none" w:sz="0" w:space="0" w:color="auto"/>
      </w:divBdr>
    </w:div>
    <w:div w:id="297148930">
      <w:bodyDiv w:val="1"/>
      <w:marLeft w:val="0"/>
      <w:marRight w:val="0"/>
      <w:marTop w:val="0"/>
      <w:marBottom w:val="0"/>
      <w:divBdr>
        <w:top w:val="none" w:sz="0" w:space="0" w:color="auto"/>
        <w:left w:val="none" w:sz="0" w:space="0" w:color="auto"/>
        <w:bottom w:val="none" w:sz="0" w:space="0" w:color="auto"/>
        <w:right w:val="none" w:sz="0" w:space="0" w:color="auto"/>
      </w:divBdr>
    </w:div>
    <w:div w:id="461190550">
      <w:bodyDiv w:val="1"/>
      <w:marLeft w:val="0"/>
      <w:marRight w:val="0"/>
      <w:marTop w:val="0"/>
      <w:marBottom w:val="0"/>
      <w:divBdr>
        <w:top w:val="none" w:sz="0" w:space="0" w:color="auto"/>
        <w:left w:val="none" w:sz="0" w:space="0" w:color="auto"/>
        <w:bottom w:val="none" w:sz="0" w:space="0" w:color="auto"/>
        <w:right w:val="none" w:sz="0" w:space="0" w:color="auto"/>
      </w:divBdr>
      <w:divsChild>
        <w:div w:id="244656935">
          <w:marLeft w:val="0"/>
          <w:marRight w:val="0"/>
          <w:marTop w:val="0"/>
          <w:marBottom w:val="0"/>
          <w:divBdr>
            <w:top w:val="none" w:sz="0" w:space="0" w:color="auto"/>
            <w:left w:val="none" w:sz="0" w:space="0" w:color="auto"/>
            <w:bottom w:val="none" w:sz="0" w:space="0" w:color="auto"/>
            <w:right w:val="none" w:sz="0" w:space="0" w:color="auto"/>
          </w:divBdr>
          <w:divsChild>
            <w:div w:id="1799563971">
              <w:marLeft w:val="0"/>
              <w:marRight w:val="0"/>
              <w:marTop w:val="0"/>
              <w:marBottom w:val="0"/>
              <w:divBdr>
                <w:top w:val="none" w:sz="0" w:space="0" w:color="auto"/>
                <w:left w:val="none" w:sz="0" w:space="0" w:color="auto"/>
                <w:bottom w:val="none" w:sz="0" w:space="0" w:color="auto"/>
                <w:right w:val="none" w:sz="0" w:space="0" w:color="auto"/>
              </w:divBdr>
              <w:divsChild>
                <w:div w:id="1068655355">
                  <w:marLeft w:val="0"/>
                  <w:marRight w:val="0"/>
                  <w:marTop w:val="0"/>
                  <w:marBottom w:val="0"/>
                  <w:divBdr>
                    <w:top w:val="none" w:sz="0" w:space="0" w:color="auto"/>
                    <w:left w:val="none" w:sz="0" w:space="0" w:color="auto"/>
                    <w:bottom w:val="none" w:sz="0" w:space="0" w:color="auto"/>
                    <w:right w:val="none" w:sz="0" w:space="0" w:color="auto"/>
                  </w:divBdr>
                  <w:divsChild>
                    <w:div w:id="1207646003">
                      <w:marLeft w:val="0"/>
                      <w:marRight w:val="0"/>
                      <w:marTop w:val="0"/>
                      <w:marBottom w:val="0"/>
                      <w:divBdr>
                        <w:top w:val="none" w:sz="0" w:space="0" w:color="auto"/>
                        <w:left w:val="none" w:sz="0" w:space="0" w:color="auto"/>
                        <w:bottom w:val="none" w:sz="0" w:space="0" w:color="auto"/>
                        <w:right w:val="none" w:sz="0" w:space="0" w:color="auto"/>
                      </w:divBdr>
                      <w:divsChild>
                        <w:div w:id="776174656">
                          <w:marLeft w:val="0"/>
                          <w:marRight w:val="0"/>
                          <w:marTop w:val="0"/>
                          <w:marBottom w:val="0"/>
                          <w:divBdr>
                            <w:top w:val="none" w:sz="0" w:space="0" w:color="auto"/>
                            <w:left w:val="none" w:sz="0" w:space="0" w:color="auto"/>
                            <w:bottom w:val="none" w:sz="0" w:space="0" w:color="auto"/>
                            <w:right w:val="none" w:sz="0" w:space="0" w:color="auto"/>
                          </w:divBdr>
                          <w:divsChild>
                            <w:div w:id="1384136673">
                              <w:marLeft w:val="0"/>
                              <w:marRight w:val="0"/>
                              <w:marTop w:val="0"/>
                              <w:marBottom w:val="0"/>
                              <w:divBdr>
                                <w:top w:val="none" w:sz="0" w:space="0" w:color="auto"/>
                                <w:left w:val="none" w:sz="0" w:space="0" w:color="auto"/>
                                <w:bottom w:val="none" w:sz="0" w:space="0" w:color="auto"/>
                                <w:right w:val="none" w:sz="0" w:space="0" w:color="auto"/>
                              </w:divBdr>
                              <w:divsChild>
                                <w:div w:id="1028485560">
                                  <w:marLeft w:val="0"/>
                                  <w:marRight w:val="0"/>
                                  <w:marTop w:val="0"/>
                                  <w:marBottom w:val="0"/>
                                  <w:divBdr>
                                    <w:top w:val="none" w:sz="0" w:space="0" w:color="auto"/>
                                    <w:left w:val="none" w:sz="0" w:space="0" w:color="auto"/>
                                    <w:bottom w:val="none" w:sz="0" w:space="0" w:color="auto"/>
                                    <w:right w:val="none" w:sz="0" w:space="0" w:color="auto"/>
                                  </w:divBdr>
                                  <w:divsChild>
                                    <w:div w:id="400642178">
                                      <w:marLeft w:val="0"/>
                                      <w:marRight w:val="0"/>
                                      <w:marTop w:val="0"/>
                                      <w:marBottom w:val="0"/>
                                      <w:divBdr>
                                        <w:top w:val="none" w:sz="0" w:space="0" w:color="auto"/>
                                        <w:left w:val="none" w:sz="0" w:space="0" w:color="auto"/>
                                        <w:bottom w:val="none" w:sz="0" w:space="0" w:color="auto"/>
                                        <w:right w:val="none" w:sz="0" w:space="0" w:color="auto"/>
                                      </w:divBdr>
                                      <w:divsChild>
                                        <w:div w:id="1410542596">
                                          <w:marLeft w:val="0"/>
                                          <w:marRight w:val="0"/>
                                          <w:marTop w:val="0"/>
                                          <w:marBottom w:val="0"/>
                                          <w:divBdr>
                                            <w:top w:val="none" w:sz="0" w:space="0" w:color="auto"/>
                                            <w:left w:val="none" w:sz="0" w:space="0" w:color="auto"/>
                                            <w:bottom w:val="none" w:sz="0" w:space="0" w:color="auto"/>
                                            <w:right w:val="none" w:sz="0" w:space="0" w:color="auto"/>
                                          </w:divBdr>
                                          <w:divsChild>
                                            <w:div w:id="258828541">
                                              <w:marLeft w:val="0"/>
                                              <w:marRight w:val="0"/>
                                              <w:marTop w:val="0"/>
                                              <w:marBottom w:val="0"/>
                                              <w:divBdr>
                                                <w:top w:val="none" w:sz="0" w:space="0" w:color="auto"/>
                                                <w:left w:val="none" w:sz="0" w:space="0" w:color="auto"/>
                                                <w:bottom w:val="none" w:sz="0" w:space="0" w:color="auto"/>
                                                <w:right w:val="none" w:sz="0" w:space="0" w:color="auto"/>
                                              </w:divBdr>
                                              <w:divsChild>
                                                <w:div w:id="8601396">
                                                  <w:marLeft w:val="0"/>
                                                  <w:marRight w:val="0"/>
                                                  <w:marTop w:val="0"/>
                                                  <w:marBottom w:val="0"/>
                                                  <w:divBdr>
                                                    <w:top w:val="none" w:sz="0" w:space="0" w:color="auto"/>
                                                    <w:left w:val="none" w:sz="0" w:space="0" w:color="auto"/>
                                                    <w:bottom w:val="single" w:sz="6" w:space="0" w:color="DADCE0"/>
                                                    <w:right w:val="none" w:sz="0" w:space="0" w:color="auto"/>
                                                  </w:divBdr>
                                                  <w:divsChild>
                                                    <w:div w:id="162010133">
                                                      <w:marLeft w:val="0"/>
                                                      <w:marRight w:val="0"/>
                                                      <w:marTop w:val="0"/>
                                                      <w:marBottom w:val="0"/>
                                                      <w:divBdr>
                                                        <w:top w:val="none" w:sz="0" w:space="0" w:color="auto"/>
                                                        <w:left w:val="none" w:sz="0" w:space="0" w:color="auto"/>
                                                        <w:bottom w:val="none" w:sz="0" w:space="0" w:color="auto"/>
                                                        <w:right w:val="none" w:sz="0" w:space="0" w:color="auto"/>
                                                      </w:divBdr>
                                                      <w:divsChild>
                                                        <w:div w:id="1075669480">
                                                          <w:marLeft w:val="0"/>
                                                          <w:marRight w:val="0"/>
                                                          <w:marTop w:val="0"/>
                                                          <w:marBottom w:val="0"/>
                                                          <w:divBdr>
                                                            <w:top w:val="none" w:sz="0" w:space="0" w:color="auto"/>
                                                            <w:left w:val="none" w:sz="0" w:space="0" w:color="auto"/>
                                                            <w:bottom w:val="none" w:sz="0" w:space="0" w:color="auto"/>
                                                            <w:right w:val="none" w:sz="0" w:space="0" w:color="auto"/>
                                                          </w:divBdr>
                                                        </w:div>
                                                        <w:div w:id="117788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45433">
                                                  <w:marLeft w:val="0"/>
                                                  <w:marRight w:val="0"/>
                                                  <w:marTop w:val="0"/>
                                                  <w:marBottom w:val="0"/>
                                                  <w:divBdr>
                                                    <w:top w:val="none" w:sz="0" w:space="0" w:color="auto"/>
                                                    <w:left w:val="none" w:sz="0" w:space="0" w:color="auto"/>
                                                    <w:bottom w:val="single" w:sz="6" w:space="0" w:color="DADCE0"/>
                                                    <w:right w:val="none" w:sz="0" w:space="0" w:color="auto"/>
                                                  </w:divBdr>
                                                  <w:divsChild>
                                                    <w:div w:id="1393311719">
                                                      <w:marLeft w:val="0"/>
                                                      <w:marRight w:val="0"/>
                                                      <w:marTop w:val="0"/>
                                                      <w:marBottom w:val="0"/>
                                                      <w:divBdr>
                                                        <w:top w:val="none" w:sz="0" w:space="0" w:color="auto"/>
                                                        <w:left w:val="none" w:sz="0" w:space="0" w:color="auto"/>
                                                        <w:bottom w:val="none" w:sz="0" w:space="0" w:color="auto"/>
                                                        <w:right w:val="none" w:sz="0" w:space="0" w:color="auto"/>
                                                      </w:divBdr>
                                                      <w:divsChild>
                                                        <w:div w:id="892274217">
                                                          <w:marLeft w:val="0"/>
                                                          <w:marRight w:val="0"/>
                                                          <w:marTop w:val="0"/>
                                                          <w:marBottom w:val="0"/>
                                                          <w:divBdr>
                                                            <w:top w:val="none" w:sz="0" w:space="0" w:color="auto"/>
                                                            <w:left w:val="none" w:sz="0" w:space="0" w:color="auto"/>
                                                            <w:bottom w:val="none" w:sz="0" w:space="0" w:color="auto"/>
                                                            <w:right w:val="none" w:sz="0" w:space="0" w:color="auto"/>
                                                          </w:divBdr>
                                                        </w:div>
                                                        <w:div w:id="19254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97786">
                                                  <w:marLeft w:val="0"/>
                                                  <w:marRight w:val="0"/>
                                                  <w:marTop w:val="0"/>
                                                  <w:marBottom w:val="0"/>
                                                  <w:divBdr>
                                                    <w:top w:val="none" w:sz="0" w:space="0" w:color="auto"/>
                                                    <w:left w:val="none" w:sz="0" w:space="0" w:color="auto"/>
                                                    <w:bottom w:val="none" w:sz="0" w:space="0" w:color="auto"/>
                                                    <w:right w:val="none" w:sz="0" w:space="0" w:color="auto"/>
                                                  </w:divBdr>
                                                  <w:divsChild>
                                                    <w:div w:id="792401433">
                                                      <w:marLeft w:val="0"/>
                                                      <w:marRight w:val="0"/>
                                                      <w:marTop w:val="0"/>
                                                      <w:marBottom w:val="0"/>
                                                      <w:divBdr>
                                                        <w:top w:val="none" w:sz="0" w:space="0" w:color="auto"/>
                                                        <w:left w:val="none" w:sz="0" w:space="0" w:color="auto"/>
                                                        <w:bottom w:val="none" w:sz="0" w:space="0" w:color="auto"/>
                                                        <w:right w:val="none" w:sz="0" w:space="0" w:color="auto"/>
                                                      </w:divBdr>
                                                      <w:divsChild>
                                                        <w:div w:id="1829706802">
                                                          <w:marLeft w:val="0"/>
                                                          <w:marRight w:val="0"/>
                                                          <w:marTop w:val="0"/>
                                                          <w:marBottom w:val="0"/>
                                                          <w:divBdr>
                                                            <w:top w:val="none" w:sz="0" w:space="0" w:color="auto"/>
                                                            <w:left w:val="none" w:sz="0" w:space="0" w:color="auto"/>
                                                            <w:bottom w:val="none" w:sz="0" w:space="0" w:color="auto"/>
                                                            <w:right w:val="none" w:sz="0" w:space="0" w:color="auto"/>
                                                          </w:divBdr>
                                                          <w:divsChild>
                                                            <w:div w:id="13448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90844">
                                                      <w:marLeft w:val="0"/>
                                                      <w:marRight w:val="0"/>
                                                      <w:marTop w:val="0"/>
                                                      <w:marBottom w:val="0"/>
                                                      <w:divBdr>
                                                        <w:top w:val="none" w:sz="0" w:space="0" w:color="auto"/>
                                                        <w:left w:val="none" w:sz="0" w:space="0" w:color="auto"/>
                                                        <w:bottom w:val="none" w:sz="0" w:space="0" w:color="auto"/>
                                                        <w:right w:val="none" w:sz="0" w:space="0" w:color="auto"/>
                                                      </w:divBdr>
                                                    </w:div>
                                                  </w:divsChild>
                                                </w:div>
                                                <w:div w:id="1943680066">
                                                  <w:marLeft w:val="0"/>
                                                  <w:marRight w:val="0"/>
                                                  <w:marTop w:val="0"/>
                                                  <w:marBottom w:val="0"/>
                                                  <w:divBdr>
                                                    <w:top w:val="none" w:sz="0" w:space="0" w:color="auto"/>
                                                    <w:left w:val="none" w:sz="0" w:space="0" w:color="auto"/>
                                                    <w:bottom w:val="none" w:sz="0" w:space="0" w:color="auto"/>
                                                    <w:right w:val="none" w:sz="0" w:space="0" w:color="auto"/>
                                                  </w:divBdr>
                                                  <w:divsChild>
                                                    <w:div w:id="1399405548">
                                                      <w:marLeft w:val="0"/>
                                                      <w:marRight w:val="0"/>
                                                      <w:marTop w:val="0"/>
                                                      <w:marBottom w:val="0"/>
                                                      <w:divBdr>
                                                        <w:top w:val="none" w:sz="0" w:space="0" w:color="auto"/>
                                                        <w:left w:val="none" w:sz="0" w:space="0" w:color="auto"/>
                                                        <w:bottom w:val="none" w:sz="0" w:space="0" w:color="auto"/>
                                                        <w:right w:val="none" w:sz="0" w:space="0" w:color="auto"/>
                                                      </w:divBdr>
                                                      <w:divsChild>
                                                        <w:div w:id="552154488">
                                                          <w:marLeft w:val="0"/>
                                                          <w:marRight w:val="0"/>
                                                          <w:marTop w:val="0"/>
                                                          <w:marBottom w:val="0"/>
                                                          <w:divBdr>
                                                            <w:top w:val="none" w:sz="0" w:space="0" w:color="auto"/>
                                                            <w:left w:val="none" w:sz="0" w:space="0" w:color="auto"/>
                                                            <w:bottom w:val="none" w:sz="0" w:space="0" w:color="auto"/>
                                                            <w:right w:val="none" w:sz="0" w:space="0" w:color="auto"/>
                                                          </w:divBdr>
                                                        </w:div>
                                                        <w:div w:id="122984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70971714">
      <w:bodyDiv w:val="1"/>
      <w:marLeft w:val="0"/>
      <w:marRight w:val="0"/>
      <w:marTop w:val="0"/>
      <w:marBottom w:val="0"/>
      <w:divBdr>
        <w:top w:val="none" w:sz="0" w:space="0" w:color="auto"/>
        <w:left w:val="none" w:sz="0" w:space="0" w:color="auto"/>
        <w:bottom w:val="none" w:sz="0" w:space="0" w:color="auto"/>
        <w:right w:val="none" w:sz="0" w:space="0" w:color="auto"/>
      </w:divBdr>
      <w:divsChild>
        <w:div w:id="206185586">
          <w:marLeft w:val="547"/>
          <w:marRight w:val="0"/>
          <w:marTop w:val="120"/>
          <w:marBottom w:val="120"/>
          <w:divBdr>
            <w:top w:val="none" w:sz="0" w:space="0" w:color="auto"/>
            <w:left w:val="none" w:sz="0" w:space="0" w:color="auto"/>
            <w:bottom w:val="none" w:sz="0" w:space="0" w:color="auto"/>
            <w:right w:val="none" w:sz="0" w:space="0" w:color="auto"/>
          </w:divBdr>
        </w:div>
        <w:div w:id="492767040">
          <w:marLeft w:val="547"/>
          <w:marRight w:val="0"/>
          <w:marTop w:val="120"/>
          <w:marBottom w:val="120"/>
          <w:divBdr>
            <w:top w:val="none" w:sz="0" w:space="0" w:color="auto"/>
            <w:left w:val="none" w:sz="0" w:space="0" w:color="auto"/>
            <w:bottom w:val="none" w:sz="0" w:space="0" w:color="auto"/>
            <w:right w:val="none" w:sz="0" w:space="0" w:color="auto"/>
          </w:divBdr>
        </w:div>
        <w:div w:id="704912090">
          <w:marLeft w:val="547"/>
          <w:marRight w:val="0"/>
          <w:marTop w:val="120"/>
          <w:marBottom w:val="120"/>
          <w:divBdr>
            <w:top w:val="none" w:sz="0" w:space="0" w:color="auto"/>
            <w:left w:val="none" w:sz="0" w:space="0" w:color="auto"/>
            <w:bottom w:val="none" w:sz="0" w:space="0" w:color="auto"/>
            <w:right w:val="none" w:sz="0" w:space="0" w:color="auto"/>
          </w:divBdr>
        </w:div>
        <w:div w:id="1296788879">
          <w:marLeft w:val="547"/>
          <w:marRight w:val="0"/>
          <w:marTop w:val="120"/>
          <w:marBottom w:val="120"/>
          <w:divBdr>
            <w:top w:val="none" w:sz="0" w:space="0" w:color="auto"/>
            <w:left w:val="none" w:sz="0" w:space="0" w:color="auto"/>
            <w:bottom w:val="none" w:sz="0" w:space="0" w:color="auto"/>
            <w:right w:val="none" w:sz="0" w:space="0" w:color="auto"/>
          </w:divBdr>
        </w:div>
        <w:div w:id="1394426218">
          <w:marLeft w:val="547"/>
          <w:marRight w:val="0"/>
          <w:marTop w:val="120"/>
          <w:marBottom w:val="120"/>
          <w:divBdr>
            <w:top w:val="none" w:sz="0" w:space="0" w:color="auto"/>
            <w:left w:val="none" w:sz="0" w:space="0" w:color="auto"/>
            <w:bottom w:val="none" w:sz="0" w:space="0" w:color="auto"/>
            <w:right w:val="none" w:sz="0" w:space="0" w:color="auto"/>
          </w:divBdr>
        </w:div>
        <w:div w:id="1700277680">
          <w:marLeft w:val="547"/>
          <w:marRight w:val="0"/>
          <w:marTop w:val="120"/>
          <w:marBottom w:val="120"/>
          <w:divBdr>
            <w:top w:val="none" w:sz="0" w:space="0" w:color="auto"/>
            <w:left w:val="none" w:sz="0" w:space="0" w:color="auto"/>
            <w:bottom w:val="none" w:sz="0" w:space="0" w:color="auto"/>
            <w:right w:val="none" w:sz="0" w:space="0" w:color="auto"/>
          </w:divBdr>
        </w:div>
        <w:div w:id="1700471493">
          <w:marLeft w:val="547"/>
          <w:marRight w:val="0"/>
          <w:marTop w:val="120"/>
          <w:marBottom w:val="120"/>
          <w:divBdr>
            <w:top w:val="none" w:sz="0" w:space="0" w:color="auto"/>
            <w:left w:val="none" w:sz="0" w:space="0" w:color="auto"/>
            <w:bottom w:val="none" w:sz="0" w:space="0" w:color="auto"/>
            <w:right w:val="none" w:sz="0" w:space="0" w:color="auto"/>
          </w:divBdr>
        </w:div>
      </w:divsChild>
    </w:div>
    <w:div w:id="618729994">
      <w:bodyDiv w:val="1"/>
      <w:marLeft w:val="0"/>
      <w:marRight w:val="0"/>
      <w:marTop w:val="0"/>
      <w:marBottom w:val="0"/>
      <w:divBdr>
        <w:top w:val="none" w:sz="0" w:space="0" w:color="auto"/>
        <w:left w:val="none" w:sz="0" w:space="0" w:color="auto"/>
        <w:bottom w:val="none" w:sz="0" w:space="0" w:color="auto"/>
        <w:right w:val="none" w:sz="0" w:space="0" w:color="auto"/>
      </w:divBdr>
    </w:div>
    <w:div w:id="697849380">
      <w:bodyDiv w:val="1"/>
      <w:marLeft w:val="0"/>
      <w:marRight w:val="0"/>
      <w:marTop w:val="0"/>
      <w:marBottom w:val="0"/>
      <w:divBdr>
        <w:top w:val="none" w:sz="0" w:space="0" w:color="auto"/>
        <w:left w:val="none" w:sz="0" w:space="0" w:color="auto"/>
        <w:bottom w:val="none" w:sz="0" w:space="0" w:color="auto"/>
        <w:right w:val="none" w:sz="0" w:space="0" w:color="auto"/>
      </w:divBdr>
      <w:divsChild>
        <w:div w:id="247689885">
          <w:marLeft w:val="1570"/>
          <w:marRight w:val="0"/>
          <w:marTop w:val="120"/>
          <w:marBottom w:val="120"/>
          <w:divBdr>
            <w:top w:val="none" w:sz="0" w:space="0" w:color="auto"/>
            <w:left w:val="none" w:sz="0" w:space="0" w:color="auto"/>
            <w:bottom w:val="none" w:sz="0" w:space="0" w:color="auto"/>
            <w:right w:val="none" w:sz="0" w:space="0" w:color="auto"/>
          </w:divBdr>
        </w:div>
        <w:div w:id="1136338923">
          <w:marLeft w:val="1267"/>
          <w:marRight w:val="0"/>
          <w:marTop w:val="120"/>
          <w:marBottom w:val="120"/>
          <w:divBdr>
            <w:top w:val="none" w:sz="0" w:space="0" w:color="auto"/>
            <w:left w:val="none" w:sz="0" w:space="0" w:color="auto"/>
            <w:bottom w:val="none" w:sz="0" w:space="0" w:color="auto"/>
            <w:right w:val="none" w:sz="0" w:space="0" w:color="auto"/>
          </w:divBdr>
        </w:div>
        <w:div w:id="1244922592">
          <w:marLeft w:val="1570"/>
          <w:marRight w:val="0"/>
          <w:marTop w:val="120"/>
          <w:marBottom w:val="120"/>
          <w:divBdr>
            <w:top w:val="none" w:sz="0" w:space="0" w:color="auto"/>
            <w:left w:val="none" w:sz="0" w:space="0" w:color="auto"/>
            <w:bottom w:val="none" w:sz="0" w:space="0" w:color="auto"/>
            <w:right w:val="none" w:sz="0" w:space="0" w:color="auto"/>
          </w:divBdr>
        </w:div>
        <w:div w:id="1517116280">
          <w:marLeft w:val="1267"/>
          <w:marRight w:val="0"/>
          <w:marTop w:val="120"/>
          <w:marBottom w:val="120"/>
          <w:divBdr>
            <w:top w:val="none" w:sz="0" w:space="0" w:color="auto"/>
            <w:left w:val="none" w:sz="0" w:space="0" w:color="auto"/>
            <w:bottom w:val="none" w:sz="0" w:space="0" w:color="auto"/>
            <w:right w:val="none" w:sz="0" w:space="0" w:color="auto"/>
          </w:divBdr>
        </w:div>
        <w:div w:id="1933126465">
          <w:marLeft w:val="1267"/>
          <w:marRight w:val="0"/>
          <w:marTop w:val="120"/>
          <w:marBottom w:val="120"/>
          <w:divBdr>
            <w:top w:val="none" w:sz="0" w:space="0" w:color="auto"/>
            <w:left w:val="none" w:sz="0" w:space="0" w:color="auto"/>
            <w:bottom w:val="none" w:sz="0" w:space="0" w:color="auto"/>
            <w:right w:val="none" w:sz="0" w:space="0" w:color="auto"/>
          </w:divBdr>
        </w:div>
        <w:div w:id="1965426644">
          <w:marLeft w:val="1570"/>
          <w:marRight w:val="0"/>
          <w:marTop w:val="120"/>
          <w:marBottom w:val="120"/>
          <w:divBdr>
            <w:top w:val="none" w:sz="0" w:space="0" w:color="auto"/>
            <w:left w:val="none" w:sz="0" w:space="0" w:color="auto"/>
            <w:bottom w:val="none" w:sz="0" w:space="0" w:color="auto"/>
            <w:right w:val="none" w:sz="0" w:space="0" w:color="auto"/>
          </w:divBdr>
        </w:div>
      </w:divsChild>
    </w:div>
    <w:div w:id="799762576">
      <w:bodyDiv w:val="1"/>
      <w:marLeft w:val="0"/>
      <w:marRight w:val="0"/>
      <w:marTop w:val="0"/>
      <w:marBottom w:val="0"/>
      <w:divBdr>
        <w:top w:val="none" w:sz="0" w:space="0" w:color="auto"/>
        <w:left w:val="none" w:sz="0" w:space="0" w:color="auto"/>
        <w:bottom w:val="none" w:sz="0" w:space="0" w:color="auto"/>
        <w:right w:val="none" w:sz="0" w:space="0" w:color="auto"/>
      </w:divBdr>
      <w:divsChild>
        <w:div w:id="1167284735">
          <w:marLeft w:val="360"/>
          <w:marRight w:val="0"/>
          <w:marTop w:val="0"/>
          <w:marBottom w:val="0"/>
          <w:divBdr>
            <w:top w:val="none" w:sz="0" w:space="0" w:color="auto"/>
            <w:left w:val="none" w:sz="0" w:space="0" w:color="auto"/>
            <w:bottom w:val="none" w:sz="0" w:space="0" w:color="auto"/>
            <w:right w:val="none" w:sz="0" w:space="0" w:color="auto"/>
          </w:divBdr>
        </w:div>
      </w:divsChild>
    </w:div>
    <w:div w:id="823354282">
      <w:bodyDiv w:val="1"/>
      <w:marLeft w:val="0"/>
      <w:marRight w:val="0"/>
      <w:marTop w:val="0"/>
      <w:marBottom w:val="0"/>
      <w:divBdr>
        <w:top w:val="none" w:sz="0" w:space="0" w:color="auto"/>
        <w:left w:val="none" w:sz="0" w:space="0" w:color="auto"/>
        <w:bottom w:val="none" w:sz="0" w:space="0" w:color="auto"/>
        <w:right w:val="none" w:sz="0" w:space="0" w:color="auto"/>
      </w:divBdr>
      <w:divsChild>
        <w:div w:id="8604478">
          <w:marLeft w:val="1570"/>
          <w:marRight w:val="0"/>
          <w:marTop w:val="120"/>
          <w:marBottom w:val="120"/>
          <w:divBdr>
            <w:top w:val="none" w:sz="0" w:space="0" w:color="auto"/>
            <w:left w:val="none" w:sz="0" w:space="0" w:color="auto"/>
            <w:bottom w:val="none" w:sz="0" w:space="0" w:color="auto"/>
            <w:right w:val="none" w:sz="0" w:space="0" w:color="auto"/>
          </w:divBdr>
        </w:div>
        <w:div w:id="116338065">
          <w:marLeft w:val="850"/>
          <w:marRight w:val="0"/>
          <w:marTop w:val="120"/>
          <w:marBottom w:val="120"/>
          <w:divBdr>
            <w:top w:val="none" w:sz="0" w:space="0" w:color="auto"/>
            <w:left w:val="none" w:sz="0" w:space="0" w:color="auto"/>
            <w:bottom w:val="none" w:sz="0" w:space="0" w:color="auto"/>
            <w:right w:val="none" w:sz="0" w:space="0" w:color="auto"/>
          </w:divBdr>
        </w:div>
        <w:div w:id="621768839">
          <w:marLeft w:val="1570"/>
          <w:marRight w:val="0"/>
          <w:marTop w:val="120"/>
          <w:marBottom w:val="120"/>
          <w:divBdr>
            <w:top w:val="none" w:sz="0" w:space="0" w:color="auto"/>
            <w:left w:val="none" w:sz="0" w:space="0" w:color="auto"/>
            <w:bottom w:val="none" w:sz="0" w:space="0" w:color="auto"/>
            <w:right w:val="none" w:sz="0" w:space="0" w:color="auto"/>
          </w:divBdr>
        </w:div>
        <w:div w:id="1733384340">
          <w:marLeft w:val="1570"/>
          <w:marRight w:val="0"/>
          <w:marTop w:val="120"/>
          <w:marBottom w:val="120"/>
          <w:divBdr>
            <w:top w:val="none" w:sz="0" w:space="0" w:color="auto"/>
            <w:left w:val="none" w:sz="0" w:space="0" w:color="auto"/>
            <w:bottom w:val="none" w:sz="0" w:space="0" w:color="auto"/>
            <w:right w:val="none" w:sz="0" w:space="0" w:color="auto"/>
          </w:divBdr>
        </w:div>
        <w:div w:id="2124305813">
          <w:marLeft w:val="1570"/>
          <w:marRight w:val="0"/>
          <w:marTop w:val="120"/>
          <w:marBottom w:val="120"/>
          <w:divBdr>
            <w:top w:val="none" w:sz="0" w:space="0" w:color="auto"/>
            <w:left w:val="none" w:sz="0" w:space="0" w:color="auto"/>
            <w:bottom w:val="none" w:sz="0" w:space="0" w:color="auto"/>
            <w:right w:val="none" w:sz="0" w:space="0" w:color="auto"/>
          </w:divBdr>
        </w:div>
      </w:divsChild>
    </w:div>
    <w:div w:id="828911089">
      <w:bodyDiv w:val="1"/>
      <w:marLeft w:val="0"/>
      <w:marRight w:val="0"/>
      <w:marTop w:val="0"/>
      <w:marBottom w:val="0"/>
      <w:divBdr>
        <w:top w:val="none" w:sz="0" w:space="0" w:color="auto"/>
        <w:left w:val="none" w:sz="0" w:space="0" w:color="auto"/>
        <w:bottom w:val="none" w:sz="0" w:space="0" w:color="auto"/>
        <w:right w:val="none" w:sz="0" w:space="0" w:color="auto"/>
      </w:divBdr>
      <w:divsChild>
        <w:div w:id="196896206">
          <w:marLeft w:val="1987"/>
          <w:marRight w:val="0"/>
          <w:marTop w:val="120"/>
          <w:marBottom w:val="120"/>
          <w:divBdr>
            <w:top w:val="none" w:sz="0" w:space="0" w:color="auto"/>
            <w:left w:val="none" w:sz="0" w:space="0" w:color="auto"/>
            <w:bottom w:val="none" w:sz="0" w:space="0" w:color="auto"/>
            <w:right w:val="none" w:sz="0" w:space="0" w:color="auto"/>
          </w:divBdr>
        </w:div>
        <w:div w:id="484246341">
          <w:marLeft w:val="1987"/>
          <w:marRight w:val="0"/>
          <w:marTop w:val="120"/>
          <w:marBottom w:val="120"/>
          <w:divBdr>
            <w:top w:val="none" w:sz="0" w:space="0" w:color="auto"/>
            <w:left w:val="none" w:sz="0" w:space="0" w:color="auto"/>
            <w:bottom w:val="none" w:sz="0" w:space="0" w:color="auto"/>
            <w:right w:val="none" w:sz="0" w:space="0" w:color="auto"/>
          </w:divBdr>
        </w:div>
        <w:div w:id="549001681">
          <w:marLeft w:val="1987"/>
          <w:marRight w:val="0"/>
          <w:marTop w:val="120"/>
          <w:marBottom w:val="120"/>
          <w:divBdr>
            <w:top w:val="none" w:sz="0" w:space="0" w:color="auto"/>
            <w:left w:val="none" w:sz="0" w:space="0" w:color="auto"/>
            <w:bottom w:val="none" w:sz="0" w:space="0" w:color="auto"/>
            <w:right w:val="none" w:sz="0" w:space="0" w:color="auto"/>
          </w:divBdr>
        </w:div>
        <w:div w:id="888567165">
          <w:marLeft w:val="1267"/>
          <w:marRight w:val="0"/>
          <w:marTop w:val="120"/>
          <w:marBottom w:val="120"/>
          <w:divBdr>
            <w:top w:val="none" w:sz="0" w:space="0" w:color="auto"/>
            <w:left w:val="none" w:sz="0" w:space="0" w:color="auto"/>
            <w:bottom w:val="none" w:sz="0" w:space="0" w:color="auto"/>
            <w:right w:val="none" w:sz="0" w:space="0" w:color="auto"/>
          </w:divBdr>
        </w:div>
        <w:div w:id="1265380148">
          <w:marLeft w:val="1987"/>
          <w:marRight w:val="0"/>
          <w:marTop w:val="120"/>
          <w:marBottom w:val="120"/>
          <w:divBdr>
            <w:top w:val="none" w:sz="0" w:space="0" w:color="auto"/>
            <w:left w:val="none" w:sz="0" w:space="0" w:color="auto"/>
            <w:bottom w:val="none" w:sz="0" w:space="0" w:color="auto"/>
            <w:right w:val="none" w:sz="0" w:space="0" w:color="auto"/>
          </w:divBdr>
        </w:div>
        <w:div w:id="1406488943">
          <w:marLeft w:val="1267"/>
          <w:marRight w:val="0"/>
          <w:marTop w:val="120"/>
          <w:marBottom w:val="120"/>
          <w:divBdr>
            <w:top w:val="none" w:sz="0" w:space="0" w:color="auto"/>
            <w:left w:val="none" w:sz="0" w:space="0" w:color="auto"/>
            <w:bottom w:val="none" w:sz="0" w:space="0" w:color="auto"/>
            <w:right w:val="none" w:sz="0" w:space="0" w:color="auto"/>
          </w:divBdr>
        </w:div>
        <w:div w:id="1511488185">
          <w:marLeft w:val="1987"/>
          <w:marRight w:val="0"/>
          <w:marTop w:val="120"/>
          <w:marBottom w:val="120"/>
          <w:divBdr>
            <w:top w:val="none" w:sz="0" w:space="0" w:color="auto"/>
            <w:left w:val="none" w:sz="0" w:space="0" w:color="auto"/>
            <w:bottom w:val="none" w:sz="0" w:space="0" w:color="auto"/>
            <w:right w:val="none" w:sz="0" w:space="0" w:color="auto"/>
          </w:divBdr>
        </w:div>
        <w:div w:id="1941331269">
          <w:marLeft w:val="1987"/>
          <w:marRight w:val="0"/>
          <w:marTop w:val="120"/>
          <w:marBottom w:val="120"/>
          <w:divBdr>
            <w:top w:val="none" w:sz="0" w:space="0" w:color="auto"/>
            <w:left w:val="none" w:sz="0" w:space="0" w:color="auto"/>
            <w:bottom w:val="none" w:sz="0" w:space="0" w:color="auto"/>
            <w:right w:val="none" w:sz="0" w:space="0" w:color="auto"/>
          </w:divBdr>
        </w:div>
        <w:div w:id="1941794826">
          <w:marLeft w:val="1267"/>
          <w:marRight w:val="0"/>
          <w:marTop w:val="120"/>
          <w:marBottom w:val="120"/>
          <w:divBdr>
            <w:top w:val="none" w:sz="0" w:space="0" w:color="auto"/>
            <w:left w:val="none" w:sz="0" w:space="0" w:color="auto"/>
            <w:bottom w:val="none" w:sz="0" w:space="0" w:color="auto"/>
            <w:right w:val="none" w:sz="0" w:space="0" w:color="auto"/>
          </w:divBdr>
        </w:div>
        <w:div w:id="1948613954">
          <w:marLeft w:val="1987"/>
          <w:marRight w:val="0"/>
          <w:marTop w:val="120"/>
          <w:marBottom w:val="120"/>
          <w:divBdr>
            <w:top w:val="none" w:sz="0" w:space="0" w:color="auto"/>
            <w:left w:val="none" w:sz="0" w:space="0" w:color="auto"/>
            <w:bottom w:val="none" w:sz="0" w:space="0" w:color="auto"/>
            <w:right w:val="none" w:sz="0" w:space="0" w:color="auto"/>
          </w:divBdr>
        </w:div>
        <w:div w:id="2019235975">
          <w:marLeft w:val="547"/>
          <w:marRight w:val="0"/>
          <w:marTop w:val="120"/>
          <w:marBottom w:val="120"/>
          <w:divBdr>
            <w:top w:val="none" w:sz="0" w:space="0" w:color="auto"/>
            <w:left w:val="none" w:sz="0" w:space="0" w:color="auto"/>
            <w:bottom w:val="none" w:sz="0" w:space="0" w:color="auto"/>
            <w:right w:val="none" w:sz="0" w:space="0" w:color="auto"/>
          </w:divBdr>
        </w:div>
      </w:divsChild>
    </w:div>
    <w:div w:id="845637199">
      <w:bodyDiv w:val="1"/>
      <w:marLeft w:val="0"/>
      <w:marRight w:val="0"/>
      <w:marTop w:val="0"/>
      <w:marBottom w:val="0"/>
      <w:divBdr>
        <w:top w:val="none" w:sz="0" w:space="0" w:color="auto"/>
        <w:left w:val="none" w:sz="0" w:space="0" w:color="auto"/>
        <w:bottom w:val="none" w:sz="0" w:space="0" w:color="auto"/>
        <w:right w:val="none" w:sz="0" w:space="0" w:color="auto"/>
      </w:divBdr>
    </w:div>
    <w:div w:id="918949309">
      <w:bodyDiv w:val="1"/>
      <w:marLeft w:val="0"/>
      <w:marRight w:val="0"/>
      <w:marTop w:val="0"/>
      <w:marBottom w:val="0"/>
      <w:divBdr>
        <w:top w:val="none" w:sz="0" w:space="0" w:color="auto"/>
        <w:left w:val="none" w:sz="0" w:space="0" w:color="auto"/>
        <w:bottom w:val="none" w:sz="0" w:space="0" w:color="auto"/>
        <w:right w:val="none" w:sz="0" w:space="0" w:color="auto"/>
      </w:divBdr>
      <w:divsChild>
        <w:div w:id="85083716">
          <w:marLeft w:val="446"/>
          <w:marRight w:val="0"/>
          <w:marTop w:val="120"/>
          <w:marBottom w:val="120"/>
          <w:divBdr>
            <w:top w:val="none" w:sz="0" w:space="0" w:color="auto"/>
            <w:left w:val="none" w:sz="0" w:space="0" w:color="auto"/>
            <w:bottom w:val="none" w:sz="0" w:space="0" w:color="auto"/>
            <w:right w:val="none" w:sz="0" w:space="0" w:color="auto"/>
          </w:divBdr>
        </w:div>
        <w:div w:id="217935436">
          <w:marLeft w:val="446"/>
          <w:marRight w:val="0"/>
          <w:marTop w:val="120"/>
          <w:marBottom w:val="120"/>
          <w:divBdr>
            <w:top w:val="none" w:sz="0" w:space="0" w:color="auto"/>
            <w:left w:val="none" w:sz="0" w:space="0" w:color="auto"/>
            <w:bottom w:val="none" w:sz="0" w:space="0" w:color="auto"/>
            <w:right w:val="none" w:sz="0" w:space="0" w:color="auto"/>
          </w:divBdr>
        </w:div>
        <w:div w:id="582881037">
          <w:marLeft w:val="446"/>
          <w:marRight w:val="0"/>
          <w:marTop w:val="120"/>
          <w:marBottom w:val="120"/>
          <w:divBdr>
            <w:top w:val="none" w:sz="0" w:space="0" w:color="auto"/>
            <w:left w:val="none" w:sz="0" w:space="0" w:color="auto"/>
            <w:bottom w:val="none" w:sz="0" w:space="0" w:color="auto"/>
            <w:right w:val="none" w:sz="0" w:space="0" w:color="auto"/>
          </w:divBdr>
        </w:div>
        <w:div w:id="1151559272">
          <w:marLeft w:val="446"/>
          <w:marRight w:val="0"/>
          <w:marTop w:val="120"/>
          <w:marBottom w:val="120"/>
          <w:divBdr>
            <w:top w:val="none" w:sz="0" w:space="0" w:color="auto"/>
            <w:left w:val="none" w:sz="0" w:space="0" w:color="auto"/>
            <w:bottom w:val="none" w:sz="0" w:space="0" w:color="auto"/>
            <w:right w:val="none" w:sz="0" w:space="0" w:color="auto"/>
          </w:divBdr>
        </w:div>
        <w:div w:id="1413158041">
          <w:marLeft w:val="446"/>
          <w:marRight w:val="0"/>
          <w:marTop w:val="120"/>
          <w:marBottom w:val="120"/>
          <w:divBdr>
            <w:top w:val="none" w:sz="0" w:space="0" w:color="auto"/>
            <w:left w:val="none" w:sz="0" w:space="0" w:color="auto"/>
            <w:bottom w:val="none" w:sz="0" w:space="0" w:color="auto"/>
            <w:right w:val="none" w:sz="0" w:space="0" w:color="auto"/>
          </w:divBdr>
        </w:div>
        <w:div w:id="1642152898">
          <w:marLeft w:val="446"/>
          <w:marRight w:val="0"/>
          <w:marTop w:val="120"/>
          <w:marBottom w:val="120"/>
          <w:divBdr>
            <w:top w:val="none" w:sz="0" w:space="0" w:color="auto"/>
            <w:left w:val="none" w:sz="0" w:space="0" w:color="auto"/>
            <w:bottom w:val="none" w:sz="0" w:space="0" w:color="auto"/>
            <w:right w:val="none" w:sz="0" w:space="0" w:color="auto"/>
          </w:divBdr>
        </w:div>
        <w:div w:id="1669556317">
          <w:marLeft w:val="446"/>
          <w:marRight w:val="0"/>
          <w:marTop w:val="120"/>
          <w:marBottom w:val="120"/>
          <w:divBdr>
            <w:top w:val="none" w:sz="0" w:space="0" w:color="auto"/>
            <w:left w:val="none" w:sz="0" w:space="0" w:color="auto"/>
            <w:bottom w:val="none" w:sz="0" w:space="0" w:color="auto"/>
            <w:right w:val="none" w:sz="0" w:space="0" w:color="auto"/>
          </w:divBdr>
        </w:div>
      </w:divsChild>
    </w:div>
    <w:div w:id="998651824">
      <w:bodyDiv w:val="1"/>
      <w:marLeft w:val="0"/>
      <w:marRight w:val="0"/>
      <w:marTop w:val="0"/>
      <w:marBottom w:val="0"/>
      <w:divBdr>
        <w:top w:val="none" w:sz="0" w:space="0" w:color="auto"/>
        <w:left w:val="none" w:sz="0" w:space="0" w:color="auto"/>
        <w:bottom w:val="none" w:sz="0" w:space="0" w:color="auto"/>
        <w:right w:val="none" w:sz="0" w:space="0" w:color="auto"/>
      </w:divBdr>
      <w:divsChild>
        <w:div w:id="1546328551">
          <w:marLeft w:val="850"/>
          <w:marRight w:val="0"/>
          <w:marTop w:val="0"/>
          <w:marBottom w:val="0"/>
          <w:divBdr>
            <w:top w:val="none" w:sz="0" w:space="0" w:color="auto"/>
            <w:left w:val="none" w:sz="0" w:space="0" w:color="auto"/>
            <w:bottom w:val="none" w:sz="0" w:space="0" w:color="auto"/>
            <w:right w:val="none" w:sz="0" w:space="0" w:color="auto"/>
          </w:divBdr>
        </w:div>
        <w:div w:id="2142115817">
          <w:marLeft w:val="850"/>
          <w:marRight w:val="0"/>
          <w:marTop w:val="0"/>
          <w:marBottom w:val="0"/>
          <w:divBdr>
            <w:top w:val="none" w:sz="0" w:space="0" w:color="auto"/>
            <w:left w:val="none" w:sz="0" w:space="0" w:color="auto"/>
            <w:bottom w:val="none" w:sz="0" w:space="0" w:color="auto"/>
            <w:right w:val="none" w:sz="0" w:space="0" w:color="auto"/>
          </w:divBdr>
        </w:div>
      </w:divsChild>
    </w:div>
    <w:div w:id="1025444740">
      <w:bodyDiv w:val="1"/>
      <w:marLeft w:val="0"/>
      <w:marRight w:val="0"/>
      <w:marTop w:val="0"/>
      <w:marBottom w:val="0"/>
      <w:divBdr>
        <w:top w:val="none" w:sz="0" w:space="0" w:color="auto"/>
        <w:left w:val="none" w:sz="0" w:space="0" w:color="auto"/>
        <w:bottom w:val="none" w:sz="0" w:space="0" w:color="auto"/>
        <w:right w:val="none" w:sz="0" w:space="0" w:color="auto"/>
      </w:divBdr>
      <w:divsChild>
        <w:div w:id="217058717">
          <w:marLeft w:val="1267"/>
          <w:marRight w:val="0"/>
          <w:marTop w:val="0"/>
          <w:marBottom w:val="0"/>
          <w:divBdr>
            <w:top w:val="none" w:sz="0" w:space="0" w:color="auto"/>
            <w:left w:val="none" w:sz="0" w:space="0" w:color="auto"/>
            <w:bottom w:val="none" w:sz="0" w:space="0" w:color="auto"/>
            <w:right w:val="none" w:sz="0" w:space="0" w:color="auto"/>
          </w:divBdr>
        </w:div>
      </w:divsChild>
    </w:div>
    <w:div w:id="1312564006">
      <w:bodyDiv w:val="1"/>
      <w:marLeft w:val="0"/>
      <w:marRight w:val="0"/>
      <w:marTop w:val="0"/>
      <w:marBottom w:val="0"/>
      <w:divBdr>
        <w:top w:val="none" w:sz="0" w:space="0" w:color="auto"/>
        <w:left w:val="none" w:sz="0" w:space="0" w:color="auto"/>
        <w:bottom w:val="none" w:sz="0" w:space="0" w:color="auto"/>
        <w:right w:val="none" w:sz="0" w:space="0" w:color="auto"/>
      </w:divBdr>
      <w:divsChild>
        <w:div w:id="155416069">
          <w:marLeft w:val="0"/>
          <w:marRight w:val="0"/>
          <w:marTop w:val="0"/>
          <w:marBottom w:val="0"/>
          <w:divBdr>
            <w:top w:val="none" w:sz="0" w:space="0" w:color="auto"/>
            <w:left w:val="none" w:sz="0" w:space="0" w:color="auto"/>
            <w:bottom w:val="none" w:sz="0" w:space="0" w:color="auto"/>
            <w:right w:val="none" w:sz="0" w:space="0" w:color="auto"/>
          </w:divBdr>
          <w:divsChild>
            <w:div w:id="618756125">
              <w:marLeft w:val="0"/>
              <w:marRight w:val="0"/>
              <w:marTop w:val="0"/>
              <w:marBottom w:val="0"/>
              <w:divBdr>
                <w:top w:val="none" w:sz="0" w:space="0" w:color="auto"/>
                <w:left w:val="none" w:sz="0" w:space="0" w:color="auto"/>
                <w:bottom w:val="none" w:sz="0" w:space="0" w:color="auto"/>
                <w:right w:val="none" w:sz="0" w:space="0" w:color="auto"/>
              </w:divBdr>
              <w:divsChild>
                <w:div w:id="1301954822">
                  <w:marLeft w:val="0"/>
                  <w:marRight w:val="0"/>
                  <w:marTop w:val="0"/>
                  <w:marBottom w:val="0"/>
                  <w:divBdr>
                    <w:top w:val="none" w:sz="0" w:space="0" w:color="auto"/>
                    <w:left w:val="none" w:sz="0" w:space="0" w:color="auto"/>
                    <w:bottom w:val="none" w:sz="0" w:space="0" w:color="auto"/>
                    <w:right w:val="none" w:sz="0" w:space="0" w:color="auto"/>
                  </w:divBdr>
                  <w:divsChild>
                    <w:div w:id="231015179">
                      <w:marLeft w:val="0"/>
                      <w:marRight w:val="0"/>
                      <w:marTop w:val="0"/>
                      <w:marBottom w:val="0"/>
                      <w:divBdr>
                        <w:top w:val="none" w:sz="0" w:space="0" w:color="auto"/>
                        <w:left w:val="none" w:sz="0" w:space="0" w:color="auto"/>
                        <w:bottom w:val="none" w:sz="0" w:space="0" w:color="auto"/>
                        <w:right w:val="none" w:sz="0" w:space="0" w:color="auto"/>
                      </w:divBdr>
                      <w:divsChild>
                        <w:div w:id="843857030">
                          <w:marLeft w:val="0"/>
                          <w:marRight w:val="0"/>
                          <w:marTop w:val="0"/>
                          <w:marBottom w:val="0"/>
                          <w:divBdr>
                            <w:top w:val="none" w:sz="0" w:space="0" w:color="auto"/>
                            <w:left w:val="none" w:sz="0" w:space="0" w:color="auto"/>
                            <w:bottom w:val="none" w:sz="0" w:space="0" w:color="auto"/>
                            <w:right w:val="none" w:sz="0" w:space="0" w:color="auto"/>
                          </w:divBdr>
                          <w:divsChild>
                            <w:div w:id="1420755566">
                              <w:marLeft w:val="0"/>
                              <w:marRight w:val="0"/>
                              <w:marTop w:val="0"/>
                              <w:marBottom w:val="0"/>
                              <w:divBdr>
                                <w:top w:val="none" w:sz="0" w:space="0" w:color="auto"/>
                                <w:left w:val="none" w:sz="0" w:space="0" w:color="auto"/>
                                <w:bottom w:val="none" w:sz="0" w:space="0" w:color="auto"/>
                                <w:right w:val="none" w:sz="0" w:space="0" w:color="auto"/>
                              </w:divBdr>
                              <w:divsChild>
                                <w:div w:id="45420601">
                                  <w:marLeft w:val="0"/>
                                  <w:marRight w:val="0"/>
                                  <w:marTop w:val="0"/>
                                  <w:marBottom w:val="0"/>
                                  <w:divBdr>
                                    <w:top w:val="none" w:sz="0" w:space="0" w:color="auto"/>
                                    <w:left w:val="none" w:sz="0" w:space="0" w:color="auto"/>
                                    <w:bottom w:val="none" w:sz="0" w:space="0" w:color="auto"/>
                                    <w:right w:val="none" w:sz="0" w:space="0" w:color="auto"/>
                                  </w:divBdr>
                                  <w:divsChild>
                                    <w:div w:id="1116291754">
                                      <w:marLeft w:val="0"/>
                                      <w:marRight w:val="0"/>
                                      <w:marTop w:val="0"/>
                                      <w:marBottom w:val="0"/>
                                      <w:divBdr>
                                        <w:top w:val="none" w:sz="0" w:space="0" w:color="auto"/>
                                        <w:left w:val="none" w:sz="0" w:space="0" w:color="auto"/>
                                        <w:bottom w:val="none" w:sz="0" w:space="0" w:color="auto"/>
                                        <w:right w:val="none" w:sz="0" w:space="0" w:color="auto"/>
                                      </w:divBdr>
                                      <w:divsChild>
                                        <w:div w:id="1536505524">
                                          <w:marLeft w:val="0"/>
                                          <w:marRight w:val="0"/>
                                          <w:marTop w:val="0"/>
                                          <w:marBottom w:val="0"/>
                                          <w:divBdr>
                                            <w:top w:val="none" w:sz="0" w:space="0" w:color="auto"/>
                                            <w:left w:val="none" w:sz="0" w:space="0" w:color="auto"/>
                                            <w:bottom w:val="none" w:sz="0" w:space="0" w:color="auto"/>
                                            <w:right w:val="none" w:sz="0" w:space="0" w:color="auto"/>
                                          </w:divBdr>
                                          <w:divsChild>
                                            <w:div w:id="788553634">
                                              <w:marLeft w:val="0"/>
                                              <w:marRight w:val="0"/>
                                              <w:marTop w:val="0"/>
                                              <w:marBottom w:val="0"/>
                                              <w:divBdr>
                                                <w:top w:val="none" w:sz="0" w:space="0" w:color="auto"/>
                                                <w:left w:val="none" w:sz="0" w:space="0" w:color="auto"/>
                                                <w:bottom w:val="none" w:sz="0" w:space="0" w:color="auto"/>
                                                <w:right w:val="none" w:sz="0" w:space="0" w:color="auto"/>
                                              </w:divBdr>
                                              <w:divsChild>
                                                <w:div w:id="48313155">
                                                  <w:marLeft w:val="0"/>
                                                  <w:marRight w:val="0"/>
                                                  <w:marTop w:val="0"/>
                                                  <w:marBottom w:val="0"/>
                                                  <w:divBdr>
                                                    <w:top w:val="none" w:sz="0" w:space="0" w:color="auto"/>
                                                    <w:left w:val="none" w:sz="0" w:space="0" w:color="auto"/>
                                                    <w:bottom w:val="none" w:sz="0" w:space="0" w:color="auto"/>
                                                    <w:right w:val="none" w:sz="0" w:space="0" w:color="auto"/>
                                                  </w:divBdr>
                                                  <w:divsChild>
                                                    <w:div w:id="562103920">
                                                      <w:marLeft w:val="0"/>
                                                      <w:marRight w:val="0"/>
                                                      <w:marTop w:val="0"/>
                                                      <w:marBottom w:val="0"/>
                                                      <w:divBdr>
                                                        <w:top w:val="none" w:sz="0" w:space="0" w:color="auto"/>
                                                        <w:left w:val="none" w:sz="0" w:space="0" w:color="auto"/>
                                                        <w:bottom w:val="none" w:sz="0" w:space="0" w:color="auto"/>
                                                        <w:right w:val="none" w:sz="0" w:space="0" w:color="auto"/>
                                                      </w:divBdr>
                                                    </w:div>
                                                    <w:div w:id="976763815">
                                                      <w:marLeft w:val="0"/>
                                                      <w:marRight w:val="0"/>
                                                      <w:marTop w:val="0"/>
                                                      <w:marBottom w:val="0"/>
                                                      <w:divBdr>
                                                        <w:top w:val="none" w:sz="0" w:space="0" w:color="auto"/>
                                                        <w:left w:val="none" w:sz="0" w:space="0" w:color="auto"/>
                                                        <w:bottom w:val="none" w:sz="0" w:space="0" w:color="auto"/>
                                                        <w:right w:val="none" w:sz="0" w:space="0" w:color="auto"/>
                                                      </w:divBdr>
                                                      <w:divsChild>
                                                        <w:div w:id="2144274627">
                                                          <w:marLeft w:val="0"/>
                                                          <w:marRight w:val="0"/>
                                                          <w:marTop w:val="0"/>
                                                          <w:marBottom w:val="0"/>
                                                          <w:divBdr>
                                                            <w:top w:val="none" w:sz="0" w:space="0" w:color="auto"/>
                                                            <w:left w:val="none" w:sz="0" w:space="0" w:color="auto"/>
                                                            <w:bottom w:val="none" w:sz="0" w:space="0" w:color="auto"/>
                                                            <w:right w:val="none" w:sz="0" w:space="0" w:color="auto"/>
                                                          </w:divBdr>
                                                          <w:divsChild>
                                                            <w:div w:id="69476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674350">
                                                  <w:marLeft w:val="0"/>
                                                  <w:marRight w:val="0"/>
                                                  <w:marTop w:val="0"/>
                                                  <w:marBottom w:val="0"/>
                                                  <w:divBdr>
                                                    <w:top w:val="none" w:sz="0" w:space="0" w:color="auto"/>
                                                    <w:left w:val="none" w:sz="0" w:space="0" w:color="auto"/>
                                                    <w:bottom w:val="single" w:sz="6" w:space="0" w:color="DADCE0"/>
                                                    <w:right w:val="none" w:sz="0" w:space="0" w:color="auto"/>
                                                  </w:divBdr>
                                                  <w:divsChild>
                                                    <w:div w:id="1196238919">
                                                      <w:marLeft w:val="0"/>
                                                      <w:marRight w:val="0"/>
                                                      <w:marTop w:val="0"/>
                                                      <w:marBottom w:val="0"/>
                                                      <w:divBdr>
                                                        <w:top w:val="none" w:sz="0" w:space="0" w:color="auto"/>
                                                        <w:left w:val="none" w:sz="0" w:space="0" w:color="auto"/>
                                                        <w:bottom w:val="none" w:sz="0" w:space="0" w:color="auto"/>
                                                        <w:right w:val="none" w:sz="0" w:space="0" w:color="auto"/>
                                                      </w:divBdr>
                                                      <w:divsChild>
                                                        <w:div w:id="315962363">
                                                          <w:marLeft w:val="0"/>
                                                          <w:marRight w:val="0"/>
                                                          <w:marTop w:val="0"/>
                                                          <w:marBottom w:val="0"/>
                                                          <w:divBdr>
                                                            <w:top w:val="none" w:sz="0" w:space="0" w:color="auto"/>
                                                            <w:left w:val="none" w:sz="0" w:space="0" w:color="auto"/>
                                                            <w:bottom w:val="none" w:sz="0" w:space="0" w:color="auto"/>
                                                            <w:right w:val="none" w:sz="0" w:space="0" w:color="auto"/>
                                                          </w:divBdr>
                                                        </w:div>
                                                        <w:div w:id="86274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7095">
                                                  <w:marLeft w:val="0"/>
                                                  <w:marRight w:val="0"/>
                                                  <w:marTop w:val="0"/>
                                                  <w:marBottom w:val="0"/>
                                                  <w:divBdr>
                                                    <w:top w:val="none" w:sz="0" w:space="0" w:color="auto"/>
                                                    <w:left w:val="none" w:sz="0" w:space="0" w:color="auto"/>
                                                    <w:bottom w:val="single" w:sz="6" w:space="0" w:color="DADCE0"/>
                                                    <w:right w:val="none" w:sz="0" w:space="0" w:color="auto"/>
                                                  </w:divBdr>
                                                  <w:divsChild>
                                                    <w:div w:id="556166567">
                                                      <w:marLeft w:val="0"/>
                                                      <w:marRight w:val="0"/>
                                                      <w:marTop w:val="0"/>
                                                      <w:marBottom w:val="0"/>
                                                      <w:divBdr>
                                                        <w:top w:val="none" w:sz="0" w:space="0" w:color="auto"/>
                                                        <w:left w:val="none" w:sz="0" w:space="0" w:color="auto"/>
                                                        <w:bottom w:val="none" w:sz="0" w:space="0" w:color="auto"/>
                                                        <w:right w:val="none" w:sz="0" w:space="0" w:color="auto"/>
                                                      </w:divBdr>
                                                      <w:divsChild>
                                                        <w:div w:id="465396780">
                                                          <w:marLeft w:val="0"/>
                                                          <w:marRight w:val="0"/>
                                                          <w:marTop w:val="0"/>
                                                          <w:marBottom w:val="0"/>
                                                          <w:divBdr>
                                                            <w:top w:val="none" w:sz="0" w:space="0" w:color="auto"/>
                                                            <w:left w:val="none" w:sz="0" w:space="0" w:color="auto"/>
                                                            <w:bottom w:val="none" w:sz="0" w:space="0" w:color="auto"/>
                                                            <w:right w:val="none" w:sz="0" w:space="0" w:color="auto"/>
                                                          </w:divBdr>
                                                        </w:div>
                                                        <w:div w:id="183510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05455">
                                                  <w:marLeft w:val="0"/>
                                                  <w:marRight w:val="0"/>
                                                  <w:marTop w:val="0"/>
                                                  <w:marBottom w:val="0"/>
                                                  <w:divBdr>
                                                    <w:top w:val="none" w:sz="0" w:space="0" w:color="auto"/>
                                                    <w:left w:val="none" w:sz="0" w:space="0" w:color="auto"/>
                                                    <w:bottom w:val="none" w:sz="0" w:space="0" w:color="auto"/>
                                                    <w:right w:val="none" w:sz="0" w:space="0" w:color="auto"/>
                                                  </w:divBdr>
                                                  <w:divsChild>
                                                    <w:div w:id="404571160">
                                                      <w:marLeft w:val="0"/>
                                                      <w:marRight w:val="0"/>
                                                      <w:marTop w:val="0"/>
                                                      <w:marBottom w:val="0"/>
                                                      <w:divBdr>
                                                        <w:top w:val="none" w:sz="0" w:space="0" w:color="auto"/>
                                                        <w:left w:val="none" w:sz="0" w:space="0" w:color="auto"/>
                                                        <w:bottom w:val="none" w:sz="0" w:space="0" w:color="auto"/>
                                                        <w:right w:val="none" w:sz="0" w:space="0" w:color="auto"/>
                                                      </w:divBdr>
                                                      <w:divsChild>
                                                        <w:div w:id="138889837">
                                                          <w:marLeft w:val="0"/>
                                                          <w:marRight w:val="0"/>
                                                          <w:marTop w:val="0"/>
                                                          <w:marBottom w:val="0"/>
                                                          <w:divBdr>
                                                            <w:top w:val="none" w:sz="0" w:space="0" w:color="auto"/>
                                                            <w:left w:val="none" w:sz="0" w:space="0" w:color="auto"/>
                                                            <w:bottom w:val="none" w:sz="0" w:space="0" w:color="auto"/>
                                                            <w:right w:val="none" w:sz="0" w:space="0" w:color="auto"/>
                                                          </w:divBdr>
                                                        </w:div>
                                                        <w:div w:id="172564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3623967">
      <w:bodyDiv w:val="1"/>
      <w:marLeft w:val="0"/>
      <w:marRight w:val="0"/>
      <w:marTop w:val="0"/>
      <w:marBottom w:val="0"/>
      <w:divBdr>
        <w:top w:val="none" w:sz="0" w:space="0" w:color="auto"/>
        <w:left w:val="none" w:sz="0" w:space="0" w:color="auto"/>
        <w:bottom w:val="none" w:sz="0" w:space="0" w:color="auto"/>
        <w:right w:val="none" w:sz="0" w:space="0" w:color="auto"/>
      </w:divBdr>
      <w:divsChild>
        <w:div w:id="241598244">
          <w:marLeft w:val="850"/>
          <w:marRight w:val="0"/>
          <w:marTop w:val="0"/>
          <w:marBottom w:val="0"/>
          <w:divBdr>
            <w:top w:val="none" w:sz="0" w:space="0" w:color="auto"/>
            <w:left w:val="none" w:sz="0" w:space="0" w:color="auto"/>
            <w:bottom w:val="none" w:sz="0" w:space="0" w:color="auto"/>
            <w:right w:val="none" w:sz="0" w:space="0" w:color="auto"/>
          </w:divBdr>
        </w:div>
        <w:div w:id="364987999">
          <w:marLeft w:val="850"/>
          <w:marRight w:val="0"/>
          <w:marTop w:val="0"/>
          <w:marBottom w:val="0"/>
          <w:divBdr>
            <w:top w:val="none" w:sz="0" w:space="0" w:color="auto"/>
            <w:left w:val="none" w:sz="0" w:space="0" w:color="auto"/>
            <w:bottom w:val="none" w:sz="0" w:space="0" w:color="auto"/>
            <w:right w:val="none" w:sz="0" w:space="0" w:color="auto"/>
          </w:divBdr>
        </w:div>
        <w:div w:id="1683774509">
          <w:marLeft w:val="850"/>
          <w:marRight w:val="0"/>
          <w:marTop w:val="0"/>
          <w:marBottom w:val="0"/>
          <w:divBdr>
            <w:top w:val="none" w:sz="0" w:space="0" w:color="auto"/>
            <w:left w:val="none" w:sz="0" w:space="0" w:color="auto"/>
            <w:bottom w:val="none" w:sz="0" w:space="0" w:color="auto"/>
            <w:right w:val="none" w:sz="0" w:space="0" w:color="auto"/>
          </w:divBdr>
        </w:div>
        <w:div w:id="1809282565">
          <w:marLeft w:val="850"/>
          <w:marRight w:val="0"/>
          <w:marTop w:val="0"/>
          <w:marBottom w:val="0"/>
          <w:divBdr>
            <w:top w:val="none" w:sz="0" w:space="0" w:color="auto"/>
            <w:left w:val="none" w:sz="0" w:space="0" w:color="auto"/>
            <w:bottom w:val="none" w:sz="0" w:space="0" w:color="auto"/>
            <w:right w:val="none" w:sz="0" w:space="0" w:color="auto"/>
          </w:divBdr>
        </w:div>
      </w:divsChild>
    </w:div>
    <w:div w:id="1533952752">
      <w:marLeft w:val="0"/>
      <w:marRight w:val="0"/>
      <w:marTop w:val="0"/>
      <w:marBottom w:val="0"/>
      <w:divBdr>
        <w:top w:val="none" w:sz="0" w:space="0" w:color="auto"/>
        <w:left w:val="none" w:sz="0" w:space="0" w:color="auto"/>
        <w:bottom w:val="none" w:sz="0" w:space="0" w:color="auto"/>
        <w:right w:val="none" w:sz="0" w:space="0" w:color="auto"/>
      </w:divBdr>
    </w:div>
    <w:div w:id="1533952754">
      <w:marLeft w:val="0"/>
      <w:marRight w:val="0"/>
      <w:marTop w:val="45"/>
      <w:marBottom w:val="0"/>
      <w:divBdr>
        <w:top w:val="none" w:sz="0" w:space="0" w:color="auto"/>
        <w:left w:val="none" w:sz="0" w:space="0" w:color="auto"/>
        <w:bottom w:val="none" w:sz="0" w:space="0" w:color="auto"/>
        <w:right w:val="none" w:sz="0" w:space="0" w:color="auto"/>
      </w:divBdr>
      <w:divsChild>
        <w:div w:id="1533952795">
          <w:marLeft w:val="0"/>
          <w:marRight w:val="0"/>
          <w:marTop w:val="0"/>
          <w:marBottom w:val="0"/>
          <w:divBdr>
            <w:top w:val="none" w:sz="0" w:space="0" w:color="auto"/>
            <w:left w:val="none" w:sz="0" w:space="0" w:color="auto"/>
            <w:bottom w:val="none" w:sz="0" w:space="0" w:color="auto"/>
            <w:right w:val="none" w:sz="0" w:space="0" w:color="auto"/>
          </w:divBdr>
          <w:divsChild>
            <w:div w:id="1533952755">
              <w:marLeft w:val="0"/>
              <w:marRight w:val="0"/>
              <w:marTop w:val="0"/>
              <w:marBottom w:val="0"/>
              <w:divBdr>
                <w:top w:val="none" w:sz="0" w:space="0" w:color="auto"/>
                <w:left w:val="none" w:sz="0" w:space="0" w:color="auto"/>
                <w:bottom w:val="none" w:sz="0" w:space="0" w:color="auto"/>
                <w:right w:val="none" w:sz="0" w:space="0" w:color="auto"/>
              </w:divBdr>
              <w:divsChild>
                <w:div w:id="1533952765">
                  <w:marLeft w:val="0"/>
                  <w:marRight w:val="0"/>
                  <w:marTop w:val="0"/>
                  <w:marBottom w:val="0"/>
                  <w:divBdr>
                    <w:top w:val="none" w:sz="0" w:space="0" w:color="auto"/>
                    <w:left w:val="none" w:sz="0" w:space="0" w:color="auto"/>
                    <w:bottom w:val="none" w:sz="0" w:space="0" w:color="auto"/>
                    <w:right w:val="none" w:sz="0" w:space="0" w:color="auto"/>
                  </w:divBdr>
                  <w:divsChild>
                    <w:div w:id="1533952775">
                      <w:marLeft w:val="0"/>
                      <w:marRight w:val="0"/>
                      <w:marTop w:val="0"/>
                      <w:marBottom w:val="0"/>
                      <w:divBdr>
                        <w:top w:val="none" w:sz="0" w:space="0" w:color="auto"/>
                        <w:left w:val="none" w:sz="0" w:space="0" w:color="auto"/>
                        <w:bottom w:val="none" w:sz="0" w:space="0" w:color="auto"/>
                        <w:right w:val="none" w:sz="0" w:space="0" w:color="auto"/>
                      </w:divBdr>
                      <w:divsChild>
                        <w:div w:id="1533952766">
                          <w:marLeft w:val="0"/>
                          <w:marRight w:val="0"/>
                          <w:marTop w:val="45"/>
                          <w:marBottom w:val="0"/>
                          <w:divBdr>
                            <w:top w:val="none" w:sz="0" w:space="0" w:color="auto"/>
                            <w:left w:val="none" w:sz="0" w:space="0" w:color="auto"/>
                            <w:bottom w:val="none" w:sz="0" w:space="0" w:color="auto"/>
                            <w:right w:val="none" w:sz="0" w:space="0" w:color="auto"/>
                          </w:divBdr>
                          <w:divsChild>
                            <w:div w:id="1533952792">
                              <w:marLeft w:val="0"/>
                              <w:marRight w:val="0"/>
                              <w:marTop w:val="0"/>
                              <w:marBottom w:val="0"/>
                              <w:divBdr>
                                <w:top w:val="none" w:sz="0" w:space="0" w:color="auto"/>
                                <w:left w:val="none" w:sz="0" w:space="0" w:color="auto"/>
                                <w:bottom w:val="none" w:sz="0" w:space="0" w:color="auto"/>
                                <w:right w:val="none" w:sz="0" w:space="0" w:color="auto"/>
                              </w:divBdr>
                              <w:divsChild>
                                <w:div w:id="1533952767">
                                  <w:marLeft w:val="1800"/>
                                  <w:marRight w:val="3960"/>
                                  <w:marTop w:val="0"/>
                                  <w:marBottom w:val="0"/>
                                  <w:divBdr>
                                    <w:top w:val="none" w:sz="0" w:space="0" w:color="auto"/>
                                    <w:left w:val="none" w:sz="0" w:space="0" w:color="auto"/>
                                    <w:bottom w:val="none" w:sz="0" w:space="0" w:color="auto"/>
                                    <w:right w:val="none" w:sz="0" w:space="0" w:color="auto"/>
                                  </w:divBdr>
                                  <w:divsChild>
                                    <w:div w:id="1533952756">
                                      <w:marLeft w:val="0"/>
                                      <w:marRight w:val="0"/>
                                      <w:marTop w:val="0"/>
                                      <w:marBottom w:val="0"/>
                                      <w:divBdr>
                                        <w:top w:val="none" w:sz="0" w:space="0" w:color="auto"/>
                                        <w:left w:val="none" w:sz="0" w:space="0" w:color="auto"/>
                                        <w:bottom w:val="none" w:sz="0" w:space="0" w:color="auto"/>
                                        <w:right w:val="none" w:sz="0" w:space="0" w:color="auto"/>
                                      </w:divBdr>
                                      <w:divsChild>
                                        <w:div w:id="1533952773">
                                          <w:marLeft w:val="0"/>
                                          <w:marRight w:val="0"/>
                                          <w:marTop w:val="0"/>
                                          <w:marBottom w:val="0"/>
                                          <w:divBdr>
                                            <w:top w:val="none" w:sz="0" w:space="0" w:color="auto"/>
                                            <w:left w:val="none" w:sz="0" w:space="0" w:color="auto"/>
                                            <w:bottom w:val="none" w:sz="0" w:space="0" w:color="auto"/>
                                            <w:right w:val="none" w:sz="0" w:space="0" w:color="auto"/>
                                          </w:divBdr>
                                          <w:divsChild>
                                            <w:div w:id="1533952799">
                                              <w:marLeft w:val="0"/>
                                              <w:marRight w:val="0"/>
                                              <w:marTop w:val="0"/>
                                              <w:marBottom w:val="0"/>
                                              <w:divBdr>
                                                <w:top w:val="none" w:sz="0" w:space="0" w:color="auto"/>
                                                <w:left w:val="none" w:sz="0" w:space="0" w:color="auto"/>
                                                <w:bottom w:val="none" w:sz="0" w:space="0" w:color="auto"/>
                                                <w:right w:val="none" w:sz="0" w:space="0" w:color="auto"/>
                                              </w:divBdr>
                                              <w:divsChild>
                                                <w:div w:id="1533952797">
                                                  <w:marLeft w:val="0"/>
                                                  <w:marRight w:val="0"/>
                                                  <w:marTop w:val="0"/>
                                                  <w:marBottom w:val="0"/>
                                                  <w:divBdr>
                                                    <w:top w:val="none" w:sz="0" w:space="0" w:color="auto"/>
                                                    <w:left w:val="none" w:sz="0" w:space="0" w:color="auto"/>
                                                    <w:bottom w:val="none" w:sz="0" w:space="0" w:color="auto"/>
                                                    <w:right w:val="none" w:sz="0" w:space="0" w:color="auto"/>
                                                  </w:divBdr>
                                                  <w:divsChild>
                                                    <w:div w:id="1533952771">
                                                      <w:marLeft w:val="0"/>
                                                      <w:marRight w:val="0"/>
                                                      <w:marTop w:val="0"/>
                                                      <w:marBottom w:val="0"/>
                                                      <w:divBdr>
                                                        <w:top w:val="none" w:sz="0" w:space="0" w:color="auto"/>
                                                        <w:left w:val="none" w:sz="0" w:space="0" w:color="auto"/>
                                                        <w:bottom w:val="none" w:sz="0" w:space="0" w:color="auto"/>
                                                        <w:right w:val="none" w:sz="0" w:space="0" w:color="auto"/>
                                                      </w:divBdr>
                                                      <w:divsChild>
                                                        <w:div w:id="1533952784">
                                                          <w:marLeft w:val="0"/>
                                                          <w:marRight w:val="0"/>
                                                          <w:marTop w:val="0"/>
                                                          <w:marBottom w:val="0"/>
                                                          <w:divBdr>
                                                            <w:top w:val="none" w:sz="0" w:space="0" w:color="auto"/>
                                                            <w:left w:val="none" w:sz="0" w:space="0" w:color="auto"/>
                                                            <w:bottom w:val="none" w:sz="0" w:space="0" w:color="auto"/>
                                                            <w:right w:val="none" w:sz="0" w:space="0" w:color="auto"/>
                                                          </w:divBdr>
                                                          <w:divsChild>
                                                            <w:div w:id="1533952779">
                                                              <w:marLeft w:val="0"/>
                                                              <w:marRight w:val="0"/>
                                                              <w:marTop w:val="0"/>
                                                              <w:marBottom w:val="0"/>
                                                              <w:divBdr>
                                                                <w:top w:val="none" w:sz="0" w:space="0" w:color="auto"/>
                                                                <w:left w:val="none" w:sz="0" w:space="0" w:color="auto"/>
                                                                <w:bottom w:val="none" w:sz="0" w:space="0" w:color="auto"/>
                                                                <w:right w:val="none" w:sz="0" w:space="0" w:color="auto"/>
                                                              </w:divBdr>
                                                              <w:divsChild>
                                                                <w:div w:id="1533952774">
                                                                  <w:marLeft w:val="0"/>
                                                                  <w:marRight w:val="0"/>
                                                                  <w:marTop w:val="0"/>
                                                                  <w:marBottom w:val="0"/>
                                                                  <w:divBdr>
                                                                    <w:top w:val="none" w:sz="0" w:space="0" w:color="auto"/>
                                                                    <w:left w:val="none" w:sz="0" w:space="0" w:color="auto"/>
                                                                    <w:bottom w:val="none" w:sz="0" w:space="0" w:color="auto"/>
                                                                    <w:right w:val="none" w:sz="0" w:space="0" w:color="auto"/>
                                                                  </w:divBdr>
                                                                  <w:divsChild>
                                                                    <w:div w:id="1533952768">
                                                                      <w:marLeft w:val="0"/>
                                                                      <w:marRight w:val="0"/>
                                                                      <w:marTop w:val="0"/>
                                                                      <w:marBottom w:val="0"/>
                                                                      <w:divBdr>
                                                                        <w:top w:val="none" w:sz="0" w:space="0" w:color="auto"/>
                                                                        <w:left w:val="none" w:sz="0" w:space="0" w:color="auto"/>
                                                                        <w:bottom w:val="none" w:sz="0" w:space="0" w:color="auto"/>
                                                                        <w:right w:val="none" w:sz="0" w:space="0" w:color="auto"/>
                                                                      </w:divBdr>
                                                                    </w:div>
                                                                    <w:div w:id="1533952770">
                                                                      <w:marLeft w:val="0"/>
                                                                      <w:marRight w:val="0"/>
                                                                      <w:marTop w:val="0"/>
                                                                      <w:marBottom w:val="0"/>
                                                                      <w:divBdr>
                                                                        <w:top w:val="none" w:sz="0" w:space="0" w:color="auto"/>
                                                                        <w:left w:val="none" w:sz="0" w:space="0" w:color="auto"/>
                                                                        <w:bottom w:val="none" w:sz="0" w:space="0" w:color="auto"/>
                                                                        <w:right w:val="none" w:sz="0" w:space="0" w:color="auto"/>
                                                                      </w:divBdr>
                                                                    </w:div>
                                                                    <w:div w:id="1533952790">
                                                                      <w:marLeft w:val="0"/>
                                                                      <w:marRight w:val="0"/>
                                                                      <w:marTop w:val="0"/>
                                                                      <w:marBottom w:val="0"/>
                                                                      <w:divBdr>
                                                                        <w:top w:val="none" w:sz="0" w:space="0" w:color="auto"/>
                                                                        <w:left w:val="none" w:sz="0" w:space="0" w:color="auto"/>
                                                                        <w:bottom w:val="none" w:sz="0" w:space="0" w:color="auto"/>
                                                                        <w:right w:val="none" w:sz="0" w:space="0" w:color="auto"/>
                                                                      </w:divBdr>
                                                                    </w:div>
                                                                    <w:div w:id="1533952793">
                                                                      <w:marLeft w:val="0"/>
                                                                      <w:marRight w:val="0"/>
                                                                      <w:marTop w:val="0"/>
                                                                      <w:marBottom w:val="0"/>
                                                                      <w:divBdr>
                                                                        <w:top w:val="none" w:sz="0" w:space="0" w:color="auto"/>
                                                                        <w:left w:val="none" w:sz="0" w:space="0" w:color="auto"/>
                                                                        <w:bottom w:val="none" w:sz="0" w:space="0" w:color="auto"/>
                                                                        <w:right w:val="none" w:sz="0" w:space="0" w:color="auto"/>
                                                                      </w:divBdr>
                                                                    </w:div>
                                                                  </w:divsChild>
                                                                </w:div>
                                                                <w:div w:id="1533952778">
                                                                  <w:marLeft w:val="0"/>
                                                                  <w:marRight w:val="0"/>
                                                                  <w:marTop w:val="0"/>
                                                                  <w:marBottom w:val="0"/>
                                                                  <w:divBdr>
                                                                    <w:top w:val="none" w:sz="0" w:space="0" w:color="auto"/>
                                                                    <w:left w:val="none" w:sz="0" w:space="0" w:color="auto"/>
                                                                    <w:bottom w:val="none" w:sz="0" w:space="0" w:color="auto"/>
                                                                    <w:right w:val="none" w:sz="0" w:space="0" w:color="auto"/>
                                                                  </w:divBdr>
                                                                  <w:divsChild>
                                                                    <w:div w:id="1533952764">
                                                                      <w:marLeft w:val="0"/>
                                                                      <w:marRight w:val="0"/>
                                                                      <w:marTop w:val="0"/>
                                                                      <w:marBottom w:val="0"/>
                                                                      <w:divBdr>
                                                                        <w:top w:val="none" w:sz="0" w:space="0" w:color="auto"/>
                                                                        <w:left w:val="none" w:sz="0" w:space="0" w:color="auto"/>
                                                                        <w:bottom w:val="none" w:sz="0" w:space="0" w:color="auto"/>
                                                                        <w:right w:val="none" w:sz="0" w:space="0" w:color="auto"/>
                                                                      </w:divBdr>
                                                                    </w:div>
                                                                    <w:div w:id="1533952772">
                                                                      <w:marLeft w:val="0"/>
                                                                      <w:marRight w:val="0"/>
                                                                      <w:marTop w:val="0"/>
                                                                      <w:marBottom w:val="0"/>
                                                                      <w:divBdr>
                                                                        <w:top w:val="none" w:sz="0" w:space="0" w:color="auto"/>
                                                                        <w:left w:val="none" w:sz="0" w:space="0" w:color="auto"/>
                                                                        <w:bottom w:val="none" w:sz="0" w:space="0" w:color="auto"/>
                                                                        <w:right w:val="none" w:sz="0" w:space="0" w:color="auto"/>
                                                                      </w:divBdr>
                                                                    </w:div>
                                                                    <w:div w:id="1533952777">
                                                                      <w:marLeft w:val="0"/>
                                                                      <w:marRight w:val="0"/>
                                                                      <w:marTop w:val="0"/>
                                                                      <w:marBottom w:val="0"/>
                                                                      <w:divBdr>
                                                                        <w:top w:val="none" w:sz="0" w:space="0" w:color="auto"/>
                                                                        <w:left w:val="none" w:sz="0" w:space="0" w:color="auto"/>
                                                                        <w:bottom w:val="none" w:sz="0" w:space="0" w:color="auto"/>
                                                                        <w:right w:val="none" w:sz="0" w:space="0" w:color="auto"/>
                                                                      </w:divBdr>
                                                                    </w:div>
                                                                    <w:div w:id="15339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3952796">
      <w:marLeft w:val="0"/>
      <w:marRight w:val="0"/>
      <w:marTop w:val="45"/>
      <w:marBottom w:val="0"/>
      <w:divBdr>
        <w:top w:val="none" w:sz="0" w:space="0" w:color="auto"/>
        <w:left w:val="none" w:sz="0" w:space="0" w:color="auto"/>
        <w:bottom w:val="none" w:sz="0" w:space="0" w:color="auto"/>
        <w:right w:val="none" w:sz="0" w:space="0" w:color="auto"/>
      </w:divBdr>
      <w:divsChild>
        <w:div w:id="1533952802">
          <w:marLeft w:val="0"/>
          <w:marRight w:val="0"/>
          <w:marTop w:val="0"/>
          <w:marBottom w:val="0"/>
          <w:divBdr>
            <w:top w:val="none" w:sz="0" w:space="0" w:color="auto"/>
            <w:left w:val="none" w:sz="0" w:space="0" w:color="auto"/>
            <w:bottom w:val="none" w:sz="0" w:space="0" w:color="auto"/>
            <w:right w:val="none" w:sz="0" w:space="0" w:color="auto"/>
          </w:divBdr>
          <w:divsChild>
            <w:div w:id="1533952763">
              <w:marLeft w:val="0"/>
              <w:marRight w:val="0"/>
              <w:marTop w:val="0"/>
              <w:marBottom w:val="0"/>
              <w:divBdr>
                <w:top w:val="none" w:sz="0" w:space="0" w:color="auto"/>
                <w:left w:val="none" w:sz="0" w:space="0" w:color="auto"/>
                <w:bottom w:val="none" w:sz="0" w:space="0" w:color="auto"/>
                <w:right w:val="none" w:sz="0" w:space="0" w:color="auto"/>
              </w:divBdr>
              <w:divsChild>
                <w:div w:id="1533952753">
                  <w:marLeft w:val="0"/>
                  <w:marRight w:val="0"/>
                  <w:marTop w:val="0"/>
                  <w:marBottom w:val="0"/>
                  <w:divBdr>
                    <w:top w:val="none" w:sz="0" w:space="0" w:color="auto"/>
                    <w:left w:val="none" w:sz="0" w:space="0" w:color="auto"/>
                    <w:bottom w:val="none" w:sz="0" w:space="0" w:color="auto"/>
                    <w:right w:val="none" w:sz="0" w:space="0" w:color="auto"/>
                  </w:divBdr>
                  <w:divsChild>
                    <w:div w:id="1533952798">
                      <w:marLeft w:val="0"/>
                      <w:marRight w:val="0"/>
                      <w:marTop w:val="0"/>
                      <w:marBottom w:val="0"/>
                      <w:divBdr>
                        <w:top w:val="none" w:sz="0" w:space="0" w:color="auto"/>
                        <w:left w:val="none" w:sz="0" w:space="0" w:color="auto"/>
                        <w:bottom w:val="none" w:sz="0" w:space="0" w:color="auto"/>
                        <w:right w:val="none" w:sz="0" w:space="0" w:color="auto"/>
                      </w:divBdr>
                      <w:divsChild>
                        <w:div w:id="1533952786">
                          <w:marLeft w:val="0"/>
                          <w:marRight w:val="0"/>
                          <w:marTop w:val="45"/>
                          <w:marBottom w:val="0"/>
                          <w:divBdr>
                            <w:top w:val="none" w:sz="0" w:space="0" w:color="auto"/>
                            <w:left w:val="none" w:sz="0" w:space="0" w:color="auto"/>
                            <w:bottom w:val="none" w:sz="0" w:space="0" w:color="auto"/>
                            <w:right w:val="none" w:sz="0" w:space="0" w:color="auto"/>
                          </w:divBdr>
                          <w:divsChild>
                            <w:div w:id="1533952785">
                              <w:marLeft w:val="0"/>
                              <w:marRight w:val="0"/>
                              <w:marTop w:val="0"/>
                              <w:marBottom w:val="0"/>
                              <w:divBdr>
                                <w:top w:val="none" w:sz="0" w:space="0" w:color="auto"/>
                                <w:left w:val="none" w:sz="0" w:space="0" w:color="auto"/>
                                <w:bottom w:val="none" w:sz="0" w:space="0" w:color="auto"/>
                                <w:right w:val="none" w:sz="0" w:space="0" w:color="auto"/>
                              </w:divBdr>
                              <w:divsChild>
                                <w:div w:id="1533952788">
                                  <w:marLeft w:val="1800"/>
                                  <w:marRight w:val="3960"/>
                                  <w:marTop w:val="0"/>
                                  <w:marBottom w:val="0"/>
                                  <w:divBdr>
                                    <w:top w:val="none" w:sz="0" w:space="0" w:color="auto"/>
                                    <w:left w:val="none" w:sz="0" w:space="0" w:color="auto"/>
                                    <w:bottom w:val="none" w:sz="0" w:space="0" w:color="auto"/>
                                    <w:right w:val="none" w:sz="0" w:space="0" w:color="auto"/>
                                  </w:divBdr>
                                  <w:divsChild>
                                    <w:div w:id="1533952780">
                                      <w:marLeft w:val="0"/>
                                      <w:marRight w:val="0"/>
                                      <w:marTop w:val="0"/>
                                      <w:marBottom w:val="0"/>
                                      <w:divBdr>
                                        <w:top w:val="none" w:sz="0" w:space="0" w:color="auto"/>
                                        <w:left w:val="none" w:sz="0" w:space="0" w:color="auto"/>
                                        <w:bottom w:val="none" w:sz="0" w:space="0" w:color="auto"/>
                                        <w:right w:val="none" w:sz="0" w:space="0" w:color="auto"/>
                                      </w:divBdr>
                                      <w:divsChild>
                                        <w:div w:id="1533952783">
                                          <w:marLeft w:val="0"/>
                                          <w:marRight w:val="0"/>
                                          <w:marTop w:val="0"/>
                                          <w:marBottom w:val="0"/>
                                          <w:divBdr>
                                            <w:top w:val="none" w:sz="0" w:space="0" w:color="auto"/>
                                            <w:left w:val="none" w:sz="0" w:space="0" w:color="auto"/>
                                            <w:bottom w:val="none" w:sz="0" w:space="0" w:color="auto"/>
                                            <w:right w:val="none" w:sz="0" w:space="0" w:color="auto"/>
                                          </w:divBdr>
                                          <w:divsChild>
                                            <w:div w:id="1533952787">
                                              <w:marLeft w:val="0"/>
                                              <w:marRight w:val="0"/>
                                              <w:marTop w:val="0"/>
                                              <w:marBottom w:val="0"/>
                                              <w:divBdr>
                                                <w:top w:val="none" w:sz="0" w:space="0" w:color="auto"/>
                                                <w:left w:val="none" w:sz="0" w:space="0" w:color="auto"/>
                                                <w:bottom w:val="none" w:sz="0" w:space="0" w:color="auto"/>
                                                <w:right w:val="none" w:sz="0" w:space="0" w:color="auto"/>
                                              </w:divBdr>
                                              <w:divsChild>
                                                <w:div w:id="1533952794">
                                                  <w:marLeft w:val="0"/>
                                                  <w:marRight w:val="0"/>
                                                  <w:marTop w:val="0"/>
                                                  <w:marBottom w:val="0"/>
                                                  <w:divBdr>
                                                    <w:top w:val="none" w:sz="0" w:space="0" w:color="auto"/>
                                                    <w:left w:val="none" w:sz="0" w:space="0" w:color="auto"/>
                                                    <w:bottom w:val="none" w:sz="0" w:space="0" w:color="auto"/>
                                                    <w:right w:val="none" w:sz="0" w:space="0" w:color="auto"/>
                                                  </w:divBdr>
                                                  <w:divsChild>
                                                    <w:div w:id="1533952776">
                                                      <w:marLeft w:val="0"/>
                                                      <w:marRight w:val="0"/>
                                                      <w:marTop w:val="0"/>
                                                      <w:marBottom w:val="0"/>
                                                      <w:divBdr>
                                                        <w:top w:val="none" w:sz="0" w:space="0" w:color="auto"/>
                                                        <w:left w:val="none" w:sz="0" w:space="0" w:color="auto"/>
                                                        <w:bottom w:val="none" w:sz="0" w:space="0" w:color="auto"/>
                                                        <w:right w:val="none" w:sz="0" w:space="0" w:color="auto"/>
                                                      </w:divBdr>
                                                      <w:divsChild>
                                                        <w:div w:id="1533952801">
                                                          <w:marLeft w:val="0"/>
                                                          <w:marRight w:val="0"/>
                                                          <w:marTop w:val="0"/>
                                                          <w:marBottom w:val="0"/>
                                                          <w:divBdr>
                                                            <w:top w:val="none" w:sz="0" w:space="0" w:color="auto"/>
                                                            <w:left w:val="none" w:sz="0" w:space="0" w:color="auto"/>
                                                            <w:bottom w:val="none" w:sz="0" w:space="0" w:color="auto"/>
                                                            <w:right w:val="none" w:sz="0" w:space="0" w:color="auto"/>
                                                          </w:divBdr>
                                                          <w:divsChild>
                                                            <w:div w:id="1533952769">
                                                              <w:marLeft w:val="0"/>
                                                              <w:marRight w:val="0"/>
                                                              <w:marTop w:val="0"/>
                                                              <w:marBottom w:val="0"/>
                                                              <w:divBdr>
                                                                <w:top w:val="none" w:sz="0" w:space="0" w:color="auto"/>
                                                                <w:left w:val="none" w:sz="0" w:space="0" w:color="auto"/>
                                                                <w:bottom w:val="none" w:sz="0" w:space="0" w:color="auto"/>
                                                                <w:right w:val="none" w:sz="0" w:space="0" w:color="auto"/>
                                                              </w:divBdr>
                                                              <w:divsChild>
                                                                <w:div w:id="1533952757">
                                                                  <w:marLeft w:val="0"/>
                                                                  <w:marRight w:val="0"/>
                                                                  <w:marTop w:val="0"/>
                                                                  <w:marBottom w:val="0"/>
                                                                  <w:divBdr>
                                                                    <w:top w:val="none" w:sz="0" w:space="0" w:color="auto"/>
                                                                    <w:left w:val="none" w:sz="0" w:space="0" w:color="auto"/>
                                                                    <w:bottom w:val="none" w:sz="0" w:space="0" w:color="auto"/>
                                                                    <w:right w:val="none" w:sz="0" w:space="0" w:color="auto"/>
                                                                  </w:divBdr>
                                                                  <w:divsChild>
                                                                    <w:div w:id="1533952758">
                                                                      <w:marLeft w:val="0"/>
                                                                      <w:marRight w:val="0"/>
                                                                      <w:marTop w:val="0"/>
                                                                      <w:marBottom w:val="0"/>
                                                                      <w:divBdr>
                                                                        <w:top w:val="none" w:sz="0" w:space="0" w:color="auto"/>
                                                                        <w:left w:val="none" w:sz="0" w:space="0" w:color="auto"/>
                                                                        <w:bottom w:val="none" w:sz="0" w:space="0" w:color="auto"/>
                                                                        <w:right w:val="none" w:sz="0" w:space="0" w:color="auto"/>
                                                                      </w:divBdr>
                                                                    </w:div>
                                                                    <w:div w:id="1533952760">
                                                                      <w:marLeft w:val="0"/>
                                                                      <w:marRight w:val="0"/>
                                                                      <w:marTop w:val="0"/>
                                                                      <w:marBottom w:val="0"/>
                                                                      <w:divBdr>
                                                                        <w:top w:val="none" w:sz="0" w:space="0" w:color="auto"/>
                                                                        <w:left w:val="none" w:sz="0" w:space="0" w:color="auto"/>
                                                                        <w:bottom w:val="none" w:sz="0" w:space="0" w:color="auto"/>
                                                                        <w:right w:val="none" w:sz="0" w:space="0" w:color="auto"/>
                                                                      </w:divBdr>
                                                                    </w:div>
                                                                    <w:div w:id="1533952762">
                                                                      <w:marLeft w:val="0"/>
                                                                      <w:marRight w:val="0"/>
                                                                      <w:marTop w:val="0"/>
                                                                      <w:marBottom w:val="0"/>
                                                                      <w:divBdr>
                                                                        <w:top w:val="none" w:sz="0" w:space="0" w:color="auto"/>
                                                                        <w:left w:val="none" w:sz="0" w:space="0" w:color="auto"/>
                                                                        <w:bottom w:val="none" w:sz="0" w:space="0" w:color="auto"/>
                                                                        <w:right w:val="none" w:sz="0" w:space="0" w:color="auto"/>
                                                                      </w:divBdr>
                                                                    </w:div>
                                                                    <w:div w:id="1533952789">
                                                                      <w:marLeft w:val="0"/>
                                                                      <w:marRight w:val="0"/>
                                                                      <w:marTop w:val="0"/>
                                                                      <w:marBottom w:val="0"/>
                                                                      <w:divBdr>
                                                                        <w:top w:val="none" w:sz="0" w:space="0" w:color="auto"/>
                                                                        <w:left w:val="none" w:sz="0" w:space="0" w:color="auto"/>
                                                                        <w:bottom w:val="none" w:sz="0" w:space="0" w:color="auto"/>
                                                                        <w:right w:val="none" w:sz="0" w:space="0" w:color="auto"/>
                                                                      </w:divBdr>
                                                                    </w:div>
                                                                  </w:divsChild>
                                                                </w:div>
                                                                <w:div w:id="1533952782">
                                                                  <w:marLeft w:val="0"/>
                                                                  <w:marRight w:val="0"/>
                                                                  <w:marTop w:val="0"/>
                                                                  <w:marBottom w:val="0"/>
                                                                  <w:divBdr>
                                                                    <w:top w:val="none" w:sz="0" w:space="0" w:color="auto"/>
                                                                    <w:left w:val="none" w:sz="0" w:space="0" w:color="auto"/>
                                                                    <w:bottom w:val="none" w:sz="0" w:space="0" w:color="auto"/>
                                                                    <w:right w:val="none" w:sz="0" w:space="0" w:color="auto"/>
                                                                  </w:divBdr>
                                                                  <w:divsChild>
                                                                    <w:div w:id="1533952759">
                                                                      <w:marLeft w:val="0"/>
                                                                      <w:marRight w:val="0"/>
                                                                      <w:marTop w:val="0"/>
                                                                      <w:marBottom w:val="0"/>
                                                                      <w:divBdr>
                                                                        <w:top w:val="none" w:sz="0" w:space="0" w:color="auto"/>
                                                                        <w:left w:val="none" w:sz="0" w:space="0" w:color="auto"/>
                                                                        <w:bottom w:val="none" w:sz="0" w:space="0" w:color="auto"/>
                                                                        <w:right w:val="none" w:sz="0" w:space="0" w:color="auto"/>
                                                                      </w:divBdr>
                                                                    </w:div>
                                                                    <w:div w:id="1533952761">
                                                                      <w:marLeft w:val="0"/>
                                                                      <w:marRight w:val="0"/>
                                                                      <w:marTop w:val="0"/>
                                                                      <w:marBottom w:val="0"/>
                                                                      <w:divBdr>
                                                                        <w:top w:val="none" w:sz="0" w:space="0" w:color="auto"/>
                                                                        <w:left w:val="none" w:sz="0" w:space="0" w:color="auto"/>
                                                                        <w:bottom w:val="none" w:sz="0" w:space="0" w:color="auto"/>
                                                                        <w:right w:val="none" w:sz="0" w:space="0" w:color="auto"/>
                                                                      </w:divBdr>
                                                                    </w:div>
                                                                    <w:div w:id="1533952781">
                                                                      <w:marLeft w:val="0"/>
                                                                      <w:marRight w:val="0"/>
                                                                      <w:marTop w:val="0"/>
                                                                      <w:marBottom w:val="0"/>
                                                                      <w:divBdr>
                                                                        <w:top w:val="none" w:sz="0" w:space="0" w:color="auto"/>
                                                                        <w:left w:val="none" w:sz="0" w:space="0" w:color="auto"/>
                                                                        <w:bottom w:val="none" w:sz="0" w:space="0" w:color="auto"/>
                                                                        <w:right w:val="none" w:sz="0" w:space="0" w:color="auto"/>
                                                                      </w:divBdr>
                                                                    </w:div>
                                                                    <w:div w:id="15339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73069409">
      <w:bodyDiv w:val="1"/>
      <w:marLeft w:val="0"/>
      <w:marRight w:val="0"/>
      <w:marTop w:val="0"/>
      <w:marBottom w:val="0"/>
      <w:divBdr>
        <w:top w:val="none" w:sz="0" w:space="0" w:color="auto"/>
        <w:left w:val="none" w:sz="0" w:space="0" w:color="auto"/>
        <w:bottom w:val="none" w:sz="0" w:space="0" w:color="auto"/>
        <w:right w:val="none" w:sz="0" w:space="0" w:color="auto"/>
      </w:divBdr>
      <w:divsChild>
        <w:div w:id="421682712">
          <w:marLeft w:val="1267"/>
          <w:marRight w:val="0"/>
          <w:marTop w:val="120"/>
          <w:marBottom w:val="120"/>
          <w:divBdr>
            <w:top w:val="none" w:sz="0" w:space="0" w:color="auto"/>
            <w:left w:val="none" w:sz="0" w:space="0" w:color="auto"/>
            <w:bottom w:val="none" w:sz="0" w:space="0" w:color="auto"/>
            <w:right w:val="none" w:sz="0" w:space="0" w:color="auto"/>
          </w:divBdr>
        </w:div>
        <w:div w:id="491020693">
          <w:marLeft w:val="1267"/>
          <w:marRight w:val="0"/>
          <w:marTop w:val="120"/>
          <w:marBottom w:val="120"/>
          <w:divBdr>
            <w:top w:val="none" w:sz="0" w:space="0" w:color="auto"/>
            <w:left w:val="none" w:sz="0" w:space="0" w:color="auto"/>
            <w:bottom w:val="none" w:sz="0" w:space="0" w:color="auto"/>
            <w:right w:val="none" w:sz="0" w:space="0" w:color="auto"/>
          </w:divBdr>
        </w:div>
        <w:div w:id="1475022163">
          <w:marLeft w:val="1267"/>
          <w:marRight w:val="0"/>
          <w:marTop w:val="120"/>
          <w:marBottom w:val="120"/>
          <w:divBdr>
            <w:top w:val="none" w:sz="0" w:space="0" w:color="auto"/>
            <w:left w:val="none" w:sz="0" w:space="0" w:color="auto"/>
            <w:bottom w:val="none" w:sz="0" w:space="0" w:color="auto"/>
            <w:right w:val="none" w:sz="0" w:space="0" w:color="auto"/>
          </w:divBdr>
        </w:div>
        <w:div w:id="1868325151">
          <w:marLeft w:val="1267"/>
          <w:marRight w:val="0"/>
          <w:marTop w:val="120"/>
          <w:marBottom w:val="120"/>
          <w:divBdr>
            <w:top w:val="none" w:sz="0" w:space="0" w:color="auto"/>
            <w:left w:val="none" w:sz="0" w:space="0" w:color="auto"/>
            <w:bottom w:val="none" w:sz="0" w:space="0" w:color="auto"/>
            <w:right w:val="none" w:sz="0" w:space="0" w:color="auto"/>
          </w:divBdr>
        </w:div>
      </w:divsChild>
    </w:div>
    <w:div w:id="1784613945">
      <w:bodyDiv w:val="1"/>
      <w:marLeft w:val="0"/>
      <w:marRight w:val="0"/>
      <w:marTop w:val="0"/>
      <w:marBottom w:val="0"/>
      <w:divBdr>
        <w:top w:val="none" w:sz="0" w:space="0" w:color="auto"/>
        <w:left w:val="none" w:sz="0" w:space="0" w:color="auto"/>
        <w:bottom w:val="none" w:sz="0" w:space="0" w:color="auto"/>
        <w:right w:val="none" w:sz="0" w:space="0" w:color="auto"/>
      </w:divBdr>
    </w:div>
    <w:div w:id="1851093939">
      <w:bodyDiv w:val="1"/>
      <w:marLeft w:val="0"/>
      <w:marRight w:val="0"/>
      <w:marTop w:val="0"/>
      <w:marBottom w:val="0"/>
      <w:divBdr>
        <w:top w:val="none" w:sz="0" w:space="0" w:color="auto"/>
        <w:left w:val="none" w:sz="0" w:space="0" w:color="auto"/>
        <w:bottom w:val="none" w:sz="0" w:space="0" w:color="auto"/>
        <w:right w:val="none" w:sz="0" w:space="0" w:color="auto"/>
      </w:divBdr>
      <w:divsChild>
        <w:div w:id="1001852358">
          <w:marLeft w:val="547"/>
          <w:marRight w:val="0"/>
          <w:marTop w:val="0"/>
          <w:marBottom w:val="0"/>
          <w:divBdr>
            <w:top w:val="none" w:sz="0" w:space="0" w:color="auto"/>
            <w:left w:val="none" w:sz="0" w:space="0" w:color="auto"/>
            <w:bottom w:val="none" w:sz="0" w:space="0" w:color="auto"/>
            <w:right w:val="none" w:sz="0" w:space="0" w:color="auto"/>
          </w:divBdr>
        </w:div>
      </w:divsChild>
    </w:div>
    <w:div w:id="1859540968">
      <w:bodyDiv w:val="1"/>
      <w:marLeft w:val="0"/>
      <w:marRight w:val="0"/>
      <w:marTop w:val="0"/>
      <w:marBottom w:val="0"/>
      <w:divBdr>
        <w:top w:val="none" w:sz="0" w:space="0" w:color="auto"/>
        <w:left w:val="none" w:sz="0" w:space="0" w:color="auto"/>
        <w:bottom w:val="none" w:sz="0" w:space="0" w:color="auto"/>
        <w:right w:val="none" w:sz="0" w:space="0" w:color="auto"/>
      </w:divBdr>
      <w:divsChild>
        <w:div w:id="1007635661">
          <w:marLeft w:val="0"/>
          <w:marRight w:val="0"/>
          <w:marTop w:val="0"/>
          <w:marBottom w:val="0"/>
          <w:divBdr>
            <w:top w:val="none" w:sz="0" w:space="0" w:color="auto"/>
            <w:left w:val="none" w:sz="0" w:space="0" w:color="auto"/>
            <w:bottom w:val="none" w:sz="0" w:space="0" w:color="auto"/>
            <w:right w:val="none" w:sz="0" w:space="0" w:color="auto"/>
          </w:divBdr>
          <w:divsChild>
            <w:div w:id="43795722">
              <w:marLeft w:val="0"/>
              <w:marRight w:val="0"/>
              <w:marTop w:val="0"/>
              <w:marBottom w:val="0"/>
              <w:divBdr>
                <w:top w:val="none" w:sz="0" w:space="0" w:color="auto"/>
                <w:left w:val="none" w:sz="0" w:space="0" w:color="auto"/>
                <w:bottom w:val="none" w:sz="0" w:space="0" w:color="auto"/>
                <w:right w:val="none" w:sz="0" w:space="0" w:color="auto"/>
              </w:divBdr>
              <w:divsChild>
                <w:div w:id="42557643">
                  <w:marLeft w:val="0"/>
                  <w:marRight w:val="0"/>
                  <w:marTop w:val="0"/>
                  <w:marBottom w:val="0"/>
                  <w:divBdr>
                    <w:top w:val="none" w:sz="0" w:space="0" w:color="auto"/>
                    <w:left w:val="none" w:sz="0" w:space="0" w:color="auto"/>
                    <w:bottom w:val="none" w:sz="0" w:space="0" w:color="auto"/>
                    <w:right w:val="none" w:sz="0" w:space="0" w:color="auto"/>
                  </w:divBdr>
                  <w:divsChild>
                    <w:div w:id="191770424">
                      <w:marLeft w:val="0"/>
                      <w:marRight w:val="0"/>
                      <w:marTop w:val="0"/>
                      <w:marBottom w:val="0"/>
                      <w:divBdr>
                        <w:top w:val="none" w:sz="0" w:space="0" w:color="auto"/>
                        <w:left w:val="none" w:sz="0" w:space="0" w:color="auto"/>
                        <w:bottom w:val="none" w:sz="0" w:space="0" w:color="auto"/>
                        <w:right w:val="none" w:sz="0" w:space="0" w:color="auto"/>
                      </w:divBdr>
                      <w:divsChild>
                        <w:div w:id="281617417">
                          <w:marLeft w:val="0"/>
                          <w:marRight w:val="0"/>
                          <w:marTop w:val="0"/>
                          <w:marBottom w:val="0"/>
                          <w:divBdr>
                            <w:top w:val="none" w:sz="0" w:space="0" w:color="auto"/>
                            <w:left w:val="none" w:sz="0" w:space="0" w:color="auto"/>
                            <w:bottom w:val="none" w:sz="0" w:space="0" w:color="auto"/>
                            <w:right w:val="none" w:sz="0" w:space="0" w:color="auto"/>
                          </w:divBdr>
                          <w:divsChild>
                            <w:div w:id="967053704">
                              <w:marLeft w:val="0"/>
                              <w:marRight w:val="0"/>
                              <w:marTop w:val="0"/>
                              <w:marBottom w:val="0"/>
                              <w:divBdr>
                                <w:top w:val="none" w:sz="0" w:space="0" w:color="auto"/>
                                <w:left w:val="none" w:sz="0" w:space="0" w:color="auto"/>
                                <w:bottom w:val="none" w:sz="0" w:space="0" w:color="auto"/>
                                <w:right w:val="none" w:sz="0" w:space="0" w:color="auto"/>
                              </w:divBdr>
                              <w:divsChild>
                                <w:div w:id="885020026">
                                  <w:marLeft w:val="0"/>
                                  <w:marRight w:val="0"/>
                                  <w:marTop w:val="0"/>
                                  <w:marBottom w:val="0"/>
                                  <w:divBdr>
                                    <w:top w:val="none" w:sz="0" w:space="0" w:color="auto"/>
                                    <w:left w:val="none" w:sz="0" w:space="0" w:color="auto"/>
                                    <w:bottom w:val="none" w:sz="0" w:space="0" w:color="auto"/>
                                    <w:right w:val="none" w:sz="0" w:space="0" w:color="auto"/>
                                  </w:divBdr>
                                  <w:divsChild>
                                    <w:div w:id="1616208704">
                                      <w:marLeft w:val="0"/>
                                      <w:marRight w:val="0"/>
                                      <w:marTop w:val="0"/>
                                      <w:marBottom w:val="0"/>
                                      <w:divBdr>
                                        <w:top w:val="none" w:sz="0" w:space="0" w:color="auto"/>
                                        <w:left w:val="none" w:sz="0" w:space="0" w:color="auto"/>
                                        <w:bottom w:val="none" w:sz="0" w:space="0" w:color="auto"/>
                                        <w:right w:val="none" w:sz="0" w:space="0" w:color="auto"/>
                                      </w:divBdr>
                                      <w:divsChild>
                                        <w:div w:id="1951158730">
                                          <w:marLeft w:val="0"/>
                                          <w:marRight w:val="0"/>
                                          <w:marTop w:val="0"/>
                                          <w:marBottom w:val="0"/>
                                          <w:divBdr>
                                            <w:top w:val="none" w:sz="0" w:space="0" w:color="auto"/>
                                            <w:left w:val="none" w:sz="0" w:space="0" w:color="auto"/>
                                            <w:bottom w:val="none" w:sz="0" w:space="0" w:color="auto"/>
                                            <w:right w:val="none" w:sz="0" w:space="0" w:color="auto"/>
                                          </w:divBdr>
                                          <w:divsChild>
                                            <w:div w:id="1402678445">
                                              <w:marLeft w:val="0"/>
                                              <w:marRight w:val="0"/>
                                              <w:marTop w:val="0"/>
                                              <w:marBottom w:val="0"/>
                                              <w:divBdr>
                                                <w:top w:val="none" w:sz="0" w:space="0" w:color="auto"/>
                                                <w:left w:val="none" w:sz="0" w:space="0" w:color="auto"/>
                                                <w:bottom w:val="none" w:sz="0" w:space="0" w:color="auto"/>
                                                <w:right w:val="none" w:sz="0" w:space="0" w:color="auto"/>
                                              </w:divBdr>
                                              <w:divsChild>
                                                <w:div w:id="331181613">
                                                  <w:marLeft w:val="0"/>
                                                  <w:marRight w:val="0"/>
                                                  <w:marTop w:val="0"/>
                                                  <w:marBottom w:val="0"/>
                                                  <w:divBdr>
                                                    <w:top w:val="none" w:sz="0" w:space="0" w:color="auto"/>
                                                    <w:left w:val="none" w:sz="0" w:space="0" w:color="auto"/>
                                                    <w:bottom w:val="none" w:sz="0" w:space="0" w:color="auto"/>
                                                    <w:right w:val="none" w:sz="0" w:space="0" w:color="auto"/>
                                                  </w:divBdr>
                                                  <w:divsChild>
                                                    <w:div w:id="753937451">
                                                      <w:marLeft w:val="0"/>
                                                      <w:marRight w:val="0"/>
                                                      <w:marTop w:val="0"/>
                                                      <w:marBottom w:val="0"/>
                                                      <w:divBdr>
                                                        <w:top w:val="none" w:sz="0" w:space="0" w:color="auto"/>
                                                        <w:left w:val="none" w:sz="0" w:space="0" w:color="auto"/>
                                                        <w:bottom w:val="none" w:sz="0" w:space="0" w:color="auto"/>
                                                        <w:right w:val="none" w:sz="0" w:space="0" w:color="auto"/>
                                                      </w:divBdr>
                                                      <w:divsChild>
                                                        <w:div w:id="816386402">
                                                          <w:marLeft w:val="0"/>
                                                          <w:marRight w:val="0"/>
                                                          <w:marTop w:val="0"/>
                                                          <w:marBottom w:val="0"/>
                                                          <w:divBdr>
                                                            <w:top w:val="none" w:sz="0" w:space="0" w:color="auto"/>
                                                            <w:left w:val="none" w:sz="0" w:space="0" w:color="auto"/>
                                                            <w:bottom w:val="none" w:sz="0" w:space="0" w:color="auto"/>
                                                            <w:right w:val="none" w:sz="0" w:space="0" w:color="auto"/>
                                                          </w:divBdr>
                                                        </w:div>
                                                        <w:div w:id="189866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66690">
                                                  <w:marLeft w:val="0"/>
                                                  <w:marRight w:val="0"/>
                                                  <w:marTop w:val="0"/>
                                                  <w:marBottom w:val="0"/>
                                                  <w:divBdr>
                                                    <w:top w:val="none" w:sz="0" w:space="0" w:color="auto"/>
                                                    <w:left w:val="none" w:sz="0" w:space="0" w:color="auto"/>
                                                    <w:bottom w:val="single" w:sz="6" w:space="0" w:color="DADCE0"/>
                                                    <w:right w:val="none" w:sz="0" w:space="0" w:color="auto"/>
                                                  </w:divBdr>
                                                  <w:divsChild>
                                                    <w:div w:id="371000722">
                                                      <w:marLeft w:val="0"/>
                                                      <w:marRight w:val="0"/>
                                                      <w:marTop w:val="0"/>
                                                      <w:marBottom w:val="0"/>
                                                      <w:divBdr>
                                                        <w:top w:val="none" w:sz="0" w:space="0" w:color="auto"/>
                                                        <w:left w:val="none" w:sz="0" w:space="0" w:color="auto"/>
                                                        <w:bottom w:val="none" w:sz="0" w:space="0" w:color="auto"/>
                                                        <w:right w:val="none" w:sz="0" w:space="0" w:color="auto"/>
                                                      </w:divBdr>
                                                      <w:divsChild>
                                                        <w:div w:id="1057554761">
                                                          <w:marLeft w:val="0"/>
                                                          <w:marRight w:val="0"/>
                                                          <w:marTop w:val="0"/>
                                                          <w:marBottom w:val="0"/>
                                                          <w:divBdr>
                                                            <w:top w:val="none" w:sz="0" w:space="0" w:color="auto"/>
                                                            <w:left w:val="none" w:sz="0" w:space="0" w:color="auto"/>
                                                            <w:bottom w:val="none" w:sz="0" w:space="0" w:color="auto"/>
                                                            <w:right w:val="none" w:sz="0" w:space="0" w:color="auto"/>
                                                          </w:divBdr>
                                                        </w:div>
                                                        <w:div w:id="162511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96145">
                                                  <w:marLeft w:val="0"/>
                                                  <w:marRight w:val="0"/>
                                                  <w:marTop w:val="0"/>
                                                  <w:marBottom w:val="0"/>
                                                  <w:divBdr>
                                                    <w:top w:val="none" w:sz="0" w:space="0" w:color="auto"/>
                                                    <w:left w:val="none" w:sz="0" w:space="0" w:color="auto"/>
                                                    <w:bottom w:val="none" w:sz="0" w:space="0" w:color="auto"/>
                                                    <w:right w:val="none" w:sz="0" w:space="0" w:color="auto"/>
                                                  </w:divBdr>
                                                  <w:divsChild>
                                                    <w:div w:id="375619415">
                                                      <w:marLeft w:val="0"/>
                                                      <w:marRight w:val="0"/>
                                                      <w:marTop w:val="0"/>
                                                      <w:marBottom w:val="0"/>
                                                      <w:divBdr>
                                                        <w:top w:val="none" w:sz="0" w:space="0" w:color="auto"/>
                                                        <w:left w:val="none" w:sz="0" w:space="0" w:color="auto"/>
                                                        <w:bottom w:val="none" w:sz="0" w:space="0" w:color="auto"/>
                                                        <w:right w:val="none" w:sz="0" w:space="0" w:color="auto"/>
                                                      </w:divBdr>
                                                      <w:divsChild>
                                                        <w:div w:id="722994323">
                                                          <w:marLeft w:val="0"/>
                                                          <w:marRight w:val="0"/>
                                                          <w:marTop w:val="0"/>
                                                          <w:marBottom w:val="0"/>
                                                          <w:divBdr>
                                                            <w:top w:val="none" w:sz="0" w:space="0" w:color="auto"/>
                                                            <w:left w:val="none" w:sz="0" w:space="0" w:color="auto"/>
                                                            <w:bottom w:val="none" w:sz="0" w:space="0" w:color="auto"/>
                                                            <w:right w:val="none" w:sz="0" w:space="0" w:color="auto"/>
                                                          </w:divBdr>
                                                          <w:divsChild>
                                                            <w:div w:id="131433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5891">
                                                      <w:marLeft w:val="0"/>
                                                      <w:marRight w:val="0"/>
                                                      <w:marTop w:val="0"/>
                                                      <w:marBottom w:val="0"/>
                                                      <w:divBdr>
                                                        <w:top w:val="none" w:sz="0" w:space="0" w:color="auto"/>
                                                        <w:left w:val="none" w:sz="0" w:space="0" w:color="auto"/>
                                                        <w:bottom w:val="none" w:sz="0" w:space="0" w:color="auto"/>
                                                        <w:right w:val="none" w:sz="0" w:space="0" w:color="auto"/>
                                                      </w:divBdr>
                                                    </w:div>
                                                  </w:divsChild>
                                                </w:div>
                                                <w:div w:id="2075663393">
                                                  <w:marLeft w:val="0"/>
                                                  <w:marRight w:val="0"/>
                                                  <w:marTop w:val="0"/>
                                                  <w:marBottom w:val="0"/>
                                                  <w:divBdr>
                                                    <w:top w:val="none" w:sz="0" w:space="0" w:color="auto"/>
                                                    <w:left w:val="none" w:sz="0" w:space="0" w:color="auto"/>
                                                    <w:bottom w:val="single" w:sz="6" w:space="0" w:color="DADCE0"/>
                                                    <w:right w:val="none" w:sz="0" w:space="0" w:color="auto"/>
                                                  </w:divBdr>
                                                  <w:divsChild>
                                                    <w:div w:id="70352721">
                                                      <w:marLeft w:val="0"/>
                                                      <w:marRight w:val="0"/>
                                                      <w:marTop w:val="0"/>
                                                      <w:marBottom w:val="0"/>
                                                      <w:divBdr>
                                                        <w:top w:val="none" w:sz="0" w:space="0" w:color="auto"/>
                                                        <w:left w:val="none" w:sz="0" w:space="0" w:color="auto"/>
                                                        <w:bottom w:val="none" w:sz="0" w:space="0" w:color="auto"/>
                                                        <w:right w:val="none" w:sz="0" w:space="0" w:color="auto"/>
                                                      </w:divBdr>
                                                      <w:divsChild>
                                                        <w:div w:id="789858765">
                                                          <w:marLeft w:val="0"/>
                                                          <w:marRight w:val="0"/>
                                                          <w:marTop w:val="0"/>
                                                          <w:marBottom w:val="0"/>
                                                          <w:divBdr>
                                                            <w:top w:val="none" w:sz="0" w:space="0" w:color="auto"/>
                                                            <w:left w:val="none" w:sz="0" w:space="0" w:color="auto"/>
                                                            <w:bottom w:val="none" w:sz="0" w:space="0" w:color="auto"/>
                                                            <w:right w:val="none" w:sz="0" w:space="0" w:color="auto"/>
                                                          </w:divBdr>
                                                        </w:div>
                                                        <w:div w:id="164411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7852168">
      <w:bodyDiv w:val="1"/>
      <w:marLeft w:val="0"/>
      <w:marRight w:val="0"/>
      <w:marTop w:val="0"/>
      <w:marBottom w:val="0"/>
      <w:divBdr>
        <w:top w:val="none" w:sz="0" w:space="0" w:color="auto"/>
        <w:left w:val="none" w:sz="0" w:space="0" w:color="auto"/>
        <w:bottom w:val="none" w:sz="0" w:space="0" w:color="auto"/>
        <w:right w:val="none" w:sz="0" w:space="0" w:color="auto"/>
      </w:divBdr>
    </w:div>
    <w:div w:id="2054040685">
      <w:bodyDiv w:val="1"/>
      <w:marLeft w:val="0"/>
      <w:marRight w:val="0"/>
      <w:marTop w:val="0"/>
      <w:marBottom w:val="0"/>
      <w:divBdr>
        <w:top w:val="none" w:sz="0" w:space="0" w:color="auto"/>
        <w:left w:val="none" w:sz="0" w:space="0" w:color="auto"/>
        <w:bottom w:val="none" w:sz="0" w:space="0" w:color="auto"/>
        <w:right w:val="none" w:sz="0" w:space="0" w:color="auto"/>
      </w:divBdr>
    </w:div>
    <w:div w:id="2108499935">
      <w:bodyDiv w:val="1"/>
      <w:marLeft w:val="0"/>
      <w:marRight w:val="0"/>
      <w:marTop w:val="0"/>
      <w:marBottom w:val="0"/>
      <w:divBdr>
        <w:top w:val="none" w:sz="0" w:space="0" w:color="auto"/>
        <w:left w:val="none" w:sz="0" w:space="0" w:color="auto"/>
        <w:bottom w:val="none" w:sz="0" w:space="0" w:color="auto"/>
        <w:right w:val="none" w:sz="0" w:space="0" w:color="auto"/>
      </w:divBdr>
    </w:div>
    <w:div w:id="21473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jip36-cfihos.org/cfihos-standard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package" Target="embeddings/Microsoft_PowerPoint_Presentation.pptx"/><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PowerPoint_Presentation1.ppt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hyperlink" Target="mailto:zhangweiqun@outlook.com" TargetMode="External"/><Relationship Id="rId2" Type="http://schemas.openxmlformats.org/officeDocument/2006/relationships/hyperlink" Target="mailto:zhangweiqun@outlook.com"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宋体-Times New Roman">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A7FDB9E3CEEBCE41836977F9868474DC" ma:contentTypeVersion="12" ma:contentTypeDescription="新建文档。" ma:contentTypeScope="" ma:versionID="ec414fedb2c296854716052cd5bc74e3">
  <xsd:schema xmlns:xsd="http://www.w3.org/2001/XMLSchema" xmlns:xs="http://www.w3.org/2001/XMLSchema" xmlns:p="http://schemas.microsoft.com/office/2006/metadata/properties" xmlns:ns2="e5318297-2cd2-43a8-94ff-52e88d0ada6e" xmlns:ns3="1ce31f66-d355-4247-9585-b6bc85c96917" targetNamespace="http://schemas.microsoft.com/office/2006/metadata/properties" ma:root="true" ma:fieldsID="27ad1bd94c65d4c1d86d6a54c2887457" ns2:_="" ns3:_="">
    <xsd:import namespace="e5318297-2cd2-43a8-94ff-52e88d0ada6e"/>
    <xsd:import namespace="1ce31f66-d355-4247-9585-b6bc85c9691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18297-2cd2-43a8-94ff-52e88d0ada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图像标记" ma:readOnly="false" ma:fieldId="{5cf76f15-5ced-4ddc-b409-7134ff3c332f}" ma:taxonomyMulti="true" ma:sspId="4c92b425-e0d9-44cf-b30c-68ae757a23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ce31f66-d355-4247-9585-b6bc85c96917" elementFormDefault="qualified">
    <xsd:import namespace="http://schemas.microsoft.com/office/2006/documentManagement/types"/>
    <xsd:import namespace="http://schemas.microsoft.com/office/infopath/2007/PartnerControls"/>
    <xsd:element name="SharedWithUsers" ma:index="10" nillable="true" ma:displayName="共享对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享对象详细信息" ma:internalName="SharedWithDetails" ma:readOnly="true">
      <xsd:simpleType>
        <xsd:restriction base="dms:Note">
          <xsd:maxLength value="255"/>
        </xsd:restriction>
      </xsd:simpleType>
    </xsd:element>
    <xsd:element name="TaxCatchAll" ma:index="18" nillable="true" ma:displayName="Taxonomy Catch All Column" ma:hidden="true" ma:list="{ff47ad8e-53f1-4ddd-ac85-a9cabba4d60f}" ma:internalName="TaxCatchAll" ma:showField="CatchAllData" ma:web="1ce31f66-d355-4247-9585-b6bc85c969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318297-2cd2-43a8-94ff-52e88d0ada6e">
      <Terms xmlns="http://schemas.microsoft.com/office/infopath/2007/PartnerControls"/>
    </lcf76f155ced4ddcb4097134ff3c332f>
    <TaxCatchAll xmlns="1ce31f66-d355-4247-9585-b6bc85c9691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C2D073-6ABA-400D-89F6-16B7316BE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18297-2cd2-43a8-94ff-52e88d0ada6e"/>
    <ds:schemaRef ds:uri="1ce31f66-d355-4247-9585-b6bc85c969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799554-76E7-46C8-9250-7513CC19E1E8}">
  <ds:schemaRefs>
    <ds:schemaRef ds:uri="http://schemas.openxmlformats.org/officeDocument/2006/bibliography"/>
  </ds:schemaRefs>
</ds:datastoreItem>
</file>

<file path=customXml/itemProps3.xml><?xml version="1.0" encoding="utf-8"?>
<ds:datastoreItem xmlns:ds="http://schemas.openxmlformats.org/officeDocument/2006/customXml" ds:itemID="{DE1D28DA-1025-4CEB-8F40-FA765901A098}">
  <ds:schemaRefs>
    <ds:schemaRef ds:uri="http://schemas.microsoft.com/office/2006/documentManagement/types"/>
    <ds:schemaRef ds:uri="http://www.w3.org/XML/1998/namespace"/>
    <ds:schemaRef ds:uri="e5318297-2cd2-43a8-94ff-52e88d0ada6e"/>
    <ds:schemaRef ds:uri="http://schemas.microsoft.com/office/2006/metadata/properties"/>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1ce31f66-d355-4247-9585-b6bc85c96917"/>
  </ds:schemaRefs>
</ds:datastoreItem>
</file>

<file path=customXml/itemProps4.xml><?xml version="1.0" encoding="utf-8"?>
<ds:datastoreItem xmlns:ds="http://schemas.openxmlformats.org/officeDocument/2006/customXml" ds:itemID="{C382F07D-67BD-4049-9308-FF9D0588A2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2462</TotalTime>
  <Pages>26</Pages>
  <Words>5995</Words>
  <Characters>34177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CFIHOS Implementation Guide for Contractor V1.4</vt:lpstr>
    </vt:vector>
  </TitlesOfParts>
  <Company/>
  <LinksUpToDate>false</LinksUpToDate>
  <CharactersWithSpaces>40092</CharactersWithSpaces>
  <SharedDoc>false</SharedDoc>
  <HLinks>
    <vt:vector size="180" baseType="variant">
      <vt:variant>
        <vt:i4>3276912</vt:i4>
      </vt:variant>
      <vt:variant>
        <vt:i4>186</vt:i4>
      </vt:variant>
      <vt:variant>
        <vt:i4>0</vt:i4>
      </vt:variant>
      <vt:variant>
        <vt:i4>5</vt:i4>
      </vt:variant>
      <vt:variant>
        <vt:lpwstr>https://www.jip36-cfihos.org/cfihos-standards/</vt:lpwstr>
      </vt:variant>
      <vt:variant>
        <vt:lpwstr/>
      </vt:variant>
      <vt:variant>
        <vt:i4>1966141</vt:i4>
      </vt:variant>
      <vt:variant>
        <vt:i4>161</vt:i4>
      </vt:variant>
      <vt:variant>
        <vt:i4>0</vt:i4>
      </vt:variant>
      <vt:variant>
        <vt:i4>5</vt:i4>
      </vt:variant>
      <vt:variant>
        <vt:lpwstr/>
      </vt:variant>
      <vt:variant>
        <vt:lpwstr>_Toc123479865</vt:lpwstr>
      </vt:variant>
      <vt:variant>
        <vt:i4>1966141</vt:i4>
      </vt:variant>
      <vt:variant>
        <vt:i4>155</vt:i4>
      </vt:variant>
      <vt:variant>
        <vt:i4>0</vt:i4>
      </vt:variant>
      <vt:variant>
        <vt:i4>5</vt:i4>
      </vt:variant>
      <vt:variant>
        <vt:lpwstr/>
      </vt:variant>
      <vt:variant>
        <vt:lpwstr>_Toc123479864</vt:lpwstr>
      </vt:variant>
      <vt:variant>
        <vt:i4>1966141</vt:i4>
      </vt:variant>
      <vt:variant>
        <vt:i4>149</vt:i4>
      </vt:variant>
      <vt:variant>
        <vt:i4>0</vt:i4>
      </vt:variant>
      <vt:variant>
        <vt:i4>5</vt:i4>
      </vt:variant>
      <vt:variant>
        <vt:lpwstr/>
      </vt:variant>
      <vt:variant>
        <vt:lpwstr>_Toc123479863</vt:lpwstr>
      </vt:variant>
      <vt:variant>
        <vt:i4>1966141</vt:i4>
      </vt:variant>
      <vt:variant>
        <vt:i4>143</vt:i4>
      </vt:variant>
      <vt:variant>
        <vt:i4>0</vt:i4>
      </vt:variant>
      <vt:variant>
        <vt:i4>5</vt:i4>
      </vt:variant>
      <vt:variant>
        <vt:lpwstr/>
      </vt:variant>
      <vt:variant>
        <vt:lpwstr>_Toc123479862</vt:lpwstr>
      </vt:variant>
      <vt:variant>
        <vt:i4>2031678</vt:i4>
      </vt:variant>
      <vt:variant>
        <vt:i4>134</vt:i4>
      </vt:variant>
      <vt:variant>
        <vt:i4>0</vt:i4>
      </vt:variant>
      <vt:variant>
        <vt:i4>5</vt:i4>
      </vt:variant>
      <vt:variant>
        <vt:lpwstr/>
      </vt:variant>
      <vt:variant>
        <vt:lpwstr>_Toc127911928</vt:lpwstr>
      </vt:variant>
      <vt:variant>
        <vt:i4>2031678</vt:i4>
      </vt:variant>
      <vt:variant>
        <vt:i4>128</vt:i4>
      </vt:variant>
      <vt:variant>
        <vt:i4>0</vt:i4>
      </vt:variant>
      <vt:variant>
        <vt:i4>5</vt:i4>
      </vt:variant>
      <vt:variant>
        <vt:lpwstr/>
      </vt:variant>
      <vt:variant>
        <vt:lpwstr>_Toc127911927</vt:lpwstr>
      </vt:variant>
      <vt:variant>
        <vt:i4>2031678</vt:i4>
      </vt:variant>
      <vt:variant>
        <vt:i4>122</vt:i4>
      </vt:variant>
      <vt:variant>
        <vt:i4>0</vt:i4>
      </vt:variant>
      <vt:variant>
        <vt:i4>5</vt:i4>
      </vt:variant>
      <vt:variant>
        <vt:lpwstr/>
      </vt:variant>
      <vt:variant>
        <vt:lpwstr>_Toc127911926</vt:lpwstr>
      </vt:variant>
      <vt:variant>
        <vt:i4>2031678</vt:i4>
      </vt:variant>
      <vt:variant>
        <vt:i4>116</vt:i4>
      </vt:variant>
      <vt:variant>
        <vt:i4>0</vt:i4>
      </vt:variant>
      <vt:variant>
        <vt:i4>5</vt:i4>
      </vt:variant>
      <vt:variant>
        <vt:lpwstr/>
      </vt:variant>
      <vt:variant>
        <vt:lpwstr>_Toc127911925</vt:lpwstr>
      </vt:variant>
      <vt:variant>
        <vt:i4>2031678</vt:i4>
      </vt:variant>
      <vt:variant>
        <vt:i4>110</vt:i4>
      </vt:variant>
      <vt:variant>
        <vt:i4>0</vt:i4>
      </vt:variant>
      <vt:variant>
        <vt:i4>5</vt:i4>
      </vt:variant>
      <vt:variant>
        <vt:lpwstr/>
      </vt:variant>
      <vt:variant>
        <vt:lpwstr>_Toc127911924</vt:lpwstr>
      </vt:variant>
      <vt:variant>
        <vt:i4>2031678</vt:i4>
      </vt:variant>
      <vt:variant>
        <vt:i4>104</vt:i4>
      </vt:variant>
      <vt:variant>
        <vt:i4>0</vt:i4>
      </vt:variant>
      <vt:variant>
        <vt:i4>5</vt:i4>
      </vt:variant>
      <vt:variant>
        <vt:lpwstr/>
      </vt:variant>
      <vt:variant>
        <vt:lpwstr>_Toc127911923</vt:lpwstr>
      </vt:variant>
      <vt:variant>
        <vt:i4>2031678</vt:i4>
      </vt:variant>
      <vt:variant>
        <vt:i4>98</vt:i4>
      </vt:variant>
      <vt:variant>
        <vt:i4>0</vt:i4>
      </vt:variant>
      <vt:variant>
        <vt:i4>5</vt:i4>
      </vt:variant>
      <vt:variant>
        <vt:lpwstr/>
      </vt:variant>
      <vt:variant>
        <vt:lpwstr>_Toc127911922</vt:lpwstr>
      </vt:variant>
      <vt:variant>
        <vt:i4>2031678</vt:i4>
      </vt:variant>
      <vt:variant>
        <vt:i4>92</vt:i4>
      </vt:variant>
      <vt:variant>
        <vt:i4>0</vt:i4>
      </vt:variant>
      <vt:variant>
        <vt:i4>5</vt:i4>
      </vt:variant>
      <vt:variant>
        <vt:lpwstr/>
      </vt:variant>
      <vt:variant>
        <vt:lpwstr>_Toc127911921</vt:lpwstr>
      </vt:variant>
      <vt:variant>
        <vt:i4>2031678</vt:i4>
      </vt:variant>
      <vt:variant>
        <vt:i4>86</vt:i4>
      </vt:variant>
      <vt:variant>
        <vt:i4>0</vt:i4>
      </vt:variant>
      <vt:variant>
        <vt:i4>5</vt:i4>
      </vt:variant>
      <vt:variant>
        <vt:lpwstr/>
      </vt:variant>
      <vt:variant>
        <vt:lpwstr>_Toc127911920</vt:lpwstr>
      </vt:variant>
      <vt:variant>
        <vt:i4>1835070</vt:i4>
      </vt:variant>
      <vt:variant>
        <vt:i4>80</vt:i4>
      </vt:variant>
      <vt:variant>
        <vt:i4>0</vt:i4>
      </vt:variant>
      <vt:variant>
        <vt:i4>5</vt:i4>
      </vt:variant>
      <vt:variant>
        <vt:lpwstr/>
      </vt:variant>
      <vt:variant>
        <vt:lpwstr>_Toc127911919</vt:lpwstr>
      </vt:variant>
      <vt:variant>
        <vt:i4>1835070</vt:i4>
      </vt:variant>
      <vt:variant>
        <vt:i4>74</vt:i4>
      </vt:variant>
      <vt:variant>
        <vt:i4>0</vt:i4>
      </vt:variant>
      <vt:variant>
        <vt:i4>5</vt:i4>
      </vt:variant>
      <vt:variant>
        <vt:lpwstr/>
      </vt:variant>
      <vt:variant>
        <vt:lpwstr>_Toc127911918</vt:lpwstr>
      </vt:variant>
      <vt:variant>
        <vt:i4>1835070</vt:i4>
      </vt:variant>
      <vt:variant>
        <vt:i4>68</vt:i4>
      </vt:variant>
      <vt:variant>
        <vt:i4>0</vt:i4>
      </vt:variant>
      <vt:variant>
        <vt:i4>5</vt:i4>
      </vt:variant>
      <vt:variant>
        <vt:lpwstr/>
      </vt:variant>
      <vt:variant>
        <vt:lpwstr>_Toc127911917</vt:lpwstr>
      </vt:variant>
      <vt:variant>
        <vt:i4>1835070</vt:i4>
      </vt:variant>
      <vt:variant>
        <vt:i4>62</vt:i4>
      </vt:variant>
      <vt:variant>
        <vt:i4>0</vt:i4>
      </vt:variant>
      <vt:variant>
        <vt:i4>5</vt:i4>
      </vt:variant>
      <vt:variant>
        <vt:lpwstr/>
      </vt:variant>
      <vt:variant>
        <vt:lpwstr>_Toc127911916</vt:lpwstr>
      </vt:variant>
      <vt:variant>
        <vt:i4>1835070</vt:i4>
      </vt:variant>
      <vt:variant>
        <vt:i4>56</vt:i4>
      </vt:variant>
      <vt:variant>
        <vt:i4>0</vt:i4>
      </vt:variant>
      <vt:variant>
        <vt:i4>5</vt:i4>
      </vt:variant>
      <vt:variant>
        <vt:lpwstr/>
      </vt:variant>
      <vt:variant>
        <vt:lpwstr>_Toc127911915</vt:lpwstr>
      </vt:variant>
      <vt:variant>
        <vt:i4>1835070</vt:i4>
      </vt:variant>
      <vt:variant>
        <vt:i4>50</vt:i4>
      </vt:variant>
      <vt:variant>
        <vt:i4>0</vt:i4>
      </vt:variant>
      <vt:variant>
        <vt:i4>5</vt:i4>
      </vt:variant>
      <vt:variant>
        <vt:lpwstr/>
      </vt:variant>
      <vt:variant>
        <vt:lpwstr>_Toc127911914</vt:lpwstr>
      </vt:variant>
      <vt:variant>
        <vt:i4>1835070</vt:i4>
      </vt:variant>
      <vt:variant>
        <vt:i4>44</vt:i4>
      </vt:variant>
      <vt:variant>
        <vt:i4>0</vt:i4>
      </vt:variant>
      <vt:variant>
        <vt:i4>5</vt:i4>
      </vt:variant>
      <vt:variant>
        <vt:lpwstr/>
      </vt:variant>
      <vt:variant>
        <vt:lpwstr>_Toc127911913</vt:lpwstr>
      </vt:variant>
      <vt:variant>
        <vt:i4>1835070</vt:i4>
      </vt:variant>
      <vt:variant>
        <vt:i4>38</vt:i4>
      </vt:variant>
      <vt:variant>
        <vt:i4>0</vt:i4>
      </vt:variant>
      <vt:variant>
        <vt:i4>5</vt:i4>
      </vt:variant>
      <vt:variant>
        <vt:lpwstr/>
      </vt:variant>
      <vt:variant>
        <vt:lpwstr>_Toc127911912</vt:lpwstr>
      </vt:variant>
      <vt:variant>
        <vt:i4>1835070</vt:i4>
      </vt:variant>
      <vt:variant>
        <vt:i4>32</vt:i4>
      </vt:variant>
      <vt:variant>
        <vt:i4>0</vt:i4>
      </vt:variant>
      <vt:variant>
        <vt:i4>5</vt:i4>
      </vt:variant>
      <vt:variant>
        <vt:lpwstr/>
      </vt:variant>
      <vt:variant>
        <vt:lpwstr>_Toc127911911</vt:lpwstr>
      </vt:variant>
      <vt:variant>
        <vt:i4>1835070</vt:i4>
      </vt:variant>
      <vt:variant>
        <vt:i4>26</vt:i4>
      </vt:variant>
      <vt:variant>
        <vt:i4>0</vt:i4>
      </vt:variant>
      <vt:variant>
        <vt:i4>5</vt:i4>
      </vt:variant>
      <vt:variant>
        <vt:lpwstr/>
      </vt:variant>
      <vt:variant>
        <vt:lpwstr>_Toc127911910</vt:lpwstr>
      </vt:variant>
      <vt:variant>
        <vt:i4>1900606</vt:i4>
      </vt:variant>
      <vt:variant>
        <vt:i4>20</vt:i4>
      </vt:variant>
      <vt:variant>
        <vt:i4>0</vt:i4>
      </vt:variant>
      <vt:variant>
        <vt:i4>5</vt:i4>
      </vt:variant>
      <vt:variant>
        <vt:lpwstr/>
      </vt:variant>
      <vt:variant>
        <vt:lpwstr>_Toc127911909</vt:lpwstr>
      </vt:variant>
      <vt:variant>
        <vt:i4>1900606</vt:i4>
      </vt:variant>
      <vt:variant>
        <vt:i4>14</vt:i4>
      </vt:variant>
      <vt:variant>
        <vt:i4>0</vt:i4>
      </vt:variant>
      <vt:variant>
        <vt:i4>5</vt:i4>
      </vt:variant>
      <vt:variant>
        <vt:lpwstr/>
      </vt:variant>
      <vt:variant>
        <vt:lpwstr>_Toc127911908</vt:lpwstr>
      </vt:variant>
      <vt:variant>
        <vt:i4>1900606</vt:i4>
      </vt:variant>
      <vt:variant>
        <vt:i4>8</vt:i4>
      </vt:variant>
      <vt:variant>
        <vt:i4>0</vt:i4>
      </vt:variant>
      <vt:variant>
        <vt:i4>5</vt:i4>
      </vt:variant>
      <vt:variant>
        <vt:lpwstr/>
      </vt:variant>
      <vt:variant>
        <vt:lpwstr>_Toc127911907</vt:lpwstr>
      </vt:variant>
      <vt:variant>
        <vt:i4>1900606</vt:i4>
      </vt:variant>
      <vt:variant>
        <vt:i4>2</vt:i4>
      </vt:variant>
      <vt:variant>
        <vt:i4>0</vt:i4>
      </vt:variant>
      <vt:variant>
        <vt:i4>5</vt:i4>
      </vt:variant>
      <vt:variant>
        <vt:lpwstr/>
      </vt:variant>
      <vt:variant>
        <vt:lpwstr>_Toc127911906</vt:lpwstr>
      </vt:variant>
      <vt:variant>
        <vt:i4>6553606</vt:i4>
      </vt:variant>
      <vt:variant>
        <vt:i4>3</vt:i4>
      </vt:variant>
      <vt:variant>
        <vt:i4>0</vt:i4>
      </vt:variant>
      <vt:variant>
        <vt:i4>5</vt:i4>
      </vt:variant>
      <vt:variant>
        <vt:lpwstr>mailto:kevin.zhang@wiz.top</vt:lpwstr>
      </vt:variant>
      <vt:variant>
        <vt:lpwstr/>
      </vt:variant>
      <vt:variant>
        <vt:i4>7667792</vt:i4>
      </vt:variant>
      <vt:variant>
        <vt:i4>0</vt:i4>
      </vt:variant>
      <vt:variant>
        <vt:i4>0</vt:i4>
      </vt:variant>
      <vt:variant>
        <vt:i4>5</vt:i4>
      </vt:variant>
      <vt:variant>
        <vt:lpwstr>mailto:zhangweiqun@outlook.com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CFIHOS Implementation Guide for Contractor V1.4</dc:title>
  <dc:subject/>
  <dc:creator>Susan Kaziny</dc:creator>
  <cp:keywords/>
  <dc:description/>
  <cp:lastModifiedBy>kevin zhang</cp:lastModifiedBy>
  <cp:revision>223</cp:revision>
  <dcterms:created xsi:type="dcterms:W3CDTF">2023-02-11T02:13:00Z</dcterms:created>
  <dcterms:modified xsi:type="dcterms:W3CDTF">2023-04-27T03:32:00Z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0x010100A7FDB9E3CEEBCE41836977F9868474DC</vt:lpwstr>
  </property>
  <property fmtid="{D5CDD505-2E9C-101B-9397-08002B2CF9AE}" pid="3" name="_dlc_DocIdItemGuid">
    <vt:lpwstr>9b22987d-e622-42ad-8390-ba2f5d72cd97</vt:lpwstr>
  </property>
  <property fmtid="{D5CDD505-2E9C-101B-9397-08002B2CF9AE}" pid="5" name="_NewReviewCycle">
    <vt:lpwstr/>
  </property>
  <property fmtid="{D5CDD505-2E9C-101B-9397-08002B2CF9AE}" pid="10" name="TaxKeyword">
    <vt:lpwstr/>
  </property>
  <property fmtid="{D5CDD505-2E9C-101B-9397-08002B2CF9AE}" pid="12" name="MediaServiceImageTags">
    <vt:lpwstr/>
  </property>
</Properties>
</file>