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6" Type="http://schemas.microsoft.com/office/2020/02/relationships/classificationlabels" Target="docMetadata/LabelInfo.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FF75E5" w14:textId="0DB2B582" w:rsidR="00C453EC" w:rsidRPr="00742C27" w:rsidRDefault="00C453EC" w:rsidP="00057D3C">
      <w:pPr>
        <w:pStyle w:val="a"/>
        <w:ind w:leftChars="0" w:left="0"/>
      </w:pPr>
    </w:p>
    <w:p w14:paraId="1CC92023" w14:textId="6AE299D5" w:rsidR="00C453EC" w:rsidRPr="00742C27" w:rsidRDefault="00C453EC" w:rsidP="00057D3C">
      <w:pPr>
        <w:pStyle w:val="a"/>
        <w:ind w:leftChars="0" w:left="0"/>
      </w:pPr>
    </w:p>
    <w:p w14:paraId="12346649" w14:textId="7F44B331" w:rsidR="00C453EC" w:rsidRPr="00742C27" w:rsidRDefault="00C453EC" w:rsidP="00057D3C">
      <w:pPr>
        <w:pStyle w:val="a"/>
        <w:ind w:leftChars="0" w:left="0"/>
      </w:pPr>
    </w:p>
    <w:p w14:paraId="099B533E" w14:textId="77777777" w:rsidR="00C453EC" w:rsidRPr="00742C27" w:rsidRDefault="00C453EC" w:rsidP="00057D3C">
      <w:pPr>
        <w:pStyle w:val="a"/>
        <w:ind w:leftChars="0" w:left="0"/>
      </w:pPr>
    </w:p>
    <w:p w14:paraId="365DB63D" w14:textId="77777777" w:rsidR="003C512A" w:rsidRPr="00742C27" w:rsidRDefault="003C512A" w:rsidP="00057D3C">
      <w:pPr>
        <w:pStyle w:val="a"/>
        <w:ind w:leftChars="0" w:left="0"/>
      </w:pPr>
    </w:p>
    <w:p w14:paraId="64445CB9" w14:textId="6E43E173" w:rsidR="00C4189D" w:rsidRPr="00742C27" w:rsidRDefault="00C4189D" w:rsidP="00057D3C">
      <w:pPr>
        <w:pStyle w:val="a"/>
        <w:ind w:leftChars="0" w:left="0"/>
      </w:pPr>
    </w:p>
    <w:p w14:paraId="72F54185" w14:textId="6486E133" w:rsidR="00824049" w:rsidRPr="00742C27" w:rsidRDefault="00824049" w:rsidP="00057D3C">
      <w:pPr>
        <w:pStyle w:val="a"/>
        <w:ind w:leftChars="0" w:left="0"/>
        <w:rPr>
          <w:sz w:val="40"/>
        </w:rPr>
      </w:pPr>
      <w:r w:rsidRPr="00742C27">
        <w:rPr>
          <w:sz w:val="40"/>
        </w:rPr>
        <w:t>CFIHOS – Specification Document</w:t>
      </w:r>
      <w:r w:rsidR="00EB386A" w:rsidRPr="00742C27">
        <w:rPr>
          <w:b/>
          <w:sz w:val="40"/>
        </w:rPr>
        <w:t xml:space="preserve"> </w:t>
      </w:r>
      <w:r w:rsidR="00523A1D" w:rsidRPr="00742C27">
        <w:rPr>
          <w:rFonts w:hint="eastAsia"/>
          <w:b/>
          <w:sz w:val="40"/>
        </w:rPr>
        <w:t>规范</w:t>
      </w:r>
    </w:p>
    <w:p w14:paraId="45A1E10F" w14:textId="77777777" w:rsidR="00C4189D" w:rsidRPr="00742C27" w:rsidRDefault="00C4189D" w:rsidP="00057D3C">
      <w:pPr>
        <w:pStyle w:val="a"/>
        <w:ind w:leftChars="0" w:left="0"/>
      </w:pPr>
    </w:p>
    <w:p w14:paraId="1911CAFD" w14:textId="77777777" w:rsidR="00C4189D" w:rsidRPr="00742C27" w:rsidRDefault="00C4189D" w:rsidP="00057D3C">
      <w:pPr>
        <w:pStyle w:val="a"/>
        <w:ind w:leftChars="0" w:left="0"/>
      </w:pPr>
    </w:p>
    <w:p w14:paraId="0BAE9D21" w14:textId="77777777" w:rsidR="003C512A" w:rsidRPr="00742C27" w:rsidRDefault="003C512A" w:rsidP="00057D3C">
      <w:pPr>
        <w:pStyle w:val="a"/>
        <w:ind w:leftChars="0" w:left="0"/>
      </w:pPr>
    </w:p>
    <w:tbl>
      <w:tblPr>
        <w:tblStyle w:val="TableGrid"/>
        <w:tblW w:w="9072" w:type="dxa"/>
        <w:tblInd w:w="-5" w:type="dxa"/>
        <w:tblLayout w:type="fixed"/>
        <w:tblLook w:val="0000" w:firstRow="0" w:lastRow="0" w:firstColumn="0" w:lastColumn="0" w:noHBand="0" w:noVBand="0"/>
      </w:tblPr>
      <w:tblGrid>
        <w:gridCol w:w="1547"/>
        <w:gridCol w:w="2568"/>
        <w:gridCol w:w="4957"/>
      </w:tblGrid>
      <w:tr w:rsidR="00742C27" w:rsidRPr="00742C27" w14:paraId="6337CF42" w14:textId="77777777" w:rsidTr="00A74CDD">
        <w:trPr>
          <w:trHeight w:val="439"/>
        </w:trPr>
        <w:tc>
          <w:tcPr>
            <w:tcW w:w="1547" w:type="dxa"/>
          </w:tcPr>
          <w:p w14:paraId="6F43BD74" w14:textId="6D05F3A6" w:rsidR="00460AE2" w:rsidRPr="00742C27" w:rsidRDefault="00F52AD9" w:rsidP="002E12A5">
            <w:pPr>
              <w:pStyle w:val="a"/>
              <w:spacing w:before="0" w:beforeAutospacing="0" w:after="0" w:afterAutospacing="0"/>
              <w:ind w:leftChars="0" w:left="0"/>
            </w:pPr>
            <w:r w:rsidRPr="00742C27">
              <w:rPr>
                <w:rFonts w:eastAsia="宋体"/>
              </w:rPr>
              <w:t>Version</w:t>
            </w:r>
            <w:r w:rsidR="00077695" w:rsidRPr="00742C27">
              <w:br/>
            </w:r>
            <w:r w:rsidR="00E06D9A" w:rsidRPr="00742C27">
              <w:rPr>
                <w:rFonts w:eastAsia="宋体"/>
              </w:rPr>
              <w:t>版本</w:t>
            </w:r>
          </w:p>
        </w:tc>
        <w:tc>
          <w:tcPr>
            <w:tcW w:w="2568" w:type="dxa"/>
          </w:tcPr>
          <w:p w14:paraId="14C7EE46" w14:textId="7FC2F078" w:rsidR="00460AE2" w:rsidRPr="00742C27" w:rsidRDefault="00460AE2" w:rsidP="002E12A5">
            <w:pPr>
              <w:pStyle w:val="a"/>
              <w:spacing w:before="0" w:beforeAutospacing="0" w:after="0" w:afterAutospacing="0"/>
              <w:ind w:leftChars="0" w:left="0"/>
            </w:pPr>
            <w:r w:rsidRPr="00742C27">
              <w:t>Date</w:t>
            </w:r>
            <w:r w:rsidR="00077695" w:rsidRPr="00742C27">
              <w:br/>
            </w:r>
            <w:r w:rsidR="00E06D9A" w:rsidRPr="00742C27">
              <w:rPr>
                <w:rFonts w:eastAsia="宋体"/>
              </w:rPr>
              <w:t>日期</w:t>
            </w:r>
          </w:p>
        </w:tc>
        <w:tc>
          <w:tcPr>
            <w:tcW w:w="4957" w:type="dxa"/>
          </w:tcPr>
          <w:p w14:paraId="550CB2E5" w14:textId="0D551AFA" w:rsidR="00460AE2" w:rsidRPr="00742C27" w:rsidRDefault="00460AE2" w:rsidP="002E12A5">
            <w:pPr>
              <w:pStyle w:val="a"/>
              <w:spacing w:before="0" w:beforeAutospacing="0" w:after="0" w:afterAutospacing="0"/>
              <w:ind w:leftChars="0" w:left="0"/>
            </w:pPr>
            <w:r w:rsidRPr="00742C27">
              <w:t>Comments/History</w:t>
            </w:r>
            <w:r w:rsidR="00077695" w:rsidRPr="00742C27">
              <w:br/>
            </w:r>
            <w:r w:rsidR="00E06D9A" w:rsidRPr="00742C27">
              <w:rPr>
                <w:rFonts w:eastAsia="宋体"/>
              </w:rPr>
              <w:t>备注</w:t>
            </w:r>
            <w:r w:rsidR="00E06D9A" w:rsidRPr="00742C27">
              <w:rPr>
                <w:rFonts w:eastAsia="宋体"/>
              </w:rPr>
              <w:t>/</w:t>
            </w:r>
            <w:r w:rsidR="00E06D9A" w:rsidRPr="00742C27">
              <w:rPr>
                <w:rFonts w:eastAsia="宋体"/>
              </w:rPr>
              <w:t>记录</w:t>
            </w:r>
          </w:p>
        </w:tc>
      </w:tr>
      <w:tr w:rsidR="00742C27" w:rsidRPr="00742C27" w14:paraId="591E17EA" w14:textId="77777777" w:rsidTr="00A74CDD">
        <w:tblPrEx>
          <w:tblLook w:val="04A0" w:firstRow="1" w:lastRow="0" w:firstColumn="1" w:lastColumn="0" w:noHBand="0" w:noVBand="1"/>
        </w:tblPrEx>
        <w:trPr>
          <w:trHeight w:val="470"/>
        </w:trPr>
        <w:tc>
          <w:tcPr>
            <w:tcW w:w="1547" w:type="dxa"/>
          </w:tcPr>
          <w:p w14:paraId="7AB39F7B" w14:textId="77777777" w:rsidR="00E06D9A" w:rsidRPr="00742C27" w:rsidRDefault="00E06D9A" w:rsidP="002E12A5">
            <w:pPr>
              <w:pStyle w:val="Tabletext0"/>
              <w:spacing w:before="0"/>
              <w:rPr>
                <w:rFonts w:cstheme="minorHAnsi"/>
                <w:sz w:val="22"/>
              </w:rPr>
            </w:pPr>
            <w:r w:rsidRPr="00742C27">
              <w:rPr>
                <w:rFonts w:cstheme="minorHAnsi"/>
                <w:sz w:val="22"/>
              </w:rPr>
              <w:t>1.4</w:t>
            </w:r>
          </w:p>
        </w:tc>
        <w:tc>
          <w:tcPr>
            <w:tcW w:w="2568" w:type="dxa"/>
          </w:tcPr>
          <w:p w14:paraId="57FA32A2" w14:textId="77777777" w:rsidR="00E06D9A" w:rsidRPr="00742C27" w:rsidRDefault="00E06D9A" w:rsidP="002E12A5">
            <w:pPr>
              <w:pStyle w:val="Tabletext0"/>
              <w:spacing w:before="0"/>
              <w:rPr>
                <w:rFonts w:cstheme="minorHAnsi"/>
                <w:sz w:val="22"/>
              </w:rPr>
            </w:pPr>
            <w:r w:rsidRPr="00742C27">
              <w:rPr>
                <w:rFonts w:cstheme="minorHAnsi"/>
                <w:sz w:val="22"/>
              </w:rPr>
              <w:t>April 2020</w:t>
            </w:r>
          </w:p>
          <w:p w14:paraId="347561EB" w14:textId="77777777" w:rsidR="00E06D9A" w:rsidRPr="00742C27" w:rsidRDefault="00E06D9A" w:rsidP="002E12A5">
            <w:pPr>
              <w:pStyle w:val="Tabletext0"/>
              <w:spacing w:before="0"/>
              <w:rPr>
                <w:rFonts w:cstheme="minorHAnsi"/>
                <w:sz w:val="22"/>
              </w:rPr>
            </w:pPr>
            <w:r w:rsidRPr="00742C27">
              <w:rPr>
                <w:rFonts w:cstheme="minorHAnsi"/>
                <w:sz w:val="22"/>
              </w:rPr>
              <w:t>2020</w:t>
            </w:r>
            <w:r w:rsidRPr="00742C27">
              <w:rPr>
                <w:rFonts w:eastAsia="宋体" w:cstheme="minorHAnsi"/>
                <w:sz w:val="22"/>
              </w:rPr>
              <w:t>年</w:t>
            </w:r>
            <w:r w:rsidRPr="00742C27">
              <w:rPr>
                <w:rFonts w:cstheme="minorHAnsi"/>
                <w:sz w:val="22"/>
              </w:rPr>
              <w:t>4</w:t>
            </w:r>
            <w:r w:rsidRPr="00742C27">
              <w:rPr>
                <w:rFonts w:eastAsia="宋体" w:cstheme="minorHAnsi"/>
                <w:sz w:val="22"/>
              </w:rPr>
              <w:t>月</w:t>
            </w:r>
          </w:p>
        </w:tc>
        <w:tc>
          <w:tcPr>
            <w:tcW w:w="4957" w:type="dxa"/>
          </w:tcPr>
          <w:p w14:paraId="163A51E2" w14:textId="77777777" w:rsidR="00E06D9A" w:rsidRPr="00742C27" w:rsidRDefault="00E06D9A" w:rsidP="002E12A5">
            <w:pPr>
              <w:pStyle w:val="Tabletext0"/>
              <w:spacing w:before="0"/>
              <w:rPr>
                <w:rFonts w:cstheme="minorHAnsi"/>
                <w:sz w:val="22"/>
              </w:rPr>
            </w:pPr>
            <w:r w:rsidRPr="00742C27">
              <w:rPr>
                <w:rFonts w:cstheme="minorHAnsi"/>
                <w:sz w:val="22"/>
              </w:rPr>
              <w:t>IOGP republication of CFIHOS document first published in October 2019.</w:t>
            </w:r>
            <w:r w:rsidR="00A81829" w:rsidRPr="00742C27">
              <w:rPr>
                <w:rFonts w:cstheme="minorHAnsi"/>
                <w:sz w:val="22"/>
              </w:rPr>
              <w:t xml:space="preserve"> </w:t>
            </w:r>
          </w:p>
          <w:p w14:paraId="566418F3" w14:textId="77777777" w:rsidR="00E06D9A" w:rsidRPr="00742C27" w:rsidRDefault="009628B0" w:rsidP="002E12A5">
            <w:pPr>
              <w:pStyle w:val="Tabletext0"/>
              <w:spacing w:before="0"/>
              <w:rPr>
                <w:rFonts w:cstheme="minorHAnsi"/>
                <w:sz w:val="22"/>
                <w:lang w:eastAsia="zh-CN"/>
              </w:rPr>
            </w:pPr>
            <w:r w:rsidRPr="00742C27">
              <w:rPr>
                <w:rFonts w:cstheme="minorHAnsi"/>
                <w:sz w:val="22"/>
                <w:lang w:eastAsia="zh-CN"/>
              </w:rPr>
              <w:t>IOGP</w:t>
            </w:r>
            <w:r w:rsidRPr="00742C27">
              <w:rPr>
                <w:rFonts w:eastAsia="宋体" w:cstheme="minorHAnsi"/>
                <w:sz w:val="22"/>
                <w:lang w:eastAsia="zh-CN"/>
              </w:rPr>
              <w:t>对</w:t>
            </w:r>
            <w:r w:rsidR="0055314E" w:rsidRPr="00742C27">
              <w:rPr>
                <w:rFonts w:eastAsia="宋体" w:cstheme="minorHAnsi"/>
                <w:sz w:val="22"/>
                <w:lang w:eastAsia="zh-CN"/>
              </w:rPr>
              <w:t>首次</w:t>
            </w:r>
            <w:r w:rsidRPr="00742C27">
              <w:rPr>
                <w:rFonts w:eastAsia="宋体" w:cstheme="minorHAnsi"/>
                <w:sz w:val="22"/>
                <w:lang w:eastAsia="zh-CN"/>
              </w:rPr>
              <w:t>于</w:t>
            </w:r>
            <w:r w:rsidRPr="00742C27">
              <w:rPr>
                <w:rFonts w:cstheme="minorHAnsi"/>
                <w:sz w:val="22"/>
                <w:lang w:eastAsia="zh-CN"/>
              </w:rPr>
              <w:t>2019</w:t>
            </w:r>
            <w:r w:rsidRPr="00742C27">
              <w:rPr>
                <w:rFonts w:eastAsia="宋体" w:cstheme="minorHAnsi"/>
                <w:sz w:val="22"/>
                <w:lang w:eastAsia="zh-CN"/>
              </w:rPr>
              <w:t>年</w:t>
            </w:r>
            <w:r w:rsidRPr="00742C27">
              <w:rPr>
                <w:rFonts w:cstheme="minorHAnsi"/>
                <w:sz w:val="22"/>
                <w:lang w:eastAsia="zh-CN"/>
              </w:rPr>
              <w:t>10</w:t>
            </w:r>
            <w:r w:rsidRPr="00742C27">
              <w:rPr>
                <w:rFonts w:eastAsia="宋体" w:cstheme="minorHAnsi"/>
                <w:sz w:val="22"/>
                <w:lang w:eastAsia="zh-CN"/>
              </w:rPr>
              <w:t>月发布</w:t>
            </w:r>
            <w:r w:rsidR="0055314E" w:rsidRPr="00742C27">
              <w:rPr>
                <w:rFonts w:eastAsia="宋体" w:cstheme="minorHAnsi"/>
                <w:sz w:val="22"/>
                <w:lang w:eastAsia="zh-CN"/>
              </w:rPr>
              <w:t>的</w:t>
            </w:r>
            <w:r w:rsidRPr="00742C27">
              <w:rPr>
                <w:rFonts w:cstheme="minorHAnsi"/>
                <w:sz w:val="22"/>
                <w:lang w:eastAsia="zh-CN"/>
              </w:rPr>
              <w:t>CFIHOS</w:t>
            </w:r>
            <w:r w:rsidRPr="00742C27">
              <w:rPr>
                <w:rFonts w:eastAsia="宋体" w:cstheme="minorHAnsi"/>
                <w:sz w:val="22"/>
                <w:lang w:eastAsia="zh-CN"/>
              </w:rPr>
              <w:t>文档的再版</w:t>
            </w:r>
            <w:r w:rsidR="00E06D9A" w:rsidRPr="00742C27">
              <w:rPr>
                <w:rFonts w:eastAsia="宋体" w:cstheme="minorHAnsi"/>
                <w:sz w:val="22"/>
                <w:lang w:eastAsia="zh-CN"/>
              </w:rPr>
              <w:t>。</w:t>
            </w:r>
          </w:p>
        </w:tc>
      </w:tr>
      <w:tr w:rsidR="00742C27" w:rsidRPr="00742C27" w14:paraId="66C5EBC4" w14:textId="77777777" w:rsidTr="00A74CDD">
        <w:tblPrEx>
          <w:tblLook w:val="04A0" w:firstRow="1" w:lastRow="0" w:firstColumn="1" w:lastColumn="0" w:noHBand="0" w:noVBand="1"/>
        </w:tblPrEx>
        <w:trPr>
          <w:trHeight w:val="470"/>
        </w:trPr>
        <w:tc>
          <w:tcPr>
            <w:tcW w:w="1547" w:type="dxa"/>
          </w:tcPr>
          <w:p w14:paraId="6AE752DF" w14:textId="77777777" w:rsidR="00E06D9A" w:rsidRPr="00742C27" w:rsidRDefault="00E06D9A" w:rsidP="002E12A5">
            <w:pPr>
              <w:pStyle w:val="Tabletext0"/>
              <w:spacing w:before="0"/>
              <w:rPr>
                <w:rFonts w:cstheme="minorHAnsi"/>
                <w:sz w:val="22"/>
              </w:rPr>
            </w:pPr>
            <w:r w:rsidRPr="00742C27">
              <w:rPr>
                <w:rFonts w:cstheme="minorHAnsi"/>
                <w:sz w:val="22"/>
              </w:rPr>
              <w:t>1.4.1</w:t>
            </w:r>
          </w:p>
        </w:tc>
        <w:tc>
          <w:tcPr>
            <w:tcW w:w="2568" w:type="dxa"/>
          </w:tcPr>
          <w:p w14:paraId="47632BEC" w14:textId="77777777" w:rsidR="00E06D9A" w:rsidRPr="00742C27" w:rsidRDefault="00E06D9A" w:rsidP="002E12A5">
            <w:pPr>
              <w:pStyle w:val="Tabletext0"/>
              <w:spacing w:before="0"/>
              <w:rPr>
                <w:rFonts w:cstheme="minorHAnsi"/>
                <w:sz w:val="22"/>
              </w:rPr>
            </w:pPr>
            <w:r w:rsidRPr="00742C27">
              <w:rPr>
                <w:rFonts w:cstheme="minorHAnsi"/>
                <w:sz w:val="22"/>
              </w:rPr>
              <w:t>December 2020</w:t>
            </w:r>
          </w:p>
          <w:p w14:paraId="4298E0C4" w14:textId="77777777" w:rsidR="00E06D9A" w:rsidRPr="00742C27" w:rsidRDefault="00E06D9A" w:rsidP="002E12A5">
            <w:pPr>
              <w:pStyle w:val="Tabletext0"/>
              <w:spacing w:before="0"/>
              <w:rPr>
                <w:rFonts w:cstheme="minorHAnsi"/>
                <w:sz w:val="22"/>
              </w:rPr>
            </w:pPr>
            <w:r w:rsidRPr="00742C27">
              <w:rPr>
                <w:rFonts w:cstheme="minorHAnsi"/>
                <w:sz w:val="22"/>
              </w:rPr>
              <w:t>2020</w:t>
            </w:r>
            <w:r w:rsidRPr="00742C27">
              <w:rPr>
                <w:rFonts w:eastAsia="宋体" w:cstheme="minorHAnsi"/>
                <w:sz w:val="22"/>
              </w:rPr>
              <w:t>年</w:t>
            </w:r>
            <w:r w:rsidRPr="00742C27">
              <w:rPr>
                <w:rFonts w:cstheme="minorHAnsi"/>
                <w:sz w:val="22"/>
              </w:rPr>
              <w:t>12</w:t>
            </w:r>
            <w:r w:rsidRPr="00742C27">
              <w:rPr>
                <w:rFonts w:eastAsia="宋体" w:cstheme="minorHAnsi"/>
                <w:sz w:val="22"/>
              </w:rPr>
              <w:t>月</w:t>
            </w:r>
          </w:p>
        </w:tc>
        <w:tc>
          <w:tcPr>
            <w:tcW w:w="4957" w:type="dxa"/>
          </w:tcPr>
          <w:p w14:paraId="7DF3857B" w14:textId="77777777" w:rsidR="00E06D9A" w:rsidRPr="00742C27" w:rsidRDefault="00E06D9A" w:rsidP="002E12A5">
            <w:pPr>
              <w:pStyle w:val="Tabletext0"/>
              <w:spacing w:before="0"/>
              <w:rPr>
                <w:rFonts w:cstheme="minorHAnsi"/>
                <w:sz w:val="22"/>
              </w:rPr>
            </w:pPr>
            <w:r w:rsidRPr="00742C27">
              <w:rPr>
                <w:rFonts w:cstheme="minorHAnsi"/>
                <w:sz w:val="22"/>
              </w:rPr>
              <w:t xml:space="preserve">New sections added </w:t>
            </w:r>
            <w:r w:rsidRPr="00742C27">
              <w:rPr>
                <w:rFonts w:eastAsia="宋体" w:cstheme="minorHAnsi"/>
                <w:sz w:val="22"/>
                <w:lang w:eastAsia="zh-CN"/>
              </w:rPr>
              <w:t>增加新</w:t>
            </w:r>
            <w:r w:rsidR="0063774F" w:rsidRPr="00742C27">
              <w:rPr>
                <w:rFonts w:eastAsia="宋体" w:cstheme="minorHAnsi"/>
                <w:sz w:val="22"/>
                <w:lang w:eastAsia="zh-CN"/>
              </w:rPr>
              <w:t>章</w:t>
            </w:r>
            <w:r w:rsidRPr="00742C27">
              <w:rPr>
                <w:rFonts w:eastAsia="宋体" w:cstheme="minorHAnsi"/>
                <w:sz w:val="22"/>
                <w:lang w:eastAsia="zh-CN"/>
              </w:rPr>
              <w:t>：</w:t>
            </w:r>
          </w:p>
          <w:p w14:paraId="0254CE6D" w14:textId="77777777" w:rsidR="00E06D9A" w:rsidRPr="00742C27" w:rsidRDefault="00E06D9A" w:rsidP="002E12A5">
            <w:pPr>
              <w:pStyle w:val="Tabletext0"/>
              <w:spacing w:before="0"/>
              <w:rPr>
                <w:rFonts w:cstheme="minorHAnsi"/>
                <w:sz w:val="22"/>
                <w:lang w:eastAsia="zh-CN"/>
              </w:rPr>
            </w:pPr>
            <w:r w:rsidRPr="00742C27">
              <w:rPr>
                <w:rFonts w:cstheme="minorHAnsi"/>
                <w:sz w:val="22"/>
              </w:rPr>
              <w:t xml:space="preserve">2. ‘Purpose and Objectives’ (previously part of section 1. </w:t>
            </w:r>
            <w:r w:rsidRPr="00742C27">
              <w:rPr>
                <w:rFonts w:cstheme="minorHAnsi"/>
                <w:sz w:val="22"/>
                <w:lang w:eastAsia="zh-CN"/>
              </w:rPr>
              <w:t xml:space="preserve">Scope) </w:t>
            </w:r>
            <w:r w:rsidRPr="00742C27">
              <w:rPr>
                <w:rFonts w:eastAsiaTheme="minorEastAsia" w:cstheme="minorHAnsi"/>
                <w:sz w:val="22"/>
                <w:lang w:eastAsia="zh-CN"/>
              </w:rPr>
              <w:t>“</w:t>
            </w:r>
            <w:r w:rsidR="007E6CE0" w:rsidRPr="00742C27">
              <w:rPr>
                <w:rFonts w:cstheme="minorHAnsi"/>
                <w:sz w:val="22"/>
                <w:lang w:eastAsia="zh-CN"/>
              </w:rPr>
              <w:t xml:space="preserve">2. </w:t>
            </w:r>
            <w:r w:rsidR="00DF0071" w:rsidRPr="00742C27">
              <w:rPr>
                <w:rFonts w:eastAsiaTheme="minorEastAsia" w:cstheme="minorHAnsi"/>
                <w:sz w:val="22"/>
                <w:lang w:eastAsia="zh-CN"/>
              </w:rPr>
              <w:t>宗旨</w:t>
            </w:r>
            <w:r w:rsidRPr="00742C27">
              <w:rPr>
                <w:rFonts w:eastAsiaTheme="minorEastAsia" w:cstheme="minorHAnsi"/>
                <w:sz w:val="22"/>
                <w:lang w:eastAsia="zh-CN"/>
              </w:rPr>
              <w:t>和目标</w:t>
            </w:r>
            <w:r w:rsidRPr="00742C27">
              <w:rPr>
                <w:rFonts w:eastAsiaTheme="minorEastAsia" w:cstheme="minorHAnsi"/>
                <w:sz w:val="22"/>
                <w:lang w:eastAsia="zh-CN"/>
              </w:rPr>
              <w:t>”</w:t>
            </w:r>
            <w:r w:rsidRPr="00742C27">
              <w:rPr>
                <w:rFonts w:eastAsiaTheme="minorEastAsia" w:cstheme="minorHAnsi"/>
                <w:sz w:val="22"/>
                <w:lang w:eastAsia="zh-CN"/>
              </w:rPr>
              <w:t>（之前</w:t>
            </w:r>
            <w:r w:rsidR="00E30014" w:rsidRPr="00742C27">
              <w:rPr>
                <w:rFonts w:eastAsiaTheme="minorEastAsia" w:cstheme="minorHAnsi"/>
                <w:sz w:val="22"/>
                <w:lang w:eastAsia="zh-CN"/>
              </w:rPr>
              <w:t>属于</w:t>
            </w:r>
            <w:r w:rsidRPr="00742C27">
              <w:rPr>
                <w:rFonts w:eastAsiaTheme="minorEastAsia" w:cstheme="minorHAnsi"/>
                <w:sz w:val="22"/>
                <w:lang w:eastAsia="zh-CN"/>
              </w:rPr>
              <w:t>“</w:t>
            </w:r>
            <w:r w:rsidR="007E6CE0" w:rsidRPr="00742C27">
              <w:rPr>
                <w:rFonts w:cstheme="minorHAnsi"/>
                <w:sz w:val="22"/>
                <w:lang w:eastAsia="zh-CN"/>
              </w:rPr>
              <w:t xml:space="preserve">1. </w:t>
            </w:r>
            <w:r w:rsidRPr="00742C27">
              <w:rPr>
                <w:rFonts w:eastAsiaTheme="minorEastAsia" w:cstheme="minorHAnsi"/>
                <w:sz w:val="22"/>
                <w:lang w:eastAsia="zh-CN"/>
              </w:rPr>
              <w:t>范围</w:t>
            </w:r>
            <w:r w:rsidRPr="00742C27">
              <w:rPr>
                <w:rFonts w:eastAsiaTheme="minorEastAsia" w:cstheme="minorHAnsi"/>
                <w:sz w:val="22"/>
                <w:lang w:eastAsia="zh-CN"/>
              </w:rPr>
              <w:t>”</w:t>
            </w:r>
            <w:r w:rsidRPr="00742C27">
              <w:rPr>
                <w:rFonts w:eastAsiaTheme="minorEastAsia" w:cstheme="minorHAnsi"/>
                <w:sz w:val="22"/>
                <w:lang w:eastAsia="zh-CN"/>
              </w:rPr>
              <w:t>）</w:t>
            </w:r>
          </w:p>
          <w:p w14:paraId="0A7FE020" w14:textId="77777777" w:rsidR="00E06D9A" w:rsidRPr="00742C27" w:rsidRDefault="00E06D9A" w:rsidP="002E12A5">
            <w:pPr>
              <w:pStyle w:val="Tabletext0"/>
              <w:spacing w:before="0"/>
              <w:rPr>
                <w:rFonts w:cstheme="minorHAnsi"/>
                <w:sz w:val="22"/>
              </w:rPr>
            </w:pPr>
            <w:r w:rsidRPr="00742C27">
              <w:rPr>
                <w:rFonts w:cstheme="minorHAnsi"/>
                <w:sz w:val="22"/>
              </w:rPr>
              <w:t>8.</w:t>
            </w:r>
            <w:r w:rsidR="00A81829" w:rsidRPr="00742C27">
              <w:rPr>
                <w:rFonts w:cstheme="minorHAnsi"/>
                <w:sz w:val="22"/>
              </w:rPr>
              <w:t xml:space="preserve"> </w:t>
            </w:r>
            <w:r w:rsidRPr="00742C27">
              <w:rPr>
                <w:rFonts w:cstheme="minorHAnsi"/>
                <w:sz w:val="22"/>
              </w:rPr>
              <w:t>‘Models’</w:t>
            </w:r>
            <w:r w:rsidRPr="00742C27">
              <w:rPr>
                <w:rFonts w:eastAsia="宋体" w:cstheme="minorHAnsi"/>
                <w:sz w:val="22"/>
                <w:lang w:eastAsia="zh-CN"/>
              </w:rPr>
              <w:t>“</w:t>
            </w:r>
            <w:r w:rsidR="007E6CE0" w:rsidRPr="00742C27">
              <w:rPr>
                <w:rFonts w:cstheme="minorHAnsi"/>
                <w:sz w:val="22"/>
              </w:rPr>
              <w:t xml:space="preserve">8. </w:t>
            </w:r>
            <w:r w:rsidRPr="00742C27">
              <w:rPr>
                <w:rFonts w:eastAsia="宋体" w:cstheme="minorHAnsi"/>
                <w:sz w:val="22"/>
                <w:lang w:eastAsia="zh-CN"/>
              </w:rPr>
              <w:t>模型</w:t>
            </w:r>
            <w:r w:rsidRPr="00742C27">
              <w:rPr>
                <w:rFonts w:eastAsia="宋体" w:cstheme="minorHAnsi"/>
                <w:sz w:val="22"/>
                <w:lang w:eastAsia="zh-CN"/>
              </w:rPr>
              <w:t>”</w:t>
            </w:r>
          </w:p>
        </w:tc>
      </w:tr>
      <w:tr w:rsidR="00742C27" w:rsidRPr="00742C27" w14:paraId="4CFF6A7D" w14:textId="6D4B78A9" w:rsidTr="00A74CDD">
        <w:trPr>
          <w:trHeight w:val="470"/>
        </w:trPr>
        <w:tc>
          <w:tcPr>
            <w:tcW w:w="1547" w:type="dxa"/>
          </w:tcPr>
          <w:p w14:paraId="3EF6D851" w14:textId="35DE8F25" w:rsidR="00E3222F" w:rsidRPr="00742C27" w:rsidRDefault="00E06D9A" w:rsidP="002E12A5">
            <w:pPr>
              <w:pStyle w:val="Tabletext0"/>
              <w:spacing w:before="0"/>
              <w:rPr>
                <w:rFonts w:cstheme="minorHAnsi"/>
                <w:sz w:val="22"/>
              </w:rPr>
            </w:pPr>
            <w:r w:rsidRPr="00742C27">
              <w:rPr>
                <w:rFonts w:cstheme="minorHAnsi"/>
                <w:sz w:val="22"/>
              </w:rPr>
              <w:t>1.5</w:t>
            </w:r>
          </w:p>
        </w:tc>
        <w:tc>
          <w:tcPr>
            <w:tcW w:w="2568" w:type="dxa"/>
          </w:tcPr>
          <w:p w14:paraId="4B95521A" w14:textId="1AEAD4AA" w:rsidR="00E06D9A" w:rsidRPr="00742C27" w:rsidRDefault="00E06D9A" w:rsidP="002E12A5">
            <w:pPr>
              <w:pStyle w:val="Tabletext0"/>
              <w:spacing w:before="0"/>
            </w:pPr>
            <w:r w:rsidRPr="00742C27">
              <w:t>O</w:t>
            </w:r>
            <w:r w:rsidRPr="00742C27">
              <w:rPr>
                <w:sz w:val="22"/>
              </w:rPr>
              <w:t xml:space="preserve">ctober </w:t>
            </w:r>
            <w:r w:rsidRPr="00742C27">
              <w:t>2021 </w:t>
            </w:r>
          </w:p>
          <w:p w14:paraId="1ED58381" w14:textId="362646F9" w:rsidR="00E3222F" w:rsidRPr="00742C27" w:rsidRDefault="00E06D9A" w:rsidP="002E12A5">
            <w:pPr>
              <w:pStyle w:val="Tabletext0"/>
              <w:spacing w:before="0"/>
              <w:rPr>
                <w:rFonts w:cstheme="minorHAnsi"/>
                <w:sz w:val="22"/>
              </w:rPr>
            </w:pPr>
            <w:r w:rsidRPr="00742C27">
              <w:rPr>
                <w:rFonts w:cstheme="minorHAnsi"/>
                <w:sz w:val="22"/>
              </w:rPr>
              <w:t>2021</w:t>
            </w:r>
            <w:r w:rsidRPr="00742C27">
              <w:rPr>
                <w:rFonts w:ascii="宋体" w:eastAsia="宋体" w:hAnsi="宋体" w:cs="宋体" w:hint="eastAsia"/>
                <w:sz w:val="22"/>
              </w:rPr>
              <w:t>年</w:t>
            </w:r>
            <w:r w:rsidRPr="00742C27">
              <w:rPr>
                <w:rFonts w:cstheme="minorHAnsi"/>
                <w:sz w:val="22"/>
              </w:rPr>
              <w:t>10</w:t>
            </w:r>
            <w:r w:rsidRPr="00742C27">
              <w:rPr>
                <w:rFonts w:ascii="宋体" w:eastAsia="宋体" w:hAnsi="宋体" w:cs="宋体" w:hint="eastAsia"/>
                <w:sz w:val="22"/>
              </w:rPr>
              <w:t>月</w:t>
            </w:r>
          </w:p>
        </w:tc>
        <w:tc>
          <w:tcPr>
            <w:tcW w:w="4957" w:type="dxa"/>
          </w:tcPr>
          <w:p w14:paraId="38A9C4A8" w14:textId="36D77FD9" w:rsidR="00E06D9A" w:rsidRPr="00742C27" w:rsidRDefault="00E06D9A" w:rsidP="002E12A5">
            <w:pPr>
              <w:pStyle w:val="Tabletext0"/>
              <w:spacing w:before="0"/>
              <w:rPr>
                <w:rFonts w:cstheme="minorHAnsi"/>
                <w:sz w:val="22"/>
              </w:rPr>
            </w:pPr>
            <w:r w:rsidRPr="00742C27">
              <w:rPr>
                <w:rFonts w:cstheme="minorHAnsi"/>
                <w:sz w:val="22"/>
              </w:rPr>
              <w:t>Broadened PDF requirements to include scans or renderings in section 7.4.5. Updated Annex A.2 Figure 3 to include process, streams and classes and section 6.2 to reference all figures in Annex A.2.</w:t>
            </w:r>
          </w:p>
          <w:p w14:paraId="0022AACF" w14:textId="757D91B3" w:rsidR="00E3222F" w:rsidRPr="00742C27" w:rsidRDefault="00587557" w:rsidP="002E12A5">
            <w:pPr>
              <w:pStyle w:val="Tabletext0"/>
              <w:spacing w:before="0"/>
              <w:rPr>
                <w:rFonts w:cstheme="minorHAnsi"/>
                <w:sz w:val="22"/>
                <w:lang w:eastAsia="zh-CN"/>
              </w:rPr>
            </w:pPr>
            <w:r w:rsidRPr="00742C27">
              <w:rPr>
                <w:rFonts w:ascii="宋体" w:eastAsia="宋体" w:hAnsi="宋体" w:cs="宋体" w:hint="eastAsia"/>
                <w:sz w:val="22"/>
                <w:lang w:eastAsia="zh-CN"/>
              </w:rPr>
              <w:t>扩大了</w:t>
            </w:r>
            <w:r w:rsidRPr="00742C27">
              <w:rPr>
                <w:rFonts w:cstheme="minorHAnsi"/>
                <w:sz w:val="22"/>
                <w:lang w:eastAsia="zh-CN"/>
              </w:rPr>
              <w:t>PDF</w:t>
            </w:r>
            <w:r w:rsidRPr="00742C27">
              <w:rPr>
                <w:rFonts w:ascii="宋体" w:eastAsia="宋体" w:hAnsi="宋体" w:cs="宋体" w:hint="eastAsia"/>
                <w:sz w:val="22"/>
                <w:lang w:eastAsia="zh-CN"/>
              </w:rPr>
              <w:t>要求，在</w:t>
            </w:r>
            <w:r w:rsidRPr="00742C27">
              <w:rPr>
                <w:rFonts w:cstheme="minorHAnsi"/>
                <w:sz w:val="22"/>
                <w:lang w:eastAsia="zh-CN"/>
              </w:rPr>
              <w:t xml:space="preserve">7.4.5 </w:t>
            </w:r>
            <w:r w:rsidRPr="00742C27">
              <w:rPr>
                <w:rFonts w:ascii="宋体" w:eastAsia="宋体" w:hAnsi="宋体" w:cs="宋体" w:hint="eastAsia"/>
                <w:sz w:val="22"/>
                <w:lang w:eastAsia="zh-CN"/>
              </w:rPr>
              <w:t>中包括扫描或渲染呈现形式。更新了</w:t>
            </w:r>
            <w:r w:rsidRPr="00742C27">
              <w:rPr>
                <w:rFonts w:cstheme="minorHAnsi"/>
                <w:sz w:val="22"/>
                <w:lang w:eastAsia="zh-CN"/>
              </w:rPr>
              <w:t>A.2</w:t>
            </w:r>
            <w:r w:rsidRPr="00742C27">
              <w:rPr>
                <w:rFonts w:ascii="宋体" w:eastAsia="宋体" w:hAnsi="宋体" w:cs="宋体" w:hint="eastAsia"/>
                <w:sz w:val="22"/>
                <w:lang w:eastAsia="zh-CN"/>
              </w:rPr>
              <w:t>图</w:t>
            </w:r>
            <w:r w:rsidRPr="00742C27">
              <w:rPr>
                <w:rFonts w:cstheme="minorHAnsi"/>
                <w:sz w:val="22"/>
                <w:lang w:eastAsia="zh-CN"/>
              </w:rPr>
              <w:t>3</w:t>
            </w:r>
            <w:r w:rsidRPr="00742C27">
              <w:rPr>
                <w:rFonts w:ascii="宋体" w:eastAsia="宋体" w:hAnsi="宋体" w:cs="宋体" w:hint="eastAsia"/>
                <w:sz w:val="22"/>
                <w:lang w:eastAsia="zh-CN"/>
              </w:rPr>
              <w:t>，包括工艺、流和类，</w:t>
            </w:r>
            <w:r w:rsidRPr="00742C27">
              <w:rPr>
                <w:rFonts w:cstheme="minorHAnsi"/>
                <w:sz w:val="22"/>
                <w:lang w:eastAsia="zh-CN"/>
              </w:rPr>
              <w:t>6.2</w:t>
            </w:r>
            <w:r w:rsidRPr="00742C27">
              <w:rPr>
                <w:rFonts w:ascii="宋体" w:eastAsia="宋体" w:hAnsi="宋体" w:cs="宋体" w:hint="eastAsia"/>
                <w:sz w:val="22"/>
                <w:lang w:eastAsia="zh-CN"/>
              </w:rPr>
              <w:t>引用了</w:t>
            </w:r>
            <w:r w:rsidRPr="00742C27">
              <w:rPr>
                <w:rFonts w:cstheme="minorHAnsi"/>
                <w:sz w:val="22"/>
                <w:lang w:eastAsia="zh-CN"/>
              </w:rPr>
              <w:t>A.2</w:t>
            </w:r>
            <w:r w:rsidRPr="00742C27">
              <w:rPr>
                <w:rFonts w:ascii="宋体" w:eastAsia="宋体" w:hAnsi="宋体" w:cs="宋体" w:hint="eastAsia"/>
                <w:sz w:val="22"/>
                <w:lang w:eastAsia="zh-CN"/>
              </w:rPr>
              <w:t>中所有的图。</w:t>
            </w:r>
            <w:r w:rsidRPr="00742C27">
              <w:rPr>
                <w:rFonts w:cstheme="minorHAnsi"/>
                <w:sz w:val="22"/>
                <w:lang w:eastAsia="zh-CN"/>
              </w:rPr>
              <w:t xml:space="preserve"> </w:t>
            </w:r>
          </w:p>
        </w:tc>
      </w:tr>
      <w:tr w:rsidR="00742C27" w:rsidRPr="00742C27" w14:paraId="10F0012E" w14:textId="77777777" w:rsidTr="00A74CDD">
        <w:tblPrEx>
          <w:tblLook w:val="04A0" w:firstRow="1" w:lastRow="0" w:firstColumn="1" w:lastColumn="0" w:noHBand="0" w:noVBand="1"/>
        </w:tblPrEx>
        <w:trPr>
          <w:trHeight w:val="470"/>
        </w:trPr>
        <w:tc>
          <w:tcPr>
            <w:tcW w:w="1547" w:type="dxa"/>
          </w:tcPr>
          <w:p w14:paraId="4CFD7E92" w14:textId="77777777" w:rsidR="00524546" w:rsidRPr="00742C27" w:rsidRDefault="00524546" w:rsidP="002E12A5">
            <w:pPr>
              <w:rPr>
                <w:rFonts w:cstheme="minorHAnsi"/>
              </w:rPr>
            </w:pPr>
            <w:r w:rsidRPr="00742C27">
              <w:rPr>
                <w:rFonts w:cstheme="minorHAnsi"/>
              </w:rPr>
              <w:t>1.5.1</w:t>
            </w:r>
            <w:r w:rsidRPr="00742C27">
              <w:rPr>
                <w:rFonts w:cstheme="minorHAnsi"/>
                <w:lang w:val="en-GB"/>
              </w:rPr>
              <w:t> </w:t>
            </w:r>
          </w:p>
        </w:tc>
        <w:tc>
          <w:tcPr>
            <w:tcW w:w="2568" w:type="dxa"/>
          </w:tcPr>
          <w:p w14:paraId="33ED806E" w14:textId="77777777" w:rsidR="00524546" w:rsidRPr="00742C27" w:rsidRDefault="00524546" w:rsidP="002E12A5">
            <w:pPr>
              <w:rPr>
                <w:rFonts w:cstheme="minorHAnsi"/>
                <w:sz w:val="20"/>
                <w:lang w:val="en-GB"/>
              </w:rPr>
            </w:pPr>
            <w:r w:rsidRPr="00742C27">
              <w:rPr>
                <w:rFonts w:cstheme="minorHAnsi"/>
                <w:sz w:val="20"/>
              </w:rPr>
              <w:t>2022-11</w:t>
            </w:r>
            <w:r w:rsidRPr="00742C27">
              <w:rPr>
                <w:rFonts w:cstheme="minorHAnsi"/>
                <w:sz w:val="20"/>
                <w:lang w:val="en-GB"/>
              </w:rPr>
              <w:t> </w:t>
            </w:r>
          </w:p>
          <w:p w14:paraId="3964CA30" w14:textId="77777777" w:rsidR="00524546" w:rsidRPr="00742C27" w:rsidRDefault="00524546" w:rsidP="002E12A5">
            <w:pPr>
              <w:rPr>
                <w:rFonts w:cstheme="minorHAnsi"/>
              </w:rPr>
            </w:pPr>
            <w:r w:rsidRPr="00742C27">
              <w:rPr>
                <w:rFonts w:cstheme="minorHAnsi"/>
                <w:sz w:val="20"/>
              </w:rPr>
              <w:t>2022</w:t>
            </w:r>
            <w:r w:rsidRPr="00742C27">
              <w:rPr>
                <w:rFonts w:cstheme="minorHAnsi"/>
                <w:sz w:val="20"/>
                <w:lang w:val="en-GB"/>
              </w:rPr>
              <w:t>年</w:t>
            </w:r>
            <w:r w:rsidRPr="00742C27">
              <w:rPr>
                <w:rFonts w:cstheme="minorHAnsi"/>
                <w:sz w:val="20"/>
              </w:rPr>
              <w:t>11</w:t>
            </w:r>
            <w:r w:rsidRPr="00742C27">
              <w:rPr>
                <w:rFonts w:cstheme="minorHAnsi"/>
                <w:sz w:val="20"/>
                <w:lang w:val="en-GB"/>
              </w:rPr>
              <w:t>月</w:t>
            </w:r>
            <w:r w:rsidRPr="00742C27">
              <w:rPr>
                <w:rFonts w:cstheme="minorHAnsi"/>
                <w:sz w:val="20"/>
                <w:lang w:val="en-GB"/>
              </w:rPr>
              <w:t> </w:t>
            </w:r>
          </w:p>
        </w:tc>
        <w:tc>
          <w:tcPr>
            <w:tcW w:w="4957" w:type="dxa"/>
          </w:tcPr>
          <w:p w14:paraId="6AAD5F30" w14:textId="77777777" w:rsidR="005D111C" w:rsidRPr="00742C27" w:rsidRDefault="005D111C" w:rsidP="002E12A5">
            <w:pPr>
              <w:rPr>
                <w:rFonts w:cstheme="minorHAnsi"/>
              </w:rPr>
            </w:pPr>
            <w:r w:rsidRPr="00742C27">
              <w:rPr>
                <w:rFonts w:cstheme="minorHAnsi"/>
              </w:rPr>
              <w:t>Minor text changes for bug fixes throughout the text of the document</w:t>
            </w:r>
            <w:r w:rsidR="0025535E" w:rsidRPr="00742C27">
              <w:rPr>
                <w:rFonts w:cstheme="minorHAnsi"/>
              </w:rPr>
              <w:t>. Added ISO 8601 reference</w:t>
            </w:r>
          </w:p>
          <w:p w14:paraId="1829A6C8" w14:textId="77777777" w:rsidR="00524546" w:rsidRPr="00742C27" w:rsidRDefault="005D111C" w:rsidP="002E12A5">
            <w:pPr>
              <w:rPr>
                <w:rFonts w:cstheme="minorHAnsi"/>
                <w:lang w:eastAsia="zh-CN"/>
              </w:rPr>
            </w:pPr>
            <w:r w:rsidRPr="00742C27">
              <w:rPr>
                <w:rFonts w:cstheme="minorHAnsi"/>
                <w:lang w:eastAsia="zh-CN"/>
              </w:rPr>
              <w:t>在本文件的整个文本中更正错误的次要文本变更</w:t>
            </w:r>
            <w:r w:rsidR="00FE720D" w:rsidRPr="00742C27">
              <w:rPr>
                <w:rFonts w:cstheme="minorHAnsi"/>
                <w:lang w:eastAsia="zh-CN"/>
              </w:rPr>
              <w:t>。</w:t>
            </w:r>
            <w:r w:rsidR="00992667" w:rsidRPr="00742C27">
              <w:rPr>
                <w:rFonts w:cstheme="minorHAnsi"/>
                <w:lang w:eastAsia="zh-CN"/>
              </w:rPr>
              <w:t>增加引用了</w:t>
            </w:r>
            <w:r w:rsidR="00992667" w:rsidRPr="00742C27">
              <w:rPr>
                <w:rFonts w:cstheme="minorHAnsi"/>
                <w:lang w:eastAsia="zh-CN"/>
              </w:rPr>
              <w:t>ISO 8601</w:t>
            </w:r>
            <w:r w:rsidR="00992667" w:rsidRPr="00742C27">
              <w:rPr>
                <w:rFonts w:cstheme="minorHAnsi"/>
                <w:lang w:eastAsia="zh-CN"/>
              </w:rPr>
              <w:t>。</w:t>
            </w:r>
          </w:p>
        </w:tc>
      </w:tr>
      <w:tr w:rsidR="00742C27" w:rsidRPr="00742C27" w14:paraId="1D041026" w14:textId="77777777" w:rsidTr="00A74CDD">
        <w:tblPrEx>
          <w:tblLook w:val="04A0" w:firstRow="1" w:lastRow="0" w:firstColumn="1" w:lastColumn="0" w:noHBand="0" w:noVBand="1"/>
        </w:tblPrEx>
        <w:trPr>
          <w:trHeight w:val="470"/>
        </w:trPr>
        <w:tc>
          <w:tcPr>
            <w:tcW w:w="1547" w:type="dxa"/>
          </w:tcPr>
          <w:p w14:paraId="59C7A57B" w14:textId="1180C61D" w:rsidR="006762E0" w:rsidRPr="00742C27" w:rsidRDefault="006F1230" w:rsidP="002E12A5">
            <w:pPr>
              <w:rPr>
                <w:rFonts w:cstheme="minorHAnsi"/>
                <w:lang w:eastAsia="zh-CN"/>
              </w:rPr>
            </w:pPr>
            <w:r w:rsidRPr="00742C27">
              <w:rPr>
                <w:rFonts w:cstheme="minorHAnsi" w:hint="eastAsia"/>
                <w:lang w:eastAsia="zh-CN"/>
              </w:rPr>
              <w:t>2.0</w:t>
            </w:r>
          </w:p>
        </w:tc>
        <w:tc>
          <w:tcPr>
            <w:tcW w:w="2568" w:type="dxa"/>
          </w:tcPr>
          <w:p w14:paraId="5B24376C" w14:textId="7BDF388E" w:rsidR="00134407" w:rsidRPr="00742C27" w:rsidRDefault="006762E0" w:rsidP="002E12A5">
            <w:pPr>
              <w:rPr>
                <w:rFonts w:cstheme="minorHAnsi"/>
                <w:lang w:eastAsia="zh-CN"/>
              </w:rPr>
            </w:pPr>
            <w:r w:rsidRPr="00742C27">
              <w:rPr>
                <w:rFonts w:cstheme="minorHAnsi"/>
              </w:rPr>
              <w:t>2024</w:t>
            </w:r>
            <w:r w:rsidR="002E12A5" w:rsidRPr="00742C27">
              <w:rPr>
                <w:rFonts w:cstheme="minorHAnsi" w:hint="eastAsia"/>
                <w:lang w:eastAsia="zh-CN"/>
              </w:rPr>
              <w:t>-10-31</w:t>
            </w:r>
            <w:r w:rsidR="00077695" w:rsidRPr="00742C27">
              <w:br/>
            </w:r>
            <w:r w:rsidR="00134407" w:rsidRPr="00742C27">
              <w:rPr>
                <w:rFonts w:cstheme="minorHAnsi" w:hint="eastAsia"/>
                <w:lang w:eastAsia="zh-CN"/>
              </w:rPr>
              <w:t>2024</w:t>
            </w:r>
            <w:r w:rsidR="00134407" w:rsidRPr="00742C27">
              <w:rPr>
                <w:rFonts w:cstheme="minorHAnsi" w:hint="eastAsia"/>
                <w:lang w:eastAsia="zh-CN"/>
              </w:rPr>
              <w:t>年</w:t>
            </w:r>
            <w:r w:rsidR="002E12A5" w:rsidRPr="00742C27">
              <w:rPr>
                <w:rFonts w:cstheme="minorHAnsi" w:hint="eastAsia"/>
                <w:lang w:eastAsia="zh-CN"/>
              </w:rPr>
              <w:t>10</w:t>
            </w:r>
            <w:r w:rsidR="00134407" w:rsidRPr="00742C27">
              <w:rPr>
                <w:rFonts w:cstheme="minorHAnsi" w:hint="eastAsia"/>
                <w:lang w:eastAsia="zh-CN"/>
              </w:rPr>
              <w:t>月</w:t>
            </w:r>
            <w:r w:rsidR="002E12A5" w:rsidRPr="00742C27">
              <w:rPr>
                <w:rFonts w:cstheme="minorHAnsi" w:hint="eastAsia"/>
                <w:lang w:eastAsia="zh-CN"/>
              </w:rPr>
              <w:t>31</w:t>
            </w:r>
            <w:r w:rsidR="002E12A5" w:rsidRPr="00742C27">
              <w:rPr>
                <w:rFonts w:cstheme="minorHAnsi" w:hint="eastAsia"/>
                <w:lang w:eastAsia="zh-CN"/>
              </w:rPr>
              <w:t>日</w:t>
            </w:r>
          </w:p>
        </w:tc>
        <w:tc>
          <w:tcPr>
            <w:tcW w:w="4957" w:type="dxa"/>
          </w:tcPr>
          <w:p w14:paraId="176F1EFA" w14:textId="61BFADD1" w:rsidR="00134407" w:rsidRPr="00742C27" w:rsidRDefault="002E12A5" w:rsidP="002E12A5">
            <w:pPr>
              <w:rPr>
                <w:rFonts w:cstheme="minorHAnsi"/>
                <w:lang w:eastAsia="zh-CN"/>
              </w:rPr>
            </w:pPr>
            <w:r w:rsidRPr="00742C27">
              <w:rPr>
                <w:rFonts w:cstheme="minorHAnsi"/>
              </w:rPr>
              <w:t>Completely reformatted into requirements document to support use of requirements management tools</w:t>
            </w:r>
            <w:r w:rsidRPr="00742C27">
              <w:rPr>
                <w:rFonts w:cstheme="minorHAnsi" w:hint="eastAsia"/>
                <w:lang w:val="en-SG" w:eastAsia="zh-CN"/>
              </w:rPr>
              <w:t>完全</w:t>
            </w:r>
            <w:r w:rsidR="003A001E" w:rsidRPr="00742C27">
              <w:rPr>
                <w:rFonts w:cstheme="minorHAnsi" w:hint="eastAsia"/>
                <w:lang w:eastAsia="zh-CN"/>
              </w:rPr>
              <w:t>重</w:t>
            </w:r>
            <w:r w:rsidR="00813401" w:rsidRPr="00742C27">
              <w:rPr>
                <w:rFonts w:cstheme="minorHAnsi" w:hint="eastAsia"/>
                <w:lang w:eastAsia="zh-CN"/>
              </w:rPr>
              <w:t>排</w:t>
            </w:r>
            <w:r w:rsidR="003A001E" w:rsidRPr="00742C27">
              <w:rPr>
                <w:rFonts w:cstheme="minorHAnsi" w:hint="eastAsia"/>
                <w:lang w:eastAsia="zh-CN"/>
              </w:rPr>
              <w:t>格式为</w:t>
            </w:r>
            <w:r w:rsidR="00813401" w:rsidRPr="00742C27">
              <w:rPr>
                <w:rFonts w:cstheme="minorHAnsi" w:hint="eastAsia"/>
                <w:lang w:eastAsia="zh-CN"/>
              </w:rPr>
              <w:t>要求</w:t>
            </w:r>
            <w:r w:rsidR="003A001E" w:rsidRPr="00742C27">
              <w:rPr>
                <w:rFonts w:cstheme="minorHAnsi" w:hint="eastAsia"/>
                <w:lang w:eastAsia="zh-CN"/>
              </w:rPr>
              <w:t>文档</w:t>
            </w:r>
            <w:r w:rsidRPr="00742C27">
              <w:rPr>
                <w:rFonts w:cstheme="minorHAnsi" w:hint="eastAsia"/>
                <w:lang w:eastAsia="zh-CN"/>
              </w:rPr>
              <w:t>，以支持使用要求管理工具。</w:t>
            </w:r>
          </w:p>
        </w:tc>
      </w:tr>
    </w:tbl>
    <w:p w14:paraId="1C9B0015" w14:textId="77777777" w:rsidR="00E3222F" w:rsidRPr="00742C27" w:rsidRDefault="00E3222F" w:rsidP="00057D3C">
      <w:pPr>
        <w:pStyle w:val="a"/>
        <w:ind w:leftChars="0" w:left="0"/>
      </w:pPr>
    </w:p>
    <w:p w14:paraId="771A7D79" w14:textId="49B52AA6" w:rsidR="00951277" w:rsidRPr="00742C27" w:rsidRDefault="00951277" w:rsidP="00057D3C">
      <w:pPr>
        <w:pStyle w:val="a"/>
        <w:ind w:leftChars="0" w:left="0"/>
        <w:rPr>
          <w:b/>
          <w:bCs w:val="0"/>
        </w:rPr>
      </w:pPr>
      <w:r w:rsidRPr="00742C27">
        <w:rPr>
          <w:b/>
          <w:bCs w:val="0"/>
        </w:rPr>
        <w:t>Acknowledgements</w:t>
      </w:r>
      <w:r w:rsidR="003276DE" w:rsidRPr="00742C27">
        <w:rPr>
          <w:b/>
          <w:bCs w:val="0"/>
        </w:rPr>
        <w:t>致谢</w:t>
      </w:r>
    </w:p>
    <w:p w14:paraId="65CC005F" w14:textId="77777777" w:rsidR="00951277" w:rsidRPr="00742C27" w:rsidRDefault="00951277" w:rsidP="00057D3C">
      <w:pPr>
        <w:pStyle w:val="a"/>
        <w:ind w:leftChars="0" w:left="0"/>
      </w:pPr>
      <w:r w:rsidRPr="00742C27">
        <w:t xml:space="preserve">In 2012, Shell approached Netherlands-based process industry organization USPI to explore turning their corporate information standard into an industry-wide standard. The result was the CFIHOS (Capital Facilities Information Handover Specification) project. </w:t>
      </w:r>
    </w:p>
    <w:p w14:paraId="786ED197" w14:textId="77777777" w:rsidR="009039E4" w:rsidRPr="00742C27" w:rsidRDefault="009039E4" w:rsidP="00057D3C">
      <w:pPr>
        <w:pStyle w:val="a"/>
        <w:ind w:leftChars="0" w:left="0"/>
      </w:pPr>
      <w:r w:rsidRPr="00742C27">
        <w:t>壳牌</w:t>
      </w:r>
      <w:r w:rsidR="00ED1EFF" w:rsidRPr="00742C27">
        <w:t>于</w:t>
      </w:r>
      <w:r w:rsidR="00841FB8" w:rsidRPr="00742C27">
        <w:t>2012</w:t>
      </w:r>
      <w:r w:rsidR="00841FB8" w:rsidRPr="00742C27">
        <w:t>年</w:t>
      </w:r>
      <w:r w:rsidRPr="00742C27">
        <w:t>与总部位于荷兰的流程工业组织</w:t>
      </w:r>
      <w:r w:rsidRPr="00742C27">
        <w:t>USPI</w:t>
      </w:r>
      <w:r w:rsidRPr="00742C27">
        <w:t>（荷兰流程工业协会）接洽，希望将其企业信息标准转化为行业标准</w:t>
      </w:r>
      <w:r w:rsidR="0080530E" w:rsidRPr="00742C27">
        <w:t>，因而</w:t>
      </w:r>
      <w:r w:rsidR="004216EF" w:rsidRPr="00742C27">
        <w:t>形成了</w:t>
      </w:r>
      <w:r w:rsidRPr="00742C27">
        <w:t>CFIHOS</w:t>
      </w:r>
      <w:r w:rsidRPr="00742C27">
        <w:t>（资产密集型设施信息移交规范）项目。</w:t>
      </w:r>
    </w:p>
    <w:p w14:paraId="0583484A" w14:textId="49CF5570" w:rsidR="00951277" w:rsidRPr="00742C27" w:rsidRDefault="00951277" w:rsidP="00057D3C">
      <w:pPr>
        <w:pStyle w:val="a"/>
        <w:ind w:leftChars="0" w:left="0"/>
      </w:pPr>
      <w:r w:rsidRPr="00742C27">
        <w:t>Its aim is to offer practical, standardized specifications for information handover that work across the supply chain – operators, contractors and suppliers. The most recent CFIHOS industry standard (Version 1.4) was published in October 2019 by USPI with support from the Engineering Advancement Association of Japan (ENAA). This document, describing the scope and procedures</w:t>
      </w:r>
      <w:r w:rsidRPr="00742C27">
        <w:rPr>
          <w:rFonts w:eastAsia="Calibri"/>
        </w:rPr>
        <w:t xml:space="preserve"> </w:t>
      </w:r>
      <w:r w:rsidRPr="00742C27">
        <w:t xml:space="preserve">of CFIHOS, is part of this </w:t>
      </w:r>
      <w:r w:rsidR="00F13207" w:rsidRPr="00742C27">
        <w:t>specification</w:t>
      </w:r>
      <w:r w:rsidRPr="00742C27">
        <w:t>.</w:t>
      </w:r>
    </w:p>
    <w:p w14:paraId="1878F309" w14:textId="2914D9AE" w:rsidR="00951277" w:rsidRPr="00742C27" w:rsidRDefault="009039E4" w:rsidP="00057D3C">
      <w:pPr>
        <w:pStyle w:val="a"/>
        <w:ind w:leftChars="0" w:left="0"/>
      </w:pPr>
      <w:r w:rsidRPr="00742C27">
        <w:t>CFIHOS</w:t>
      </w:r>
      <w:r w:rsidRPr="00742C27">
        <w:t>项目</w:t>
      </w:r>
      <w:r w:rsidR="009D735B" w:rsidRPr="00742C27">
        <w:t>旨在</w:t>
      </w:r>
      <w:r w:rsidR="009E6CB5" w:rsidRPr="00742C27">
        <w:t>为信息移交</w:t>
      </w:r>
      <w:r w:rsidRPr="00742C27">
        <w:t>提供实用标准化规范</w:t>
      </w:r>
      <w:r w:rsidR="00F35B96" w:rsidRPr="00742C27">
        <w:t>，</w:t>
      </w:r>
      <w:r w:rsidR="00EB4406" w:rsidRPr="00742C27">
        <w:t>该规范</w:t>
      </w:r>
      <w:r w:rsidRPr="00742C27">
        <w:t>适用于整个供应链</w:t>
      </w:r>
      <w:r w:rsidR="00435E1C" w:rsidRPr="00742C27">
        <w:t>——</w:t>
      </w:r>
      <w:r w:rsidRPr="00742C27">
        <w:t>运行方、承包方和供应方。</w:t>
      </w:r>
      <w:r w:rsidR="00883F12" w:rsidRPr="00742C27">
        <w:t>CFIHOS 1.4</w:t>
      </w:r>
      <w:r w:rsidR="00883F12" w:rsidRPr="00742C27">
        <w:t>版是</w:t>
      </w:r>
      <w:r w:rsidR="00435599" w:rsidRPr="00742C27">
        <w:t>由</w:t>
      </w:r>
      <w:r w:rsidRPr="00742C27">
        <w:t>USPI</w:t>
      </w:r>
      <w:r w:rsidRPr="00742C27">
        <w:t>在</w:t>
      </w:r>
      <w:r w:rsidRPr="00742C27">
        <w:t>ENAA</w:t>
      </w:r>
      <w:r w:rsidRPr="00742C27">
        <w:t>（日本工程协会）支持下</w:t>
      </w:r>
      <w:r w:rsidR="007C0C3C" w:rsidRPr="00742C27">
        <w:t>发布的最新版，</w:t>
      </w:r>
      <w:r w:rsidRPr="00742C27">
        <w:t>于</w:t>
      </w:r>
      <w:r w:rsidRPr="00742C27">
        <w:t>2019</w:t>
      </w:r>
      <w:r w:rsidRPr="00742C27">
        <w:t>年</w:t>
      </w:r>
      <w:r w:rsidRPr="00742C27">
        <w:t>10</w:t>
      </w:r>
      <w:r w:rsidRPr="00742C27">
        <w:t>月发布。</w:t>
      </w:r>
      <w:r w:rsidR="003C48CF" w:rsidRPr="00742C27">
        <w:t>本文</w:t>
      </w:r>
      <w:r w:rsidR="00923BC2" w:rsidRPr="00742C27">
        <w:t>件</w:t>
      </w:r>
      <w:r w:rsidRPr="00742C27">
        <w:t>描述</w:t>
      </w:r>
      <w:r w:rsidRPr="00742C27">
        <w:t>CFIHOS</w:t>
      </w:r>
      <w:r w:rsidRPr="00742C27">
        <w:t>的</w:t>
      </w:r>
      <w:r w:rsidR="00FA5AB9" w:rsidRPr="00742C27">
        <w:t>规范</w:t>
      </w:r>
      <w:r w:rsidRPr="00742C27">
        <w:t>，是该标准的一部分。</w:t>
      </w:r>
    </w:p>
    <w:p w14:paraId="731063ED" w14:textId="320D870D" w:rsidR="00951277" w:rsidRPr="00742C27" w:rsidRDefault="00951277" w:rsidP="00057D3C">
      <w:pPr>
        <w:pStyle w:val="a"/>
        <w:ind w:leftChars="0" w:left="0"/>
      </w:pPr>
      <w:r w:rsidRPr="00742C27">
        <w:t>Following a member vote in 2019, the future governance, development, and maintenance of the CFIHOS project and standard moved from USPI to IOGP in January 2020, becoming Joint Industry Project (JIP)36.</w:t>
      </w:r>
    </w:p>
    <w:p w14:paraId="44ADC62B" w14:textId="29CFEAD7" w:rsidR="003276DE" w:rsidRPr="00742C27" w:rsidRDefault="00B1264F" w:rsidP="00057D3C">
      <w:pPr>
        <w:pStyle w:val="a"/>
        <w:ind w:leftChars="0" w:left="0"/>
        <w:rPr>
          <w:spacing w:val="2"/>
        </w:rPr>
      </w:pPr>
      <w:r w:rsidRPr="00742C27">
        <w:t>2019</w:t>
      </w:r>
      <w:r w:rsidRPr="00742C27">
        <w:t>年</w:t>
      </w:r>
      <w:r w:rsidR="009039E4" w:rsidRPr="00742C27">
        <w:t>经成员投票表决，</w:t>
      </w:r>
      <w:r w:rsidR="009039E4" w:rsidRPr="00742C27">
        <w:t>CFIHOS</w:t>
      </w:r>
      <w:r w:rsidR="009039E4" w:rsidRPr="00742C27">
        <w:t>项目和标准的未来治理、</w:t>
      </w:r>
      <w:r w:rsidR="00CA2DFE" w:rsidRPr="00742C27">
        <w:t>编制</w:t>
      </w:r>
      <w:r w:rsidR="009039E4" w:rsidRPr="00742C27">
        <w:t>和维护于</w:t>
      </w:r>
      <w:r w:rsidR="009039E4" w:rsidRPr="00742C27">
        <w:t>2020</w:t>
      </w:r>
      <w:r w:rsidR="009039E4" w:rsidRPr="00742C27">
        <w:t>年</w:t>
      </w:r>
      <w:r w:rsidR="009039E4" w:rsidRPr="00742C27">
        <w:t>1</w:t>
      </w:r>
      <w:r w:rsidR="009039E4" w:rsidRPr="00742C27">
        <w:t>月从</w:t>
      </w:r>
      <w:r w:rsidR="009039E4" w:rsidRPr="00742C27">
        <w:t>USPI</w:t>
      </w:r>
      <w:r w:rsidR="009039E4" w:rsidRPr="00742C27">
        <w:t>移至</w:t>
      </w:r>
      <w:r w:rsidR="009039E4" w:rsidRPr="00742C27">
        <w:t>IOGP</w:t>
      </w:r>
      <w:r w:rsidR="009039E4" w:rsidRPr="00742C27">
        <w:t>（国际油气生产方协会），成为</w:t>
      </w:r>
      <w:r w:rsidR="009039E4" w:rsidRPr="00742C27">
        <w:t>JIP36</w:t>
      </w:r>
      <w:r w:rsidR="009039E4" w:rsidRPr="00742C27">
        <w:t>（第</w:t>
      </w:r>
      <w:r w:rsidR="009039E4" w:rsidRPr="00742C27">
        <w:t>36</w:t>
      </w:r>
      <w:r w:rsidR="009039E4" w:rsidRPr="00742C27">
        <w:t>号联合工业项目）</w:t>
      </w:r>
      <w:r w:rsidR="003276DE" w:rsidRPr="00742C27">
        <w:rPr>
          <w:spacing w:val="2"/>
        </w:rPr>
        <w:t>。</w:t>
      </w:r>
    </w:p>
    <w:p w14:paraId="47D485CB" w14:textId="77777777" w:rsidR="000A3253" w:rsidRPr="00742C27" w:rsidRDefault="000A3253" w:rsidP="007C5A4A">
      <w:pPr>
        <w:pStyle w:val="a"/>
        <w:ind w:leftChars="0" w:left="0"/>
        <w:rPr>
          <w:spacing w:val="2"/>
        </w:rPr>
      </w:pPr>
    </w:p>
    <w:p w14:paraId="373E0AAF" w14:textId="2DFE9C71" w:rsidR="00951277" w:rsidRPr="00742C27" w:rsidRDefault="00951277" w:rsidP="007C5A4A">
      <w:pPr>
        <w:pStyle w:val="a"/>
        <w:ind w:leftChars="0" w:left="0"/>
        <w:rPr>
          <w:b/>
          <w:bCs w:val="0"/>
        </w:rPr>
      </w:pPr>
      <w:r w:rsidRPr="00742C27">
        <w:rPr>
          <w:b/>
          <w:bCs w:val="0"/>
        </w:rPr>
        <w:t>Disclaimer</w:t>
      </w:r>
      <w:r w:rsidR="00C36CC5" w:rsidRPr="00742C27">
        <w:rPr>
          <w:b/>
          <w:bCs w:val="0"/>
        </w:rPr>
        <w:t xml:space="preserve"> </w:t>
      </w:r>
      <w:r w:rsidR="00C36CC5" w:rsidRPr="00742C27">
        <w:rPr>
          <w:b/>
          <w:bCs w:val="0"/>
        </w:rPr>
        <w:t>免责声明</w:t>
      </w:r>
    </w:p>
    <w:p w14:paraId="622CAAEC" w14:textId="214427A6" w:rsidR="00951277" w:rsidRPr="00742C27" w:rsidRDefault="00951277" w:rsidP="00057D3C">
      <w:pPr>
        <w:pStyle w:val="a"/>
        <w:ind w:leftChars="0" w:left="0"/>
      </w:pPr>
      <w:r w:rsidRPr="00742C27">
        <w:t>Whilst every effort has been made to ensure the accuracy of the information</w:t>
      </w:r>
      <w:r w:rsidR="00C36CC5" w:rsidRPr="00742C27">
        <w:t xml:space="preserve"> </w:t>
      </w:r>
      <w:r w:rsidRPr="00742C27">
        <w:t>contained in this publication, neither IOGP nor any of its Members past present or</w:t>
      </w:r>
      <w:r w:rsidR="00C36CC5" w:rsidRPr="00742C27">
        <w:t xml:space="preserve"> </w:t>
      </w:r>
      <w:r w:rsidRPr="00742C27">
        <w:t>future warrants its accuracy or will, regardless of its or their negligence, assume</w:t>
      </w:r>
      <w:r w:rsidR="00C36CC5" w:rsidRPr="00742C27">
        <w:t xml:space="preserve"> </w:t>
      </w:r>
      <w:r w:rsidRPr="00742C27">
        <w:t>liability for any foreseeable or unforeseeable use made thereof, which liability is</w:t>
      </w:r>
      <w:r w:rsidR="00C36CC5" w:rsidRPr="00742C27">
        <w:t xml:space="preserve"> </w:t>
      </w:r>
      <w:r w:rsidRPr="00742C27">
        <w:t>hereby excluded. Consequently, such use is at the recipient’s own risk on the basis</w:t>
      </w:r>
      <w:r w:rsidR="00C36CC5" w:rsidRPr="00742C27">
        <w:t xml:space="preserve"> </w:t>
      </w:r>
      <w:r w:rsidRPr="00742C27">
        <w:t>that any use by the recipient constitutes agreement to the terms of this disclaimer.</w:t>
      </w:r>
      <w:r w:rsidR="00C36CC5" w:rsidRPr="00742C27">
        <w:t xml:space="preserve"> </w:t>
      </w:r>
      <w:r w:rsidRPr="00742C27">
        <w:t>The recipient is obliged to inform any subsequent recipient of such terms.</w:t>
      </w:r>
    </w:p>
    <w:p w14:paraId="78AC6A5D" w14:textId="77777777" w:rsidR="00C36CC5" w:rsidRPr="00742C27" w:rsidRDefault="00C36CC5" w:rsidP="00057D3C">
      <w:pPr>
        <w:pStyle w:val="a"/>
        <w:ind w:leftChars="0" w:left="0"/>
      </w:pPr>
      <w:r w:rsidRPr="00742C27">
        <w:t>尽管已尽一切努力确保本出版物中所含信息的准确性</w:t>
      </w:r>
      <w:r w:rsidR="002F0E29" w:rsidRPr="00742C27">
        <w:t>，</w:t>
      </w:r>
      <w:r w:rsidRPr="00742C27">
        <w:t>但</w:t>
      </w:r>
      <w:r w:rsidRPr="00742C27">
        <w:t>IOGP</w:t>
      </w:r>
      <w:r w:rsidRPr="00742C27">
        <w:t>及其任何成员过去现在或</w:t>
      </w:r>
      <w:r w:rsidR="00EE15A2" w:rsidRPr="00742C27">
        <w:t>未来</w:t>
      </w:r>
      <w:r w:rsidRPr="00742C27">
        <w:t>均不保证其准确性，或无论其疏忽</w:t>
      </w:r>
      <w:r w:rsidR="002F0E29" w:rsidRPr="00742C27">
        <w:t>，</w:t>
      </w:r>
      <w:r w:rsidR="00FE56E9" w:rsidRPr="00742C27">
        <w:t>均</w:t>
      </w:r>
      <w:r w:rsidRPr="00742C27">
        <w:t>不对任何可预见或不可预见的使用承担责任，特此排除这些责任。</w:t>
      </w:r>
      <w:r w:rsidR="00DA3FBC" w:rsidRPr="00742C27">
        <w:t>受</w:t>
      </w:r>
      <w:r w:rsidR="02A5EFAF" w:rsidRPr="00742C27">
        <w:t>方</w:t>
      </w:r>
      <w:r w:rsidRPr="00742C27">
        <w:t>的任何使用均构成对本免责声明条款的同意，因此此类使用的风险由</w:t>
      </w:r>
      <w:r w:rsidR="00DA3FBC" w:rsidRPr="00742C27">
        <w:t>受方</w:t>
      </w:r>
      <w:r w:rsidRPr="00742C27">
        <w:t>自行承担。</w:t>
      </w:r>
      <w:r w:rsidR="00DA3FBC" w:rsidRPr="00742C27">
        <w:t>受方</w:t>
      </w:r>
      <w:r w:rsidRPr="00742C27">
        <w:t>有义务将此类条款通知任何后续</w:t>
      </w:r>
      <w:r w:rsidR="0007464A" w:rsidRPr="00742C27">
        <w:t>受方</w:t>
      </w:r>
      <w:r w:rsidRPr="00742C27">
        <w:t>。</w:t>
      </w:r>
    </w:p>
    <w:p w14:paraId="66A60749" w14:textId="179CC60B" w:rsidR="00951277" w:rsidRPr="00742C27" w:rsidRDefault="00951277" w:rsidP="00057D3C">
      <w:pPr>
        <w:pStyle w:val="a"/>
        <w:ind w:leftChars="0" w:left="0"/>
      </w:pPr>
      <w:r w:rsidRPr="00742C27">
        <w:t>This publication is made available for information purposes and solely for the private</w:t>
      </w:r>
      <w:r w:rsidR="00C36CC5" w:rsidRPr="00742C27">
        <w:t xml:space="preserve"> </w:t>
      </w:r>
      <w:r w:rsidRPr="00742C27">
        <w:t>use of the user. IOGP will not directly or indirectly endorse, approve or accredit the</w:t>
      </w:r>
      <w:r w:rsidR="00C36CC5" w:rsidRPr="00742C27">
        <w:t xml:space="preserve"> </w:t>
      </w:r>
      <w:r w:rsidRPr="00742C27">
        <w:t>content of any course, event or otherwise where this publication will be reproduced.</w:t>
      </w:r>
    </w:p>
    <w:p w14:paraId="0A90A5BF" w14:textId="77777777" w:rsidR="00C36CC5" w:rsidRPr="00742C27" w:rsidRDefault="00C36CC5" w:rsidP="00057D3C">
      <w:pPr>
        <w:pStyle w:val="a"/>
        <w:ind w:leftChars="0" w:left="0"/>
      </w:pPr>
      <w:r w:rsidRPr="00742C27">
        <w:t>本出版物仅供参考</w:t>
      </w:r>
      <w:r w:rsidR="002F0E29" w:rsidRPr="00742C27">
        <w:t>，</w:t>
      </w:r>
      <w:r w:rsidRPr="00742C27">
        <w:t>仅供用户自用。</w:t>
      </w:r>
      <w:r w:rsidRPr="00742C27">
        <w:t>IOGP</w:t>
      </w:r>
      <w:r w:rsidRPr="00742C27">
        <w:t>不会直接或间接认可、批准或</w:t>
      </w:r>
      <w:r w:rsidR="5466B9A3" w:rsidRPr="00742C27">
        <w:t>授权</w:t>
      </w:r>
      <w:r w:rsidR="00472A0F" w:rsidRPr="00742C27">
        <w:t>将复制本出版物的任何课程、活动或其他</w:t>
      </w:r>
      <w:r w:rsidRPr="00742C27">
        <w:t>。</w:t>
      </w:r>
    </w:p>
    <w:p w14:paraId="0A725669" w14:textId="77777777" w:rsidR="00951277" w:rsidRPr="00742C27" w:rsidRDefault="00951277" w:rsidP="00057D3C">
      <w:pPr>
        <w:pStyle w:val="a"/>
        <w:ind w:leftChars="0" w:left="0"/>
      </w:pPr>
    </w:p>
    <w:p w14:paraId="5F69BA48" w14:textId="706C347F" w:rsidR="00951277" w:rsidRPr="00742C27" w:rsidRDefault="00951277" w:rsidP="007C5A4A">
      <w:pPr>
        <w:pStyle w:val="a"/>
        <w:ind w:leftChars="0" w:left="0"/>
        <w:rPr>
          <w:b/>
          <w:bCs w:val="0"/>
        </w:rPr>
      </w:pPr>
      <w:r w:rsidRPr="00742C27">
        <w:rPr>
          <w:b/>
          <w:bCs w:val="0"/>
        </w:rPr>
        <w:t>Copyright notice</w:t>
      </w:r>
      <w:r w:rsidR="00C36CC5" w:rsidRPr="00742C27">
        <w:rPr>
          <w:b/>
          <w:bCs w:val="0"/>
        </w:rPr>
        <w:t xml:space="preserve"> </w:t>
      </w:r>
      <w:r w:rsidR="00C36CC5" w:rsidRPr="00742C27">
        <w:rPr>
          <w:b/>
          <w:bCs w:val="0"/>
        </w:rPr>
        <w:t>版权声明</w:t>
      </w:r>
    </w:p>
    <w:p w14:paraId="761C4893" w14:textId="2031EDBC" w:rsidR="00951277" w:rsidRPr="00742C27" w:rsidRDefault="00951277" w:rsidP="00057D3C">
      <w:pPr>
        <w:pStyle w:val="a"/>
        <w:ind w:leftChars="0" w:left="0"/>
      </w:pPr>
      <w:r w:rsidRPr="00742C27">
        <w:t>The contents of these pages are © International Association of Oil &amp; Gas Producers.</w:t>
      </w:r>
      <w:r w:rsidRPr="00742C27">
        <w:br/>
        <w:t xml:space="preserve">Permission is given to reproduce this report in whole or in part provided (i) </w:t>
      </w:r>
      <w:r w:rsidRPr="00742C27">
        <w:br/>
        <w:t>that the copyright of IOGP and (ii) the sources are acknowledged. All other rights are</w:t>
      </w:r>
      <w:r w:rsidRPr="00742C27">
        <w:br/>
        <w:t>reserved. Any other use requires the prior written permission of IOGP.</w:t>
      </w:r>
    </w:p>
    <w:p w14:paraId="070B6AAD" w14:textId="77777777" w:rsidR="00C36CC5" w:rsidRPr="00742C27" w:rsidRDefault="00C36CC5" w:rsidP="00057D3C">
      <w:pPr>
        <w:pStyle w:val="a"/>
        <w:ind w:leftChars="0" w:left="0"/>
      </w:pPr>
      <w:r w:rsidRPr="00742C27">
        <w:t>各页内容版权由</w:t>
      </w:r>
      <w:r w:rsidRPr="00742C27">
        <w:t>IOGP</w:t>
      </w:r>
      <w:r w:rsidRPr="00742C27">
        <w:t>所有（</w:t>
      </w:r>
      <w:r w:rsidRPr="00742C27">
        <w:t>© International Association of Oil &amp; Gas Producers</w:t>
      </w:r>
      <w:r w:rsidRPr="00742C27">
        <w:t>）。在</w:t>
      </w:r>
      <w:r w:rsidRPr="00742C27">
        <w:t xml:space="preserve"> (i) IOGP</w:t>
      </w:r>
      <w:r w:rsidRPr="00742C27">
        <w:t>的版权和</w:t>
      </w:r>
      <w:r w:rsidRPr="00742C27">
        <w:t xml:space="preserve"> (ii) </w:t>
      </w:r>
      <w:r w:rsidRPr="00742C27">
        <w:t>来源得到承认的前提下允许全部或部分复制本报告。</w:t>
      </w:r>
      <w:r w:rsidRPr="00742C27">
        <w:t>IOGP</w:t>
      </w:r>
      <w:r w:rsidRPr="00742C27">
        <w:t>保留所有其他权利。任何其他用途都需要</w:t>
      </w:r>
      <w:r w:rsidRPr="00742C27">
        <w:t>IOGP</w:t>
      </w:r>
      <w:r w:rsidRPr="00742C27">
        <w:t>事先书面许可。</w:t>
      </w:r>
    </w:p>
    <w:p w14:paraId="3619293D" w14:textId="421A36B0" w:rsidR="00951277" w:rsidRPr="00742C27" w:rsidRDefault="00951277" w:rsidP="00057D3C">
      <w:pPr>
        <w:pStyle w:val="a"/>
        <w:ind w:leftChars="0" w:left="0"/>
      </w:pPr>
      <w:r w:rsidRPr="00742C27">
        <w:t>These Terms and Conditions shall be governed by and construed in accordance</w:t>
      </w:r>
      <w:r w:rsidR="00C36CC5" w:rsidRPr="00742C27">
        <w:t xml:space="preserve"> </w:t>
      </w:r>
      <w:r w:rsidRPr="00742C27">
        <w:t>with the laws of England and Wales. Disputes arising here from shall be exclusively</w:t>
      </w:r>
      <w:r w:rsidR="00C36CC5" w:rsidRPr="00742C27">
        <w:t xml:space="preserve"> </w:t>
      </w:r>
      <w:r w:rsidRPr="00742C27">
        <w:t>subject to the jurisdiction of the courts of England and Wales.</w:t>
      </w:r>
    </w:p>
    <w:p w14:paraId="4C6CDBA8" w14:textId="0EA5758B" w:rsidR="00E3222F" w:rsidRPr="00742C27" w:rsidRDefault="00C36CC5" w:rsidP="00057D3C">
      <w:pPr>
        <w:pStyle w:val="a"/>
        <w:ind w:leftChars="0" w:left="0"/>
      </w:pPr>
      <w:r w:rsidRPr="00742C27">
        <w:t>这些条款和条件应受英格兰和威尔士法律管辖并按其解释</w:t>
      </w:r>
      <w:r w:rsidR="00C95C50" w:rsidRPr="00742C27">
        <w:t>。</w:t>
      </w:r>
      <w:r w:rsidRPr="00742C27">
        <w:t>由此产生的争议应仅受英格兰和威尔士法院的管辖</w:t>
      </w:r>
      <w:r w:rsidR="003276DE" w:rsidRPr="00742C27">
        <w:t>。</w:t>
      </w:r>
      <w:r w:rsidR="00444046" w:rsidRPr="00742C27">
        <w:br w:type="page"/>
      </w:r>
    </w:p>
    <w:p w14:paraId="781EAA9D" w14:textId="3679FEC5" w:rsidR="002E12A5" w:rsidRPr="00742C27" w:rsidRDefault="002E12A5" w:rsidP="002E12A5">
      <w:pPr>
        <w:pStyle w:val="Section"/>
        <w:spacing w:before="100" w:beforeAutospacing="1" w:after="100" w:afterAutospacing="1"/>
        <w:rPr>
          <w:rFonts w:asciiTheme="minorHAnsi" w:hAnsiTheme="minorHAnsi" w:cstheme="minorHAnsi"/>
        </w:rPr>
      </w:pPr>
      <w:bookmarkStart w:id="0" w:name="_Toc162356999"/>
      <w:bookmarkStart w:id="1" w:name="_Toc460858169"/>
      <w:bookmarkStart w:id="2" w:name="_Toc163371221"/>
      <w:bookmarkStart w:id="3" w:name="_Toc181241236"/>
      <w:bookmarkStart w:id="4" w:name="_Toc7708233"/>
      <w:r w:rsidRPr="00742C27">
        <w:rPr>
          <w:rFonts w:asciiTheme="minorHAnsi" w:hAnsiTheme="minorHAnsi" w:cstheme="minorHAnsi"/>
        </w:rPr>
        <w:t>Foreword</w:t>
      </w:r>
      <w:bookmarkEnd w:id="0"/>
      <w:r w:rsidR="00071A85" w:rsidRPr="00742C27">
        <w:rPr>
          <w:rFonts w:asciiTheme="minorHAnsi" w:hAnsiTheme="minorHAnsi" w:cstheme="minorHAnsi" w:hint="eastAsia"/>
          <w:lang w:eastAsia="zh-CN"/>
        </w:rPr>
        <w:t xml:space="preserve"> </w:t>
      </w:r>
      <w:r w:rsidRPr="00742C27">
        <w:rPr>
          <w:rFonts w:asciiTheme="minorHAnsi" w:hAnsiTheme="minorHAnsi" w:cstheme="minorHAnsi" w:hint="eastAsia"/>
        </w:rPr>
        <w:t>前言</w:t>
      </w:r>
      <w:bookmarkEnd w:id="1"/>
      <w:bookmarkEnd w:id="2"/>
      <w:bookmarkEnd w:id="3"/>
    </w:p>
    <w:p w14:paraId="4B842FB0" w14:textId="012F8B42" w:rsidR="002E12A5" w:rsidRPr="00742C27" w:rsidRDefault="002E12A5" w:rsidP="002E12A5">
      <w:pPr>
        <w:pStyle w:val="TextSection"/>
        <w:rPr>
          <w:rFonts w:cstheme="minorHAnsi"/>
        </w:rPr>
      </w:pPr>
      <w:r w:rsidRPr="00742C27">
        <w:rPr>
          <w:rFonts w:cstheme="minorHAnsi"/>
        </w:rPr>
        <w:t>The Capital Facilities Information Handover Specification (CFIHOS) is an industry standard developed to improve how technical information is exchanged between principals, contractors and suppliers/manufacturers</w:t>
      </w:r>
      <w:r w:rsidRPr="00742C27" w:rsidDel="0084341E">
        <w:rPr>
          <w:rFonts w:cstheme="minorHAnsi"/>
        </w:rPr>
        <w:t xml:space="preserve"> </w:t>
      </w:r>
      <w:r w:rsidRPr="00742C27">
        <w:rPr>
          <w:rFonts w:cstheme="minorHAnsi"/>
        </w:rPr>
        <w:t>for the process and energy sectors. Starting with a common engineering dictionary and supporting specifications, the CFIHOS goal is to become a common language for the exchange of technical information in these sectors.</w:t>
      </w:r>
    </w:p>
    <w:p w14:paraId="29264715" w14:textId="77777777" w:rsidR="002E12A5" w:rsidRPr="00742C27" w:rsidRDefault="002E12A5" w:rsidP="002E12A5">
      <w:pPr>
        <w:pStyle w:val="NoSpacing"/>
        <w:spacing w:before="100" w:beforeAutospacing="1" w:after="100" w:afterAutospacing="1"/>
        <w:rPr>
          <w:rFonts w:asciiTheme="minorHAnsi" w:hAnsiTheme="minorHAnsi" w:cstheme="minorHAnsi"/>
          <w:lang w:eastAsia="zh-CN"/>
        </w:rPr>
      </w:pPr>
      <w:bookmarkStart w:id="5" w:name="_Hlk61394118"/>
      <w:r w:rsidRPr="00742C27">
        <w:rPr>
          <w:rFonts w:asciiTheme="minorHAnsi" w:hAnsiTheme="minorHAnsi" w:cstheme="minorHAnsi"/>
          <w:lang w:eastAsia="zh-CN"/>
        </w:rPr>
        <w:t>CFIHOS</w:t>
      </w:r>
      <w:r w:rsidRPr="00742C27">
        <w:rPr>
          <w:rFonts w:asciiTheme="minorHAnsi" w:hAnsiTheme="minorHAnsi" w:cstheme="minorHAnsi"/>
          <w:lang w:eastAsia="zh-CN"/>
        </w:rPr>
        <w:t>（资产密集型设施信息移交规范）是一项为改进流程与能源行业委托方、承包方和供应方</w:t>
      </w:r>
      <w:r w:rsidRPr="00742C27">
        <w:rPr>
          <w:rFonts w:asciiTheme="minorHAnsi" w:hAnsiTheme="minorHAnsi" w:cstheme="minorHAnsi"/>
          <w:lang w:eastAsia="zh-CN"/>
        </w:rPr>
        <w:t>/</w:t>
      </w:r>
      <w:r w:rsidRPr="00742C27">
        <w:rPr>
          <w:rFonts w:asciiTheme="minorHAnsi" w:hAnsiTheme="minorHAnsi" w:cstheme="minorHAnsi"/>
          <w:lang w:eastAsia="zh-CN"/>
        </w:rPr>
        <w:t>制造方之间如何交换技术信息而制定的行业标准。</w:t>
      </w:r>
      <w:r w:rsidRPr="00742C27">
        <w:rPr>
          <w:rFonts w:asciiTheme="minorHAnsi" w:hAnsiTheme="minorHAnsi" w:cstheme="minorHAnsi"/>
          <w:lang w:eastAsia="zh-CN"/>
        </w:rPr>
        <w:t>CFIHOS</w:t>
      </w:r>
      <w:r w:rsidRPr="00742C27">
        <w:rPr>
          <w:rFonts w:asciiTheme="minorHAnsi" w:hAnsiTheme="minorHAnsi" w:cstheme="minorHAnsi"/>
          <w:lang w:eastAsia="zh-CN"/>
        </w:rPr>
        <w:t>始于公用工程字典和支持规范，目标是成为流程与能源行业信息交换的公用语言。</w:t>
      </w:r>
    </w:p>
    <w:bookmarkEnd w:id="5"/>
    <w:p w14:paraId="3C81C9CB" w14:textId="0BF4D7B1" w:rsidR="002E12A5" w:rsidRPr="00742C27" w:rsidRDefault="002E12A5" w:rsidP="002E12A5">
      <w:pPr>
        <w:pStyle w:val="TextSection"/>
        <w:rPr>
          <w:rFonts w:cstheme="minorHAnsi"/>
        </w:rPr>
      </w:pPr>
      <w:r w:rsidRPr="00742C27">
        <w:rPr>
          <w:rFonts w:cstheme="minorHAnsi"/>
        </w:rPr>
        <w:t>CFIHOS is being developed collaboratively by principal (owner/operator) companies, EPC Contractors, software providers and equipment vendors/suppliers/manufacturers as a practical standard to ensure the systematic and reliable exchange of information among all companies involved in the data supply chain, thereby reducing cycle times and costs.</w:t>
      </w:r>
    </w:p>
    <w:p w14:paraId="5A27506E" w14:textId="77777777" w:rsidR="002E12A5" w:rsidRPr="00742C27" w:rsidRDefault="002E12A5" w:rsidP="002E12A5">
      <w:pPr>
        <w:pStyle w:val="NoSpacing"/>
        <w:spacing w:before="100" w:beforeAutospacing="1" w:after="100" w:afterAutospacing="1"/>
        <w:rPr>
          <w:rFonts w:asciiTheme="minorHAnsi" w:hAnsiTheme="minorHAnsi" w:cstheme="minorHAnsi"/>
          <w:lang w:eastAsia="zh-CN"/>
        </w:rPr>
      </w:pPr>
      <w:r w:rsidRPr="00742C27">
        <w:rPr>
          <w:rFonts w:asciiTheme="minorHAnsi" w:hAnsiTheme="minorHAnsi" w:cstheme="minorHAnsi"/>
          <w:lang w:eastAsia="zh-CN"/>
        </w:rPr>
        <w:t>CFIHOS</w:t>
      </w:r>
      <w:r w:rsidRPr="00742C27">
        <w:rPr>
          <w:rFonts w:asciiTheme="minorHAnsi" w:hAnsiTheme="minorHAnsi" w:cstheme="minorHAnsi"/>
          <w:lang w:eastAsia="zh-CN"/>
        </w:rPr>
        <w:t>由委托方（业主</w:t>
      </w:r>
      <w:r w:rsidRPr="00742C27">
        <w:rPr>
          <w:rFonts w:asciiTheme="minorHAnsi" w:hAnsiTheme="minorHAnsi" w:cstheme="minorHAnsi"/>
          <w:lang w:eastAsia="zh-CN"/>
        </w:rPr>
        <w:t>/</w:t>
      </w:r>
      <w:r w:rsidRPr="00742C27">
        <w:rPr>
          <w:rFonts w:asciiTheme="minorHAnsi" w:hAnsiTheme="minorHAnsi" w:cstheme="minorHAnsi"/>
          <w:lang w:eastAsia="zh-CN"/>
        </w:rPr>
        <w:t>运行方）公司、</w:t>
      </w:r>
      <w:r w:rsidRPr="00742C27">
        <w:rPr>
          <w:rFonts w:asciiTheme="minorHAnsi" w:hAnsiTheme="minorHAnsi" w:cstheme="minorHAnsi"/>
          <w:lang w:eastAsia="zh-CN"/>
        </w:rPr>
        <w:t>EPC</w:t>
      </w:r>
      <w:r w:rsidRPr="00742C27">
        <w:rPr>
          <w:rFonts w:asciiTheme="minorHAnsi" w:hAnsiTheme="minorHAnsi" w:cstheme="minorHAnsi"/>
          <w:lang w:eastAsia="zh-CN"/>
        </w:rPr>
        <w:t>承包方、软件提供方及设备供方（供应方</w:t>
      </w:r>
      <w:r w:rsidRPr="00742C27">
        <w:rPr>
          <w:rFonts w:asciiTheme="minorHAnsi" w:hAnsiTheme="minorHAnsi" w:cstheme="minorHAnsi"/>
          <w:lang w:eastAsia="zh-CN"/>
        </w:rPr>
        <w:t>/</w:t>
      </w:r>
      <w:r w:rsidRPr="00742C27">
        <w:rPr>
          <w:rFonts w:asciiTheme="minorHAnsi" w:hAnsiTheme="minorHAnsi" w:cstheme="minorHAnsi"/>
          <w:lang w:eastAsia="zh-CN"/>
        </w:rPr>
        <w:t>制造方）作为实用标准协作编制，以确保数据供应链中涉及的所有参与公司之间</w:t>
      </w:r>
      <w:r w:rsidRPr="00742C27">
        <w:rPr>
          <w:rFonts w:asciiTheme="minorHAnsi" w:hAnsiTheme="minorHAnsi" w:cstheme="minorHAnsi" w:hint="eastAsia"/>
          <w:lang w:eastAsia="zh-CN"/>
        </w:rPr>
        <w:t>的</w:t>
      </w:r>
      <w:r w:rsidRPr="00742C27">
        <w:rPr>
          <w:rFonts w:asciiTheme="minorHAnsi" w:hAnsiTheme="minorHAnsi" w:cstheme="minorHAnsi"/>
          <w:lang w:eastAsia="zh-CN"/>
        </w:rPr>
        <w:t>系统及可靠的信息交换，从而缩短周期并降低成本。</w:t>
      </w:r>
    </w:p>
    <w:p w14:paraId="31456414" w14:textId="77777777" w:rsidR="002E12A5" w:rsidRPr="00742C27" w:rsidRDefault="002E12A5" w:rsidP="002E12A5">
      <w:pPr>
        <w:pStyle w:val="TextSection"/>
        <w:rPr>
          <w:rFonts w:cstheme="minorHAnsi"/>
        </w:rPr>
      </w:pPr>
      <w:r w:rsidRPr="00742C27">
        <w:rPr>
          <w:rFonts w:cstheme="minorHAnsi"/>
        </w:rPr>
        <w:t xml:space="preserve">The initial focus is on the information, as computer models, structured data and traditional document formats, are handed over when a project moves from its development to operations phase. Ultimately, the aim is for CFIHOS to become the de-facto standard for information exchange throughout the physical asset lifecycle, from vendor information through to decommissioning. </w:t>
      </w:r>
    </w:p>
    <w:bookmarkEnd w:id="4"/>
    <w:p w14:paraId="4E1D1E1E" w14:textId="77777777" w:rsidR="002E12A5" w:rsidRPr="00742C27" w:rsidRDefault="002E12A5" w:rsidP="002E12A5">
      <w:pPr>
        <w:pStyle w:val="NoSpacing"/>
        <w:spacing w:before="100" w:beforeAutospacing="1" w:after="100" w:afterAutospacing="1"/>
        <w:rPr>
          <w:rFonts w:asciiTheme="minorHAnsi" w:hAnsiTheme="minorHAnsi" w:cstheme="minorHAnsi"/>
          <w:lang w:eastAsia="zh-CN"/>
        </w:rPr>
      </w:pPr>
      <w:r w:rsidRPr="00742C27">
        <w:rPr>
          <w:rFonts w:asciiTheme="minorHAnsi" w:hAnsiTheme="minorHAnsi" w:cstheme="minorHAnsi"/>
          <w:lang w:eastAsia="zh-CN"/>
        </w:rPr>
        <w:t>CFIHOS</w:t>
      </w:r>
      <w:r w:rsidRPr="00742C27">
        <w:rPr>
          <w:rFonts w:asciiTheme="minorHAnsi" w:hAnsiTheme="minorHAnsi" w:cstheme="minorHAnsi"/>
          <w:lang w:eastAsia="zh-CN"/>
        </w:rPr>
        <w:t>起初关注项目从开发阶段进入运行阶段时必须移交的信息，如计算机模型、结构化数据和传统文档格式信息。</w:t>
      </w:r>
      <w:r w:rsidRPr="00742C27">
        <w:rPr>
          <w:rFonts w:asciiTheme="minorHAnsi" w:hAnsiTheme="minorHAnsi" w:cstheme="minorHAnsi"/>
          <w:lang w:eastAsia="zh-CN"/>
        </w:rPr>
        <w:t>CFIHOS</w:t>
      </w:r>
      <w:r w:rsidRPr="00742C27">
        <w:rPr>
          <w:rFonts w:asciiTheme="minorHAnsi" w:hAnsiTheme="minorHAnsi" w:cstheme="minorHAnsi"/>
          <w:lang w:eastAsia="zh-CN"/>
        </w:rPr>
        <w:t>终极目标是成为从供方信息至退役的整个物理资产生命周期信息交换的事实标准。</w:t>
      </w:r>
    </w:p>
    <w:p w14:paraId="4E195058" w14:textId="77777777" w:rsidR="002E12A5" w:rsidRPr="00742C27" w:rsidRDefault="002E12A5" w:rsidP="00057D3C">
      <w:pPr>
        <w:pStyle w:val="a"/>
        <w:ind w:leftChars="0" w:left="0"/>
        <w:rPr>
          <w:rFonts w:ascii="Times New Roman" w:hAnsi="Times New Roman" w:cs="Times New Roman"/>
          <w:b/>
        </w:rPr>
      </w:pPr>
      <w:r w:rsidRPr="00742C27">
        <w:rPr>
          <w:rFonts w:ascii="Times New Roman" w:hAnsi="Times New Roman" w:cs="Times New Roman"/>
        </w:rPr>
        <w:br w:type="page"/>
      </w:r>
    </w:p>
    <w:p w14:paraId="3244F567" w14:textId="7C9CE066" w:rsidR="00C453EC" w:rsidRPr="00742C27" w:rsidRDefault="002E12A5" w:rsidP="00D71AF3">
      <w:pPr>
        <w:pStyle w:val="a"/>
        <w:ind w:leftChars="0" w:left="0"/>
        <w:rPr>
          <w:rFonts w:ascii="Times New Roman" w:hAnsi="Times New Roman" w:cs="Times New Roman"/>
          <w:b/>
          <w:bCs w:val="0"/>
          <w:sz w:val="28"/>
          <w:szCs w:val="28"/>
        </w:rPr>
      </w:pPr>
      <w:bookmarkStart w:id="6" w:name="_Toc162356998"/>
      <w:bookmarkStart w:id="7" w:name="_Toc163371220"/>
      <w:r w:rsidRPr="00742C27">
        <w:rPr>
          <w:rFonts w:ascii="Times New Roman" w:hAnsi="Times New Roman" w:cs="Times New Roman"/>
          <w:b/>
          <w:bCs w:val="0"/>
          <w:sz w:val="28"/>
          <w:szCs w:val="28"/>
        </w:rPr>
        <w:t xml:space="preserve">Table of </w:t>
      </w:r>
      <w:r w:rsidR="00C453EC" w:rsidRPr="00742C27">
        <w:rPr>
          <w:rFonts w:ascii="Times New Roman" w:hAnsi="Times New Roman" w:cs="Times New Roman"/>
          <w:b/>
          <w:bCs w:val="0"/>
          <w:sz w:val="28"/>
          <w:szCs w:val="28"/>
        </w:rPr>
        <w:t>Contents</w:t>
      </w:r>
      <w:bookmarkEnd w:id="6"/>
      <w:r w:rsidR="00071A85" w:rsidRPr="00742C27">
        <w:rPr>
          <w:rFonts w:ascii="Times New Roman" w:hAnsi="Times New Roman" w:cs="Times New Roman"/>
          <w:b/>
          <w:bCs w:val="0"/>
          <w:sz w:val="28"/>
          <w:szCs w:val="28"/>
        </w:rPr>
        <w:t xml:space="preserve"> </w:t>
      </w:r>
      <w:r w:rsidR="6E7FBC97" w:rsidRPr="00742C27">
        <w:rPr>
          <w:rFonts w:ascii="Times New Roman" w:hAnsi="Times New Roman" w:cs="Times New Roman"/>
          <w:b/>
          <w:bCs w:val="0"/>
          <w:sz w:val="28"/>
          <w:szCs w:val="28"/>
        </w:rPr>
        <w:t>目</w:t>
      </w:r>
      <w:r w:rsidR="00BC3B85" w:rsidRPr="00742C27">
        <w:rPr>
          <w:rFonts w:ascii="Times New Roman" w:hAnsi="Times New Roman" w:cs="Times New Roman"/>
          <w:b/>
          <w:bCs w:val="0"/>
          <w:sz w:val="28"/>
          <w:szCs w:val="28"/>
        </w:rPr>
        <w:t>次</w:t>
      </w:r>
      <w:bookmarkEnd w:id="7"/>
    </w:p>
    <w:p w14:paraId="1F218F04" w14:textId="763448AD" w:rsidR="00142903" w:rsidRPr="00742C27" w:rsidRDefault="00071A85">
      <w:pPr>
        <w:pStyle w:val="TOC1"/>
        <w:rPr>
          <w:rFonts w:ascii="Times New Roman" w:hAnsi="Times New Roman"/>
          <w:kern w:val="2"/>
          <w:sz w:val="24"/>
          <w:szCs w:val="24"/>
          <w:lang w:val="en-SG" w:eastAsia="zh-CN"/>
          <w14:ligatures w14:val="standardContextual"/>
        </w:rPr>
      </w:pPr>
      <w:r w:rsidRPr="00742C27">
        <w:rPr>
          <w:rFonts w:ascii="Times New Roman" w:hAnsi="Times New Roman"/>
        </w:rPr>
        <w:fldChar w:fldCharType="begin"/>
      </w:r>
      <w:r w:rsidRPr="00742C27">
        <w:rPr>
          <w:rFonts w:ascii="Times New Roman" w:hAnsi="Times New Roman"/>
        </w:rPr>
        <w:instrText xml:space="preserve"> TOC \o "1-2" \h \z \u </w:instrText>
      </w:r>
      <w:r w:rsidRPr="00742C27">
        <w:rPr>
          <w:rFonts w:ascii="Times New Roman" w:hAnsi="Times New Roman"/>
        </w:rPr>
        <w:fldChar w:fldCharType="separate"/>
      </w:r>
      <w:hyperlink w:anchor="_Toc181241236" w:history="1">
        <w:r w:rsidR="00142903" w:rsidRPr="00742C27">
          <w:rPr>
            <w:rStyle w:val="Hyperlink"/>
            <w:rFonts w:ascii="Times New Roman" w:hAnsi="Times New Roman"/>
            <w:color w:val="auto"/>
          </w:rPr>
          <w:t>Foreword</w:t>
        </w:r>
        <w:r w:rsidR="00142903" w:rsidRPr="00742C27">
          <w:rPr>
            <w:rStyle w:val="Hyperlink"/>
            <w:rFonts w:ascii="Times New Roman" w:hAnsi="Times New Roman"/>
            <w:color w:val="auto"/>
            <w:lang w:eastAsia="zh-CN"/>
          </w:rPr>
          <w:t xml:space="preserve"> </w:t>
        </w:r>
        <w:r w:rsidR="00142903" w:rsidRPr="00742C27">
          <w:rPr>
            <w:rStyle w:val="Hyperlink"/>
            <w:rFonts w:ascii="Times New Roman" w:hAnsi="Times New Roman"/>
            <w:color w:val="auto"/>
          </w:rPr>
          <w:t>前言</w:t>
        </w:r>
        <w:r w:rsidR="00142903" w:rsidRPr="00742C27">
          <w:rPr>
            <w:rFonts w:ascii="Times New Roman" w:hAnsi="Times New Roman"/>
            <w:webHidden/>
          </w:rPr>
          <w:tab/>
        </w:r>
        <w:r w:rsidR="00142903" w:rsidRPr="00742C27">
          <w:rPr>
            <w:rFonts w:ascii="Times New Roman" w:hAnsi="Times New Roman"/>
            <w:webHidden/>
          </w:rPr>
          <w:fldChar w:fldCharType="begin"/>
        </w:r>
        <w:r w:rsidR="00142903" w:rsidRPr="00742C27">
          <w:rPr>
            <w:rFonts w:ascii="Times New Roman" w:hAnsi="Times New Roman"/>
            <w:webHidden/>
          </w:rPr>
          <w:instrText xml:space="preserve"> PAGEREF _Toc181241236 \h </w:instrText>
        </w:r>
        <w:r w:rsidR="00142903" w:rsidRPr="00742C27">
          <w:rPr>
            <w:rFonts w:ascii="Times New Roman" w:hAnsi="Times New Roman"/>
            <w:webHidden/>
          </w:rPr>
        </w:r>
        <w:r w:rsidR="00142903" w:rsidRPr="00742C27">
          <w:rPr>
            <w:rFonts w:ascii="Times New Roman" w:hAnsi="Times New Roman"/>
            <w:webHidden/>
          </w:rPr>
          <w:fldChar w:fldCharType="separate"/>
        </w:r>
        <w:r w:rsidR="00097E36" w:rsidRPr="00742C27">
          <w:rPr>
            <w:rFonts w:ascii="Times New Roman" w:hAnsi="Times New Roman"/>
            <w:webHidden/>
          </w:rPr>
          <w:t>5</w:t>
        </w:r>
        <w:r w:rsidR="00142903" w:rsidRPr="00742C27">
          <w:rPr>
            <w:rFonts w:ascii="Times New Roman" w:hAnsi="Times New Roman"/>
            <w:webHidden/>
          </w:rPr>
          <w:fldChar w:fldCharType="end"/>
        </w:r>
      </w:hyperlink>
    </w:p>
    <w:p w14:paraId="657856C8" w14:textId="06EBFC5A" w:rsidR="00142903" w:rsidRPr="00742C27" w:rsidRDefault="00142903">
      <w:pPr>
        <w:pStyle w:val="TOC1"/>
        <w:rPr>
          <w:rFonts w:ascii="Times New Roman" w:hAnsi="Times New Roman"/>
          <w:kern w:val="2"/>
          <w:sz w:val="24"/>
          <w:szCs w:val="24"/>
          <w:lang w:val="en-SG" w:eastAsia="zh-CN"/>
          <w14:ligatures w14:val="standardContextual"/>
        </w:rPr>
      </w:pPr>
      <w:hyperlink w:anchor="_Toc181241237" w:history="1">
        <w:r w:rsidRPr="00742C27">
          <w:rPr>
            <w:rStyle w:val="Hyperlink"/>
            <w:rFonts w:ascii="Times New Roman" w:hAnsi="Times New Roman"/>
            <w:color w:val="auto"/>
            <w:lang w:eastAsia="zh-CN"/>
          </w:rPr>
          <w:t>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Scope</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范围</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_Toc181241237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8</w:t>
        </w:r>
        <w:r w:rsidRPr="00742C27">
          <w:rPr>
            <w:rFonts w:ascii="Times New Roman" w:hAnsi="Times New Roman"/>
            <w:webHidden/>
          </w:rPr>
          <w:fldChar w:fldCharType="end"/>
        </w:r>
      </w:hyperlink>
    </w:p>
    <w:p w14:paraId="54A617B0" w14:textId="3B2870FA" w:rsidR="00142903" w:rsidRPr="00742C27" w:rsidRDefault="00142903">
      <w:pPr>
        <w:pStyle w:val="TOC2"/>
        <w:rPr>
          <w:rFonts w:ascii="Times New Roman" w:hAnsi="Times New Roman"/>
          <w:kern w:val="2"/>
          <w:sz w:val="24"/>
          <w:szCs w:val="24"/>
          <w:lang w:val="en-SG" w:eastAsia="zh-CN"/>
          <w14:ligatures w14:val="standardContextual"/>
        </w:rPr>
      </w:pPr>
      <w:hyperlink w:anchor="_Toc181241238" w:history="1">
        <w:r w:rsidRPr="00742C27">
          <w:rPr>
            <w:rStyle w:val="Hyperlink"/>
            <w:rFonts w:ascii="Times New Roman" w:hAnsi="Times New Roman"/>
            <w:color w:val="auto"/>
          </w:rPr>
          <w:t>1.1.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Inclusions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包含</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_Toc181241238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8</w:t>
        </w:r>
        <w:r w:rsidRPr="00742C27">
          <w:rPr>
            <w:rFonts w:ascii="Times New Roman" w:hAnsi="Times New Roman"/>
            <w:webHidden/>
          </w:rPr>
          <w:fldChar w:fldCharType="end"/>
        </w:r>
      </w:hyperlink>
    </w:p>
    <w:p w14:paraId="02E79D66" w14:textId="2D8F8FC9" w:rsidR="00142903" w:rsidRPr="00742C27" w:rsidRDefault="00142903">
      <w:pPr>
        <w:pStyle w:val="TOC2"/>
        <w:rPr>
          <w:rFonts w:ascii="Times New Roman" w:hAnsi="Times New Roman"/>
          <w:kern w:val="2"/>
          <w:sz w:val="24"/>
          <w:szCs w:val="24"/>
          <w:lang w:val="en-SG" w:eastAsia="zh-CN"/>
          <w14:ligatures w14:val="standardContextual"/>
        </w:rPr>
      </w:pPr>
      <w:hyperlink w:anchor="_Toc181241239" w:history="1">
        <w:r w:rsidRPr="00742C27">
          <w:rPr>
            <w:rStyle w:val="Hyperlink"/>
            <w:rFonts w:ascii="Times New Roman" w:eastAsiaTheme="majorEastAsia" w:hAnsi="Times New Roman"/>
            <w:color w:val="auto"/>
          </w:rPr>
          <w:t>1.2.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Exclusions</w:t>
        </w:r>
        <w:r w:rsidRPr="00742C27">
          <w:rPr>
            <w:rStyle w:val="Hyperlink"/>
            <w:rFonts w:ascii="Times New Roman" w:eastAsiaTheme="majorEastAsia" w:hAnsi="Times New Roman"/>
            <w:color w:val="auto"/>
          </w:rPr>
          <w:t xml:space="preserve"> </w:t>
        </w:r>
        <w:r w:rsidRPr="00742C27">
          <w:rPr>
            <w:rStyle w:val="Hyperlink"/>
            <w:rFonts w:ascii="Times New Roman" w:eastAsiaTheme="majorEastAsia" w:hAnsi="Times New Roman"/>
            <w:color w:val="auto"/>
            <w:lang w:eastAsia="zh-CN"/>
          </w:rPr>
          <w:t>不包含</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_Toc181241239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9</w:t>
        </w:r>
        <w:r w:rsidRPr="00742C27">
          <w:rPr>
            <w:rFonts w:ascii="Times New Roman" w:hAnsi="Times New Roman"/>
            <w:webHidden/>
          </w:rPr>
          <w:fldChar w:fldCharType="end"/>
        </w:r>
      </w:hyperlink>
    </w:p>
    <w:p w14:paraId="0A8DF919" w14:textId="57686109" w:rsidR="00142903" w:rsidRPr="00742C27" w:rsidRDefault="00142903">
      <w:pPr>
        <w:pStyle w:val="TOC2"/>
        <w:rPr>
          <w:rFonts w:ascii="Times New Roman" w:hAnsi="Times New Roman"/>
          <w:kern w:val="2"/>
          <w:sz w:val="24"/>
          <w:szCs w:val="24"/>
          <w:lang w:val="en-SG" w:eastAsia="zh-CN"/>
          <w14:ligatures w14:val="standardContextual"/>
        </w:rPr>
      </w:pPr>
      <w:hyperlink w:anchor="_Toc181241240" w:history="1">
        <w:r w:rsidRPr="00742C27">
          <w:rPr>
            <w:rStyle w:val="Hyperlink"/>
            <w:rFonts w:ascii="Times New Roman" w:hAnsi="Times New Roman"/>
            <w:color w:val="auto"/>
          </w:rPr>
          <w:t>1.3.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Purpose </w:t>
        </w:r>
        <w:r w:rsidRPr="00742C27">
          <w:rPr>
            <w:rStyle w:val="Hyperlink"/>
            <w:rFonts w:ascii="Times New Roman" w:hAnsi="Times New Roman"/>
            <w:color w:val="auto"/>
            <w:lang w:eastAsia="zh-CN"/>
          </w:rPr>
          <w:t>宗旨</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_Toc181241240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9</w:t>
        </w:r>
        <w:r w:rsidRPr="00742C27">
          <w:rPr>
            <w:rFonts w:ascii="Times New Roman" w:hAnsi="Times New Roman"/>
            <w:webHidden/>
          </w:rPr>
          <w:fldChar w:fldCharType="end"/>
        </w:r>
      </w:hyperlink>
    </w:p>
    <w:p w14:paraId="0399D98D" w14:textId="2943309C" w:rsidR="00142903" w:rsidRPr="00742C27" w:rsidRDefault="00142903">
      <w:pPr>
        <w:pStyle w:val="TOC1"/>
        <w:rPr>
          <w:rFonts w:ascii="Times New Roman" w:hAnsi="Times New Roman"/>
          <w:kern w:val="2"/>
          <w:sz w:val="24"/>
          <w:szCs w:val="24"/>
          <w:lang w:val="en-SG" w:eastAsia="zh-CN"/>
          <w14:ligatures w14:val="standardContextual"/>
        </w:rPr>
      </w:pPr>
      <w:hyperlink w:anchor="_Toc181241241" w:history="1">
        <w:r w:rsidRPr="00742C27">
          <w:rPr>
            <w:rStyle w:val="Hyperlink"/>
            <w:rFonts w:ascii="Times New Roman" w:hAnsi="Times New Roman"/>
            <w:color w:val="auto"/>
          </w:rPr>
          <w:t>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Normative References </w:t>
        </w:r>
        <w:r w:rsidRPr="00742C27">
          <w:rPr>
            <w:rStyle w:val="Hyperlink"/>
            <w:rFonts w:ascii="Times New Roman" w:hAnsi="Times New Roman"/>
            <w:color w:val="auto"/>
          </w:rPr>
          <w:t>规范性引用文件</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_Toc181241241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10</w:t>
        </w:r>
        <w:r w:rsidRPr="00742C27">
          <w:rPr>
            <w:rFonts w:ascii="Times New Roman" w:hAnsi="Times New Roman"/>
            <w:webHidden/>
          </w:rPr>
          <w:fldChar w:fldCharType="end"/>
        </w:r>
      </w:hyperlink>
    </w:p>
    <w:p w14:paraId="403BB9CD" w14:textId="3B4E806B" w:rsidR="00142903" w:rsidRPr="00742C27" w:rsidRDefault="00142903">
      <w:pPr>
        <w:pStyle w:val="TOC1"/>
        <w:rPr>
          <w:rFonts w:ascii="Times New Roman" w:hAnsi="Times New Roman"/>
          <w:kern w:val="2"/>
          <w:sz w:val="24"/>
          <w:szCs w:val="24"/>
          <w:lang w:val="en-SG" w:eastAsia="zh-CN"/>
          <w14:ligatures w14:val="standardContextual"/>
        </w:rPr>
      </w:pPr>
      <w:hyperlink w:anchor="_Toc181241242" w:history="1">
        <w:r w:rsidRPr="00742C27">
          <w:rPr>
            <w:rStyle w:val="Hyperlink"/>
            <w:rFonts w:ascii="Times New Roman" w:hAnsi="Times New Roman"/>
            <w:color w:val="auto"/>
          </w:rPr>
          <w:t>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Terms, definitions and abbreviated term</w:t>
        </w:r>
        <w:r w:rsidRPr="00742C27">
          <w:rPr>
            <w:rStyle w:val="Hyperlink"/>
            <w:rFonts w:ascii="Times New Roman" w:hAnsi="Times New Roman"/>
            <w:color w:val="auto"/>
            <w:lang w:eastAsia="zh-CN"/>
          </w:rPr>
          <w:t>s</w:t>
        </w:r>
        <w:r w:rsidRPr="00742C27">
          <w:rPr>
            <w:rStyle w:val="Hyperlink"/>
            <w:rFonts w:ascii="Times New Roman" w:hAnsi="Times New Roman"/>
            <w:color w:val="auto"/>
          </w:rPr>
          <w:t xml:space="preserve"> </w:t>
        </w:r>
        <w:r w:rsidRPr="00742C27">
          <w:rPr>
            <w:rStyle w:val="Hyperlink"/>
            <w:rFonts w:ascii="Times New Roman" w:hAnsi="Times New Roman"/>
            <w:color w:val="auto"/>
          </w:rPr>
          <w:t>术语、定义和缩略语</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_Toc181241242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11</w:t>
        </w:r>
        <w:r w:rsidRPr="00742C27">
          <w:rPr>
            <w:rFonts w:ascii="Times New Roman" w:hAnsi="Times New Roman"/>
            <w:webHidden/>
          </w:rPr>
          <w:fldChar w:fldCharType="end"/>
        </w:r>
      </w:hyperlink>
    </w:p>
    <w:p w14:paraId="4E53B1E9" w14:textId="5A383239" w:rsidR="00142903" w:rsidRPr="00742C27" w:rsidRDefault="00142903">
      <w:pPr>
        <w:pStyle w:val="TOC2"/>
        <w:rPr>
          <w:rFonts w:ascii="Times New Roman" w:hAnsi="Times New Roman"/>
          <w:kern w:val="2"/>
          <w:sz w:val="24"/>
          <w:szCs w:val="24"/>
          <w:lang w:val="en-SG" w:eastAsia="zh-CN"/>
          <w14:ligatures w14:val="standardContextual"/>
        </w:rPr>
      </w:pPr>
      <w:hyperlink w:anchor="_Toc181241243" w:history="1">
        <w:r w:rsidRPr="00742C27">
          <w:rPr>
            <w:rStyle w:val="Hyperlink"/>
            <w:rFonts w:ascii="Times New Roman" w:hAnsi="Times New Roman"/>
            <w:color w:val="auto"/>
          </w:rPr>
          <w:t>3.1.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Terms and </w:t>
        </w:r>
        <w:r w:rsidRPr="00742C27">
          <w:rPr>
            <w:rStyle w:val="Hyperlink"/>
            <w:rFonts w:ascii="Times New Roman" w:hAnsi="Times New Roman"/>
            <w:color w:val="auto"/>
            <w:lang w:eastAsia="zh-CN"/>
          </w:rPr>
          <w:t>d</w:t>
        </w:r>
        <w:r w:rsidRPr="00742C27">
          <w:rPr>
            <w:rStyle w:val="Hyperlink"/>
            <w:rFonts w:ascii="Times New Roman" w:hAnsi="Times New Roman"/>
            <w:color w:val="auto"/>
          </w:rPr>
          <w:t>efinitions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术语、定义</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_Toc181241243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11</w:t>
        </w:r>
        <w:r w:rsidRPr="00742C27">
          <w:rPr>
            <w:rFonts w:ascii="Times New Roman" w:hAnsi="Times New Roman"/>
            <w:webHidden/>
          </w:rPr>
          <w:fldChar w:fldCharType="end"/>
        </w:r>
      </w:hyperlink>
    </w:p>
    <w:p w14:paraId="7BDD12AE" w14:textId="3AE1BF1A" w:rsidR="00142903" w:rsidRPr="00742C27" w:rsidRDefault="00142903">
      <w:pPr>
        <w:pStyle w:val="TOC2"/>
        <w:rPr>
          <w:rFonts w:ascii="Times New Roman" w:hAnsi="Times New Roman"/>
          <w:kern w:val="2"/>
          <w:sz w:val="24"/>
          <w:szCs w:val="24"/>
          <w:lang w:val="en-SG" w:eastAsia="zh-CN"/>
          <w14:ligatures w14:val="standardContextual"/>
        </w:rPr>
      </w:pPr>
      <w:hyperlink w:anchor="_Toc181241244" w:history="1">
        <w:r w:rsidRPr="00742C27">
          <w:rPr>
            <w:rStyle w:val="Hyperlink"/>
            <w:rFonts w:ascii="Times New Roman" w:hAnsi="Times New Roman"/>
            <w:color w:val="auto"/>
          </w:rPr>
          <w:t>3.2.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lang w:eastAsia="zh-CN"/>
          </w:rPr>
          <w:t>A</w:t>
        </w:r>
        <w:r w:rsidRPr="00742C27">
          <w:rPr>
            <w:rStyle w:val="Hyperlink"/>
            <w:rFonts w:ascii="Times New Roman" w:hAnsi="Times New Roman"/>
            <w:color w:val="auto"/>
          </w:rPr>
          <w:t>bbreviated terms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缩略语</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_Toc181241244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16</w:t>
        </w:r>
        <w:r w:rsidRPr="00742C27">
          <w:rPr>
            <w:rFonts w:ascii="Times New Roman" w:hAnsi="Times New Roman"/>
            <w:webHidden/>
          </w:rPr>
          <w:fldChar w:fldCharType="end"/>
        </w:r>
      </w:hyperlink>
    </w:p>
    <w:p w14:paraId="6B2291A6" w14:textId="1C554835" w:rsidR="00142903" w:rsidRPr="00742C27" w:rsidRDefault="00142903">
      <w:pPr>
        <w:pStyle w:val="TOC1"/>
        <w:rPr>
          <w:rFonts w:ascii="Times New Roman" w:hAnsi="Times New Roman"/>
          <w:kern w:val="2"/>
          <w:sz w:val="24"/>
          <w:szCs w:val="24"/>
          <w:lang w:val="en-SG" w:eastAsia="zh-CN"/>
          <w14:ligatures w14:val="standardContextual"/>
        </w:rPr>
      </w:pPr>
      <w:hyperlink w:anchor="_Toc181241245" w:history="1">
        <w:r w:rsidRPr="00742C27">
          <w:rPr>
            <w:rStyle w:val="Hyperlink"/>
            <w:rFonts w:ascii="Times New Roman" w:hAnsi="Times New Roman"/>
            <w:color w:val="auto"/>
            <w:lang w:eastAsia="zh-CN"/>
          </w:rPr>
          <w:t>4.</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Applicable Standards and Documents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适用标准和文档</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18</w:t>
        </w:r>
        <w:r w:rsidRPr="00742C27">
          <w:rPr>
            <w:rFonts w:ascii="Times New Roman" w:hAnsi="Times New Roman"/>
            <w:webHidden/>
          </w:rPr>
          <w:fldChar w:fldCharType="end"/>
        </w:r>
      </w:hyperlink>
    </w:p>
    <w:p w14:paraId="283A71A3" w14:textId="39E9B712" w:rsidR="00142903" w:rsidRPr="00742C27" w:rsidRDefault="00142903">
      <w:pPr>
        <w:pStyle w:val="TOC2"/>
        <w:rPr>
          <w:rFonts w:ascii="Times New Roman" w:hAnsi="Times New Roman"/>
          <w:kern w:val="2"/>
          <w:sz w:val="24"/>
          <w:szCs w:val="24"/>
          <w:lang w:val="en-SG" w:eastAsia="zh-CN"/>
          <w14:ligatures w14:val="standardContextual"/>
        </w:rPr>
      </w:pPr>
      <w:hyperlink w:anchor="_Toc181241246" w:history="1">
        <w:r w:rsidRPr="00742C27">
          <w:rPr>
            <w:rStyle w:val="Hyperlink"/>
            <w:rFonts w:ascii="Times New Roman" w:hAnsi="Times New Roman"/>
            <w:color w:val="auto"/>
          </w:rPr>
          <w:t>4.1.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Overview</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概述</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18</w:t>
        </w:r>
        <w:r w:rsidRPr="00742C27">
          <w:rPr>
            <w:rFonts w:ascii="Times New Roman" w:hAnsi="Times New Roman"/>
            <w:webHidden/>
          </w:rPr>
          <w:fldChar w:fldCharType="end"/>
        </w:r>
      </w:hyperlink>
    </w:p>
    <w:p w14:paraId="65263615" w14:textId="0E8BE207" w:rsidR="00142903" w:rsidRPr="00742C27" w:rsidRDefault="00142903">
      <w:pPr>
        <w:pStyle w:val="TOC2"/>
        <w:rPr>
          <w:rFonts w:ascii="Times New Roman" w:hAnsi="Times New Roman"/>
          <w:kern w:val="2"/>
          <w:sz w:val="24"/>
          <w:szCs w:val="24"/>
          <w:lang w:val="en-SG" w:eastAsia="zh-CN"/>
          <w14:ligatures w14:val="standardContextual"/>
        </w:rPr>
      </w:pPr>
      <w:hyperlink w:anchor="_Toc181241247" w:history="1">
        <w:r w:rsidRPr="00742C27">
          <w:rPr>
            <w:rStyle w:val="Hyperlink"/>
            <w:rFonts w:ascii="Times New Roman" w:hAnsi="Times New Roman"/>
            <w:color w:val="auto"/>
          </w:rPr>
          <w:t>4.2.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International Standards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国际标准</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_Toc181241247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18</w:t>
        </w:r>
        <w:r w:rsidRPr="00742C27">
          <w:rPr>
            <w:rFonts w:ascii="Times New Roman" w:hAnsi="Times New Roman"/>
            <w:webHidden/>
          </w:rPr>
          <w:fldChar w:fldCharType="end"/>
        </w:r>
      </w:hyperlink>
    </w:p>
    <w:p w14:paraId="05F5A27E" w14:textId="2099C6F4" w:rsidR="00142903" w:rsidRPr="00742C27" w:rsidRDefault="00142903">
      <w:pPr>
        <w:pStyle w:val="TOC2"/>
        <w:rPr>
          <w:rFonts w:ascii="Times New Roman" w:hAnsi="Times New Roman"/>
          <w:kern w:val="2"/>
          <w:sz w:val="24"/>
          <w:szCs w:val="24"/>
          <w:lang w:val="en-SG" w:eastAsia="zh-CN"/>
          <w14:ligatures w14:val="standardContextual"/>
        </w:rPr>
      </w:pPr>
      <w:hyperlink w:anchor="_Toc181241250" w:history="1">
        <w:r w:rsidRPr="00742C27">
          <w:rPr>
            <w:rStyle w:val="Hyperlink"/>
            <w:rFonts w:ascii="Times New Roman" w:hAnsi="Times New Roman"/>
            <w:color w:val="auto"/>
          </w:rPr>
          <w:t>4.3.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CFIHOS C-ST-001, CFIHOS Reference Data Library (RDL)</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CFIHOS RDL</w:t>
        </w:r>
        <w:r w:rsidRPr="00742C27">
          <w:rPr>
            <w:rStyle w:val="Hyperlink"/>
            <w:rFonts w:ascii="Times New Roman" w:hAnsi="Times New Roman"/>
            <w:color w:val="auto"/>
          </w:rPr>
          <w:t>（参考数据类库）</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_Toc181241250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19</w:t>
        </w:r>
        <w:r w:rsidRPr="00742C27">
          <w:rPr>
            <w:rFonts w:ascii="Times New Roman" w:hAnsi="Times New Roman"/>
            <w:webHidden/>
          </w:rPr>
          <w:fldChar w:fldCharType="end"/>
        </w:r>
      </w:hyperlink>
    </w:p>
    <w:p w14:paraId="3B676D9A" w14:textId="74866234" w:rsidR="00142903" w:rsidRPr="00742C27" w:rsidRDefault="00142903">
      <w:pPr>
        <w:pStyle w:val="TOC1"/>
        <w:rPr>
          <w:rFonts w:ascii="Times New Roman" w:hAnsi="Times New Roman"/>
          <w:kern w:val="2"/>
          <w:sz w:val="24"/>
          <w:szCs w:val="24"/>
          <w:lang w:val="en-SG" w:eastAsia="zh-CN"/>
          <w14:ligatures w14:val="standardContextual"/>
        </w:rPr>
      </w:pPr>
      <w:hyperlink w:anchor="_Toc181241251" w:history="1">
        <w:r w:rsidRPr="00742C27">
          <w:rPr>
            <w:rStyle w:val="Hyperlink"/>
            <w:rFonts w:ascii="Times New Roman" w:hAnsi="Times New Roman"/>
            <w:color w:val="auto"/>
            <w:lang w:eastAsia="zh-CN"/>
          </w:rPr>
          <w:t>5.</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Data</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数据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_Toc181241251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21</w:t>
        </w:r>
        <w:r w:rsidRPr="00742C27">
          <w:rPr>
            <w:rFonts w:ascii="Times New Roman" w:hAnsi="Times New Roman"/>
            <w:webHidden/>
          </w:rPr>
          <w:fldChar w:fldCharType="end"/>
        </w:r>
      </w:hyperlink>
    </w:p>
    <w:p w14:paraId="09E47EC5" w14:textId="742BE6FE" w:rsidR="00142903" w:rsidRPr="00742C27" w:rsidRDefault="00142903">
      <w:pPr>
        <w:pStyle w:val="TOC2"/>
        <w:rPr>
          <w:rFonts w:ascii="Times New Roman" w:hAnsi="Times New Roman"/>
          <w:kern w:val="2"/>
          <w:sz w:val="24"/>
          <w:szCs w:val="24"/>
          <w:lang w:val="en-SG" w:eastAsia="zh-CN"/>
          <w14:ligatures w14:val="standardContextual"/>
        </w:rPr>
      </w:pPr>
      <w:hyperlink w:anchor="_Toc181241252" w:history="1">
        <w:r w:rsidRPr="00742C27">
          <w:rPr>
            <w:rStyle w:val="Hyperlink"/>
            <w:rFonts w:ascii="Times New Roman" w:hAnsi="Times New Roman"/>
            <w:color w:val="auto"/>
          </w:rPr>
          <w:t>5.1.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Data Specification</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数据规范</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_Toc181241252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21</w:t>
        </w:r>
        <w:r w:rsidRPr="00742C27">
          <w:rPr>
            <w:rFonts w:ascii="Times New Roman" w:hAnsi="Times New Roman"/>
            <w:webHidden/>
          </w:rPr>
          <w:fldChar w:fldCharType="end"/>
        </w:r>
      </w:hyperlink>
    </w:p>
    <w:p w14:paraId="1DE00C88" w14:textId="2CB331C1" w:rsidR="00142903" w:rsidRPr="00742C27" w:rsidRDefault="00142903">
      <w:pPr>
        <w:pStyle w:val="TOC2"/>
        <w:rPr>
          <w:rFonts w:ascii="Times New Roman" w:hAnsi="Times New Roman"/>
          <w:kern w:val="2"/>
          <w:sz w:val="24"/>
          <w:szCs w:val="24"/>
          <w:lang w:val="en-SG" w:eastAsia="zh-CN"/>
          <w14:ligatures w14:val="standardContextual"/>
        </w:rPr>
      </w:pPr>
      <w:hyperlink w:anchor="_Toc181241253" w:history="1">
        <w:r w:rsidRPr="00742C27">
          <w:rPr>
            <w:rStyle w:val="Hyperlink"/>
            <w:rFonts w:ascii="Times New Roman" w:hAnsi="Times New Roman"/>
            <w:color w:val="auto"/>
          </w:rPr>
          <w:t>5.2.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Application neutral data</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应用程序中立数据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_Toc181241253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21</w:t>
        </w:r>
        <w:r w:rsidRPr="00742C27">
          <w:rPr>
            <w:rFonts w:ascii="Times New Roman" w:hAnsi="Times New Roman"/>
            <w:webHidden/>
          </w:rPr>
          <w:fldChar w:fldCharType="end"/>
        </w:r>
      </w:hyperlink>
    </w:p>
    <w:p w14:paraId="374D8364" w14:textId="7781B576" w:rsidR="00142903" w:rsidRPr="00742C27" w:rsidRDefault="00142903">
      <w:pPr>
        <w:pStyle w:val="TOC2"/>
        <w:rPr>
          <w:rFonts w:ascii="Times New Roman" w:hAnsi="Times New Roman"/>
          <w:kern w:val="2"/>
          <w:sz w:val="24"/>
          <w:szCs w:val="24"/>
          <w:lang w:val="en-SG" w:eastAsia="zh-CN"/>
          <w14:ligatures w14:val="standardContextual"/>
        </w:rPr>
      </w:pPr>
      <w:hyperlink w:anchor="_Toc181241254" w:history="1">
        <w:r w:rsidRPr="00742C27">
          <w:rPr>
            <w:rStyle w:val="Hyperlink"/>
            <w:rFonts w:ascii="Times New Roman" w:hAnsi="Times New Roman"/>
            <w:color w:val="auto"/>
          </w:rPr>
          <w:t>5.3.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Application </w:t>
        </w:r>
        <w:r w:rsidRPr="00742C27">
          <w:rPr>
            <w:rStyle w:val="Hyperlink"/>
            <w:rFonts w:ascii="Times New Roman" w:hAnsi="Times New Roman"/>
            <w:color w:val="auto"/>
            <w:lang w:eastAsia="zh-CN"/>
          </w:rPr>
          <w:t>S</w:t>
        </w:r>
        <w:r w:rsidRPr="00742C27">
          <w:rPr>
            <w:rStyle w:val="Hyperlink"/>
            <w:rFonts w:ascii="Times New Roman" w:hAnsi="Times New Roman"/>
            <w:color w:val="auto"/>
          </w:rPr>
          <w:t xml:space="preserve">pecific </w:t>
        </w:r>
        <w:r w:rsidRPr="00742C27">
          <w:rPr>
            <w:rStyle w:val="Hyperlink"/>
            <w:rFonts w:ascii="Times New Roman" w:hAnsi="Times New Roman"/>
            <w:color w:val="auto"/>
            <w:lang w:eastAsia="zh-CN"/>
          </w:rPr>
          <w:t>D</w:t>
        </w:r>
        <w:r w:rsidRPr="00742C27">
          <w:rPr>
            <w:rStyle w:val="Hyperlink"/>
            <w:rFonts w:ascii="Times New Roman" w:hAnsi="Times New Roman"/>
            <w:color w:val="auto"/>
          </w:rPr>
          <w:t xml:space="preserve">ata </w:t>
        </w:r>
        <w:r w:rsidRPr="00742C27">
          <w:rPr>
            <w:rStyle w:val="Hyperlink"/>
            <w:rFonts w:ascii="Times New Roman" w:hAnsi="Times New Roman"/>
            <w:color w:val="auto"/>
            <w:lang w:eastAsia="zh-CN"/>
          </w:rPr>
          <w:t>应用程序特定数据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_Toc181241254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23</w:t>
        </w:r>
        <w:r w:rsidRPr="00742C27">
          <w:rPr>
            <w:rFonts w:ascii="Times New Roman" w:hAnsi="Times New Roman"/>
            <w:webHidden/>
          </w:rPr>
          <w:fldChar w:fldCharType="end"/>
        </w:r>
      </w:hyperlink>
    </w:p>
    <w:p w14:paraId="33B65FD5" w14:textId="6E9F014E" w:rsidR="00142903" w:rsidRPr="00742C27" w:rsidRDefault="00142903">
      <w:pPr>
        <w:pStyle w:val="TOC2"/>
        <w:rPr>
          <w:rFonts w:ascii="Times New Roman" w:hAnsi="Times New Roman"/>
          <w:kern w:val="2"/>
          <w:sz w:val="24"/>
          <w:szCs w:val="24"/>
          <w:lang w:val="en-SG" w:eastAsia="zh-CN"/>
          <w14:ligatures w14:val="standardContextual"/>
        </w:rPr>
      </w:pPr>
      <w:hyperlink w:anchor="_Toc181241255" w:history="1">
        <w:r w:rsidRPr="00742C27">
          <w:rPr>
            <w:rStyle w:val="Hyperlink"/>
            <w:rFonts w:ascii="Times New Roman" w:hAnsi="Times New Roman"/>
            <w:color w:val="auto"/>
          </w:rPr>
          <w:t>5.4.</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Plant Breakdown Structure </w:t>
        </w:r>
        <w:r w:rsidRPr="00742C27">
          <w:rPr>
            <w:rStyle w:val="Hyperlink"/>
            <w:rFonts w:ascii="Times New Roman" w:hAnsi="Times New Roman"/>
            <w:color w:val="auto"/>
            <w:lang w:eastAsia="zh-CN"/>
          </w:rPr>
          <w:t>工厂分解结构</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23</w:t>
        </w:r>
        <w:r w:rsidRPr="00742C27">
          <w:rPr>
            <w:rFonts w:ascii="Times New Roman" w:hAnsi="Times New Roman"/>
            <w:webHidden/>
          </w:rPr>
          <w:fldChar w:fldCharType="end"/>
        </w:r>
      </w:hyperlink>
    </w:p>
    <w:p w14:paraId="7687334F" w14:textId="33841031" w:rsidR="00142903" w:rsidRPr="00742C27" w:rsidRDefault="00142903">
      <w:pPr>
        <w:pStyle w:val="TOC2"/>
        <w:rPr>
          <w:rFonts w:ascii="Times New Roman" w:hAnsi="Times New Roman"/>
          <w:kern w:val="2"/>
          <w:sz w:val="24"/>
          <w:szCs w:val="24"/>
          <w:lang w:val="en-SG" w:eastAsia="zh-CN"/>
          <w14:ligatures w14:val="standardContextual"/>
        </w:rPr>
      </w:pPr>
      <w:hyperlink w:anchor="_Toc181241256" w:history="1">
        <w:r w:rsidRPr="00742C27">
          <w:rPr>
            <w:rStyle w:val="Hyperlink"/>
            <w:rFonts w:ascii="Times New Roman" w:hAnsi="Times New Roman"/>
            <w:color w:val="auto"/>
          </w:rPr>
          <w:t>5.5.</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Process, Streams and Cases </w:t>
        </w:r>
        <w:r w:rsidRPr="00742C27">
          <w:rPr>
            <w:rStyle w:val="Hyperlink"/>
            <w:rFonts w:ascii="Times New Roman" w:hAnsi="Times New Roman"/>
            <w:color w:val="auto"/>
          </w:rPr>
          <w:t>工艺、流和工况</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25</w:t>
        </w:r>
        <w:r w:rsidRPr="00742C27">
          <w:rPr>
            <w:rFonts w:ascii="Times New Roman" w:hAnsi="Times New Roman"/>
            <w:webHidden/>
          </w:rPr>
          <w:fldChar w:fldCharType="end"/>
        </w:r>
      </w:hyperlink>
    </w:p>
    <w:p w14:paraId="3BC86219" w14:textId="216E2F62" w:rsidR="00142903" w:rsidRPr="00742C27" w:rsidRDefault="00142903">
      <w:pPr>
        <w:pStyle w:val="TOC2"/>
        <w:rPr>
          <w:rFonts w:ascii="Times New Roman" w:hAnsi="Times New Roman"/>
          <w:kern w:val="2"/>
          <w:sz w:val="24"/>
          <w:szCs w:val="24"/>
          <w:lang w:val="en-SG" w:eastAsia="zh-CN"/>
          <w14:ligatures w14:val="standardContextual"/>
        </w:rPr>
      </w:pPr>
      <w:hyperlink w:anchor="_Toc181241257" w:history="1">
        <w:r w:rsidRPr="00742C27">
          <w:rPr>
            <w:rStyle w:val="Hyperlink"/>
            <w:rFonts w:ascii="Times New Roman" w:hAnsi="Times New Roman"/>
            <w:color w:val="auto"/>
          </w:rPr>
          <w:t>5.6.</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Tag and Equipment Class Properties </w:t>
        </w:r>
        <w:r w:rsidRPr="00742C27">
          <w:rPr>
            <w:rStyle w:val="Hyperlink"/>
            <w:rFonts w:ascii="Times New Roman" w:hAnsi="Times New Roman"/>
            <w:color w:val="auto"/>
          </w:rPr>
          <w:t>位号和</w:t>
        </w:r>
        <w:r w:rsidRPr="00742C27">
          <w:rPr>
            <w:rStyle w:val="Hyperlink"/>
            <w:rFonts w:ascii="Times New Roman" w:hAnsi="Times New Roman"/>
            <w:color w:val="auto"/>
            <w:lang w:eastAsia="zh-CN"/>
          </w:rPr>
          <w:t>设备类特性</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25</w:t>
        </w:r>
        <w:r w:rsidRPr="00742C27">
          <w:rPr>
            <w:rFonts w:ascii="Times New Roman" w:hAnsi="Times New Roman"/>
            <w:webHidden/>
          </w:rPr>
          <w:fldChar w:fldCharType="end"/>
        </w:r>
      </w:hyperlink>
    </w:p>
    <w:p w14:paraId="1168316D" w14:textId="3320C3BF" w:rsidR="00142903" w:rsidRPr="00742C27" w:rsidRDefault="00142903">
      <w:pPr>
        <w:pStyle w:val="TOC2"/>
        <w:rPr>
          <w:rFonts w:ascii="Times New Roman" w:hAnsi="Times New Roman"/>
          <w:kern w:val="2"/>
          <w:sz w:val="24"/>
          <w:szCs w:val="24"/>
          <w:lang w:val="en-SG" w:eastAsia="zh-CN"/>
          <w14:ligatures w14:val="standardContextual"/>
        </w:rPr>
      </w:pPr>
      <w:hyperlink w:anchor="_Toc181241258" w:history="1">
        <w:r w:rsidRPr="00742C27">
          <w:rPr>
            <w:rStyle w:val="Hyperlink"/>
            <w:rFonts w:ascii="Times New Roman" w:hAnsi="Times New Roman"/>
            <w:color w:val="auto"/>
          </w:rPr>
          <w:t>5.7.</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Data Specification </w:t>
        </w:r>
        <w:r w:rsidRPr="00742C27">
          <w:rPr>
            <w:rStyle w:val="Hyperlink"/>
            <w:rFonts w:ascii="Times New Roman" w:hAnsi="Times New Roman"/>
            <w:color w:val="auto"/>
          </w:rPr>
          <w:t>数据规范</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_Toc181241258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27</w:t>
        </w:r>
        <w:r w:rsidRPr="00742C27">
          <w:rPr>
            <w:rFonts w:ascii="Times New Roman" w:hAnsi="Times New Roman"/>
            <w:webHidden/>
          </w:rPr>
          <w:fldChar w:fldCharType="end"/>
        </w:r>
      </w:hyperlink>
    </w:p>
    <w:p w14:paraId="653CDBFE" w14:textId="734E648F" w:rsidR="00142903" w:rsidRPr="00742C27" w:rsidRDefault="00142903">
      <w:pPr>
        <w:pStyle w:val="TOC1"/>
        <w:rPr>
          <w:rFonts w:ascii="Times New Roman" w:hAnsi="Times New Roman"/>
          <w:kern w:val="2"/>
          <w:sz w:val="24"/>
          <w:szCs w:val="24"/>
          <w:lang w:val="en-SG" w:eastAsia="zh-CN"/>
          <w14:ligatures w14:val="standardContextual"/>
        </w:rPr>
      </w:pPr>
      <w:hyperlink w:anchor="_Toc181241259" w:history="1">
        <w:r w:rsidRPr="00742C27">
          <w:rPr>
            <w:rStyle w:val="Hyperlink"/>
            <w:rFonts w:ascii="Times New Roman" w:hAnsi="Times New Roman"/>
            <w:color w:val="auto"/>
          </w:rPr>
          <w:t>6.</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Documents </w:t>
        </w:r>
        <w:r w:rsidRPr="00742C27">
          <w:rPr>
            <w:rStyle w:val="Hyperlink"/>
            <w:rFonts w:ascii="Times New Roman" w:hAnsi="Times New Roman"/>
            <w:color w:val="auto"/>
          </w:rPr>
          <w:t>文档</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_Toc181241259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31</w:t>
        </w:r>
        <w:r w:rsidRPr="00742C27">
          <w:rPr>
            <w:rFonts w:ascii="Times New Roman" w:hAnsi="Times New Roman"/>
            <w:webHidden/>
          </w:rPr>
          <w:fldChar w:fldCharType="end"/>
        </w:r>
      </w:hyperlink>
    </w:p>
    <w:p w14:paraId="6AD07E5B" w14:textId="6212C4C2" w:rsidR="00142903" w:rsidRPr="00742C27" w:rsidRDefault="00142903">
      <w:pPr>
        <w:pStyle w:val="TOC2"/>
        <w:rPr>
          <w:rFonts w:ascii="Times New Roman" w:hAnsi="Times New Roman"/>
          <w:kern w:val="2"/>
          <w:sz w:val="24"/>
          <w:szCs w:val="24"/>
          <w:lang w:val="en-SG" w:eastAsia="zh-CN"/>
          <w14:ligatures w14:val="standardContextual"/>
        </w:rPr>
      </w:pPr>
      <w:hyperlink w:anchor="_Toc181241260" w:history="1">
        <w:r w:rsidRPr="00742C27">
          <w:rPr>
            <w:rStyle w:val="Hyperlink"/>
            <w:rFonts w:ascii="Times New Roman" w:hAnsi="Times New Roman"/>
            <w:color w:val="auto"/>
          </w:rPr>
          <w:t>6.1.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General </w:t>
        </w:r>
        <w:r w:rsidRPr="00742C27">
          <w:rPr>
            <w:rStyle w:val="Hyperlink"/>
            <w:rFonts w:ascii="Times New Roman" w:hAnsi="Times New Roman"/>
            <w:color w:val="auto"/>
          </w:rPr>
          <w:t>总则</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_Toc181241260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31</w:t>
        </w:r>
        <w:r w:rsidRPr="00742C27">
          <w:rPr>
            <w:rFonts w:ascii="Times New Roman" w:hAnsi="Times New Roman"/>
            <w:webHidden/>
          </w:rPr>
          <w:fldChar w:fldCharType="end"/>
        </w:r>
      </w:hyperlink>
    </w:p>
    <w:p w14:paraId="5B8C5627" w14:textId="03B3F086" w:rsidR="00142903" w:rsidRPr="00742C27" w:rsidRDefault="00142903">
      <w:pPr>
        <w:pStyle w:val="TOC2"/>
        <w:rPr>
          <w:rFonts w:ascii="Times New Roman" w:hAnsi="Times New Roman"/>
          <w:kern w:val="2"/>
          <w:sz w:val="24"/>
          <w:szCs w:val="24"/>
          <w:lang w:val="en-SG" w:eastAsia="zh-CN"/>
          <w14:ligatures w14:val="standardContextual"/>
        </w:rPr>
      </w:pPr>
      <w:hyperlink w:anchor="_Toc181241261" w:history="1">
        <w:r w:rsidRPr="00742C27">
          <w:rPr>
            <w:rStyle w:val="Hyperlink"/>
            <w:rFonts w:ascii="Times New Roman" w:hAnsi="Times New Roman"/>
            <w:color w:val="auto"/>
          </w:rPr>
          <w:t>6.2.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Specification </w:t>
        </w:r>
        <w:r w:rsidRPr="00742C27">
          <w:rPr>
            <w:rStyle w:val="Hyperlink"/>
            <w:rFonts w:ascii="Times New Roman" w:hAnsi="Times New Roman"/>
            <w:color w:val="auto"/>
          </w:rPr>
          <w:t>文档规范</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_Toc181241261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34</w:t>
        </w:r>
        <w:r w:rsidRPr="00742C27">
          <w:rPr>
            <w:rFonts w:ascii="Times New Roman" w:hAnsi="Times New Roman"/>
            <w:webHidden/>
          </w:rPr>
          <w:fldChar w:fldCharType="end"/>
        </w:r>
      </w:hyperlink>
    </w:p>
    <w:p w14:paraId="31D201FE" w14:textId="0E9249D3" w:rsidR="00142903" w:rsidRPr="00742C27" w:rsidRDefault="00142903">
      <w:pPr>
        <w:pStyle w:val="TOC2"/>
        <w:rPr>
          <w:rFonts w:ascii="Times New Roman" w:hAnsi="Times New Roman"/>
          <w:kern w:val="2"/>
          <w:sz w:val="24"/>
          <w:szCs w:val="24"/>
          <w:lang w:val="en-SG" w:eastAsia="zh-CN"/>
          <w14:ligatures w14:val="standardContextual"/>
        </w:rPr>
      </w:pPr>
      <w:hyperlink w:anchor="_Toc181241262" w:history="1">
        <w:r w:rsidRPr="00742C27">
          <w:rPr>
            <w:rStyle w:val="Hyperlink"/>
            <w:rFonts w:ascii="Times New Roman" w:hAnsi="Times New Roman"/>
            <w:color w:val="auto"/>
          </w:rPr>
          <w:t>6.3.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Numbering </w:t>
        </w:r>
        <w:r w:rsidRPr="00742C27">
          <w:rPr>
            <w:rStyle w:val="Hyperlink"/>
            <w:rFonts w:ascii="Times New Roman" w:hAnsi="Times New Roman"/>
            <w:color w:val="auto"/>
          </w:rPr>
          <w:t>文档编码</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_Toc181241262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34</w:t>
        </w:r>
        <w:r w:rsidRPr="00742C27">
          <w:rPr>
            <w:rFonts w:ascii="Times New Roman" w:hAnsi="Times New Roman"/>
            <w:webHidden/>
          </w:rPr>
          <w:fldChar w:fldCharType="end"/>
        </w:r>
      </w:hyperlink>
    </w:p>
    <w:p w14:paraId="60A32F5C" w14:textId="5E55B409" w:rsidR="00142903" w:rsidRPr="00742C27" w:rsidRDefault="00142903">
      <w:pPr>
        <w:pStyle w:val="TOC2"/>
        <w:rPr>
          <w:rFonts w:ascii="Times New Roman" w:hAnsi="Times New Roman"/>
          <w:kern w:val="2"/>
          <w:sz w:val="24"/>
          <w:szCs w:val="24"/>
          <w:lang w:val="en-SG" w:eastAsia="zh-CN"/>
          <w14:ligatures w14:val="standardContextual"/>
        </w:rPr>
      </w:pPr>
      <w:hyperlink w:anchor="_Toc181241263" w:history="1">
        <w:r w:rsidRPr="00742C27">
          <w:rPr>
            <w:rStyle w:val="Hyperlink"/>
            <w:rFonts w:ascii="Times New Roman" w:hAnsi="Times New Roman"/>
            <w:color w:val="auto"/>
          </w:rPr>
          <w:t>6.4.</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Discipline </w:t>
        </w:r>
        <w:r w:rsidRPr="00742C27">
          <w:rPr>
            <w:rStyle w:val="Hyperlink"/>
            <w:rFonts w:ascii="Times New Roman" w:hAnsi="Times New Roman"/>
            <w:color w:val="auto"/>
          </w:rPr>
          <w:t>专业</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_Toc181241263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36</w:t>
        </w:r>
        <w:r w:rsidRPr="00742C27">
          <w:rPr>
            <w:rFonts w:ascii="Times New Roman" w:hAnsi="Times New Roman"/>
            <w:webHidden/>
          </w:rPr>
          <w:fldChar w:fldCharType="end"/>
        </w:r>
      </w:hyperlink>
    </w:p>
    <w:p w14:paraId="6F5CBE33" w14:textId="15FC50DD" w:rsidR="00142903" w:rsidRPr="00742C27" w:rsidRDefault="00142903">
      <w:pPr>
        <w:pStyle w:val="TOC2"/>
        <w:rPr>
          <w:rFonts w:ascii="Times New Roman" w:hAnsi="Times New Roman"/>
          <w:kern w:val="2"/>
          <w:sz w:val="24"/>
          <w:szCs w:val="24"/>
          <w:lang w:val="en-SG" w:eastAsia="zh-CN"/>
          <w14:ligatures w14:val="standardContextual"/>
        </w:rPr>
      </w:pPr>
      <w:hyperlink w:anchor="_Toc181241264" w:history="1">
        <w:r w:rsidRPr="00742C27">
          <w:rPr>
            <w:rStyle w:val="Hyperlink"/>
            <w:rFonts w:ascii="Times New Roman" w:hAnsi="Times New Roman"/>
            <w:color w:val="auto"/>
          </w:rPr>
          <w:t>6.5.</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Type Classification </w:t>
        </w:r>
        <w:r w:rsidRPr="00742C27">
          <w:rPr>
            <w:rStyle w:val="Hyperlink"/>
            <w:rFonts w:ascii="Times New Roman" w:hAnsi="Times New Roman"/>
            <w:color w:val="auto"/>
          </w:rPr>
          <w:t>文档类型分类</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_Toc181241264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36</w:t>
        </w:r>
        <w:r w:rsidRPr="00742C27">
          <w:rPr>
            <w:rFonts w:ascii="Times New Roman" w:hAnsi="Times New Roman"/>
            <w:webHidden/>
          </w:rPr>
          <w:fldChar w:fldCharType="end"/>
        </w:r>
      </w:hyperlink>
    </w:p>
    <w:p w14:paraId="53F9AC4D" w14:textId="629FBEEA" w:rsidR="00142903" w:rsidRPr="00742C27" w:rsidRDefault="00142903">
      <w:pPr>
        <w:pStyle w:val="TOC2"/>
        <w:rPr>
          <w:rFonts w:ascii="Times New Roman" w:hAnsi="Times New Roman"/>
          <w:kern w:val="2"/>
          <w:sz w:val="24"/>
          <w:szCs w:val="24"/>
          <w:lang w:val="en-SG" w:eastAsia="zh-CN"/>
          <w14:ligatures w14:val="standardContextual"/>
        </w:rPr>
      </w:pPr>
      <w:hyperlink w:anchor="_Toc181241265" w:history="1">
        <w:r w:rsidRPr="00742C27">
          <w:rPr>
            <w:rStyle w:val="Hyperlink"/>
            <w:rFonts w:ascii="Times New Roman" w:hAnsi="Times New Roman"/>
            <w:color w:val="auto"/>
          </w:rPr>
          <w:t>6.6.</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Discipline Document Type Classification </w:t>
        </w:r>
        <w:r w:rsidRPr="00742C27">
          <w:rPr>
            <w:rStyle w:val="Hyperlink"/>
            <w:rFonts w:ascii="Times New Roman" w:hAnsi="Times New Roman"/>
            <w:color w:val="auto"/>
          </w:rPr>
          <w:t>专业文档类型分类</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37</w:t>
        </w:r>
        <w:r w:rsidRPr="00742C27">
          <w:rPr>
            <w:rFonts w:ascii="Times New Roman" w:hAnsi="Times New Roman"/>
            <w:webHidden/>
          </w:rPr>
          <w:fldChar w:fldCharType="end"/>
        </w:r>
      </w:hyperlink>
    </w:p>
    <w:p w14:paraId="2C53F6E4" w14:textId="08316E2F" w:rsidR="00142903" w:rsidRPr="00742C27" w:rsidRDefault="00142903">
      <w:pPr>
        <w:pStyle w:val="TOC2"/>
        <w:rPr>
          <w:rFonts w:ascii="Times New Roman" w:hAnsi="Times New Roman"/>
          <w:kern w:val="2"/>
          <w:sz w:val="24"/>
          <w:szCs w:val="24"/>
          <w:lang w:val="en-SG" w:eastAsia="zh-CN"/>
          <w14:ligatures w14:val="standardContextual"/>
        </w:rPr>
      </w:pPr>
      <w:hyperlink w:anchor="_Toc181241266" w:history="1">
        <w:r w:rsidRPr="00742C27">
          <w:rPr>
            <w:rStyle w:val="Hyperlink"/>
            <w:rFonts w:ascii="Times New Roman" w:hAnsi="Times New Roman"/>
            <w:color w:val="auto"/>
          </w:rPr>
          <w:t>6.7.</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Metadata </w:t>
        </w:r>
        <w:r w:rsidRPr="00742C27">
          <w:rPr>
            <w:rStyle w:val="Hyperlink"/>
            <w:rFonts w:ascii="Times New Roman" w:hAnsi="Times New Roman"/>
            <w:color w:val="auto"/>
          </w:rPr>
          <w:t>文档元数据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_Toc181241266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39</w:t>
        </w:r>
        <w:r w:rsidRPr="00742C27">
          <w:rPr>
            <w:rFonts w:ascii="Times New Roman" w:hAnsi="Times New Roman"/>
            <w:webHidden/>
          </w:rPr>
          <w:fldChar w:fldCharType="end"/>
        </w:r>
      </w:hyperlink>
    </w:p>
    <w:p w14:paraId="2C335867" w14:textId="7D0CAD56" w:rsidR="00142903" w:rsidRPr="00742C27" w:rsidRDefault="00142903">
      <w:pPr>
        <w:pStyle w:val="TOC2"/>
        <w:rPr>
          <w:rFonts w:ascii="Times New Roman" w:hAnsi="Times New Roman"/>
          <w:kern w:val="2"/>
          <w:sz w:val="24"/>
          <w:szCs w:val="24"/>
          <w:lang w:val="en-SG" w:eastAsia="zh-CN"/>
          <w14:ligatures w14:val="standardContextual"/>
        </w:rPr>
      </w:pPr>
      <w:hyperlink w:anchor="_Toc181241295" w:history="1">
        <w:r w:rsidRPr="00742C27">
          <w:rPr>
            <w:rStyle w:val="Hyperlink"/>
            <w:rFonts w:ascii="Times New Roman" w:hAnsi="Times New Roman"/>
            <w:color w:val="auto"/>
          </w:rPr>
          <w:t>6.8.</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Books (or binders) </w:t>
        </w:r>
        <w:r w:rsidRPr="00742C27">
          <w:rPr>
            <w:rStyle w:val="Hyperlink"/>
            <w:rFonts w:ascii="Times New Roman" w:hAnsi="Times New Roman"/>
            <w:color w:val="auto"/>
          </w:rPr>
          <w:t>文档卷册（或</w:t>
        </w:r>
        <w:r w:rsidRPr="00742C27">
          <w:rPr>
            <w:rStyle w:val="Hyperlink"/>
            <w:rFonts w:ascii="Times New Roman" w:hAnsi="Times New Roman"/>
            <w:color w:val="auto"/>
            <w:lang w:eastAsia="zh-CN"/>
          </w:rPr>
          <w:t>文档</w:t>
        </w:r>
        <w:r w:rsidRPr="00742C27">
          <w:rPr>
            <w:rStyle w:val="Hyperlink"/>
            <w:rFonts w:ascii="Times New Roman" w:hAnsi="Times New Roman"/>
            <w:color w:val="auto"/>
          </w:rPr>
          <w:t>活页册）</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_Toc181241295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40</w:t>
        </w:r>
        <w:r w:rsidRPr="00742C27">
          <w:rPr>
            <w:rFonts w:ascii="Times New Roman" w:hAnsi="Times New Roman"/>
            <w:webHidden/>
          </w:rPr>
          <w:fldChar w:fldCharType="end"/>
        </w:r>
      </w:hyperlink>
    </w:p>
    <w:p w14:paraId="48D33D83" w14:textId="5668DEDA" w:rsidR="00142903" w:rsidRPr="00742C27" w:rsidRDefault="00142903">
      <w:pPr>
        <w:pStyle w:val="TOC2"/>
        <w:rPr>
          <w:rFonts w:ascii="Times New Roman" w:hAnsi="Times New Roman"/>
          <w:kern w:val="2"/>
          <w:sz w:val="24"/>
          <w:szCs w:val="24"/>
          <w:lang w:val="en-SG" w:eastAsia="zh-CN"/>
          <w14:ligatures w14:val="standardContextual"/>
        </w:rPr>
      </w:pPr>
      <w:hyperlink w:anchor="_Toc181241296" w:history="1">
        <w:r w:rsidRPr="00742C27">
          <w:rPr>
            <w:rStyle w:val="Hyperlink"/>
            <w:rFonts w:ascii="Times New Roman" w:hAnsi="Times New Roman"/>
            <w:color w:val="auto"/>
          </w:rPr>
          <w:t>6.9.</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File Requirements </w:t>
        </w:r>
        <w:r w:rsidRPr="00742C27">
          <w:rPr>
            <w:rStyle w:val="Hyperlink"/>
            <w:rFonts w:ascii="Times New Roman" w:hAnsi="Times New Roman"/>
            <w:color w:val="auto"/>
          </w:rPr>
          <w:t>文件要求</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_Toc181241296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41</w:t>
        </w:r>
        <w:r w:rsidRPr="00742C27">
          <w:rPr>
            <w:rFonts w:ascii="Times New Roman" w:hAnsi="Times New Roman"/>
            <w:webHidden/>
          </w:rPr>
          <w:fldChar w:fldCharType="end"/>
        </w:r>
      </w:hyperlink>
    </w:p>
    <w:p w14:paraId="6AEB991D" w14:textId="78CD5AC1" w:rsidR="00142903" w:rsidRPr="00742C27" w:rsidRDefault="00142903">
      <w:pPr>
        <w:pStyle w:val="TOC2"/>
        <w:rPr>
          <w:rFonts w:ascii="Times New Roman" w:hAnsi="Times New Roman"/>
          <w:kern w:val="2"/>
          <w:sz w:val="24"/>
          <w:szCs w:val="24"/>
          <w:lang w:val="en-SG" w:eastAsia="zh-CN"/>
          <w14:ligatures w14:val="standardContextual"/>
        </w:rPr>
      </w:pPr>
      <w:hyperlink w:anchor="_Toc181241297" w:history="1">
        <w:r w:rsidRPr="00742C27">
          <w:rPr>
            <w:rStyle w:val="Hyperlink"/>
            <w:rFonts w:ascii="Times New Roman" w:hAnsi="Times New Roman"/>
            <w:color w:val="auto"/>
          </w:rPr>
          <w:t>6.10.</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Additional Files </w:t>
        </w:r>
        <w:r w:rsidRPr="00742C27">
          <w:rPr>
            <w:rStyle w:val="Hyperlink"/>
            <w:rFonts w:ascii="Times New Roman" w:hAnsi="Times New Roman"/>
            <w:color w:val="auto"/>
          </w:rPr>
          <w:t>附加文件</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_Toc181241297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43</w:t>
        </w:r>
        <w:r w:rsidRPr="00742C27">
          <w:rPr>
            <w:rFonts w:ascii="Times New Roman" w:hAnsi="Times New Roman"/>
            <w:webHidden/>
          </w:rPr>
          <w:fldChar w:fldCharType="end"/>
        </w:r>
      </w:hyperlink>
    </w:p>
    <w:p w14:paraId="6B5DD529" w14:textId="6DA9FF16" w:rsidR="00142903" w:rsidRPr="00742C27" w:rsidRDefault="00142903">
      <w:pPr>
        <w:pStyle w:val="TOC2"/>
        <w:rPr>
          <w:rFonts w:ascii="Times New Roman" w:hAnsi="Times New Roman"/>
          <w:kern w:val="2"/>
          <w:sz w:val="24"/>
          <w:szCs w:val="24"/>
          <w:lang w:val="en-SG" w:eastAsia="zh-CN"/>
          <w14:ligatures w14:val="standardContextual"/>
        </w:rPr>
      </w:pPr>
      <w:hyperlink w:anchor="_Toc181241298" w:history="1">
        <w:r w:rsidRPr="00742C27">
          <w:rPr>
            <w:rStyle w:val="Hyperlink"/>
            <w:rFonts w:ascii="Times New Roman" w:hAnsi="Times New Roman"/>
            <w:color w:val="auto"/>
          </w:rPr>
          <w:t>6.11.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Files to be delivered </w:t>
        </w:r>
        <w:r w:rsidRPr="00742C27">
          <w:rPr>
            <w:rStyle w:val="Hyperlink"/>
            <w:rFonts w:ascii="Times New Roman" w:hAnsi="Times New Roman"/>
            <w:color w:val="auto"/>
          </w:rPr>
          <w:t>要交付文件</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_Toc181241298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44</w:t>
        </w:r>
        <w:r w:rsidRPr="00742C27">
          <w:rPr>
            <w:rFonts w:ascii="Times New Roman" w:hAnsi="Times New Roman"/>
            <w:webHidden/>
          </w:rPr>
          <w:fldChar w:fldCharType="end"/>
        </w:r>
      </w:hyperlink>
    </w:p>
    <w:p w14:paraId="09C767D4" w14:textId="16F2FB63" w:rsidR="00142903" w:rsidRPr="00742C27" w:rsidRDefault="00142903">
      <w:pPr>
        <w:pStyle w:val="TOC2"/>
        <w:rPr>
          <w:rFonts w:ascii="Times New Roman" w:hAnsi="Times New Roman"/>
          <w:kern w:val="2"/>
          <w:sz w:val="24"/>
          <w:szCs w:val="24"/>
          <w:lang w:val="en-SG" w:eastAsia="zh-CN"/>
          <w14:ligatures w14:val="standardContextual"/>
        </w:rPr>
      </w:pPr>
      <w:hyperlink w:anchor="_Toc181241299" w:history="1">
        <w:r w:rsidRPr="00742C27">
          <w:rPr>
            <w:rStyle w:val="Hyperlink"/>
            <w:rFonts w:ascii="Times New Roman" w:hAnsi="Times New Roman"/>
            <w:color w:val="auto"/>
          </w:rPr>
          <w:t>6.12.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Image Quality </w:t>
        </w:r>
        <w:r w:rsidRPr="00742C27">
          <w:rPr>
            <w:rStyle w:val="Hyperlink"/>
            <w:rFonts w:ascii="Times New Roman" w:hAnsi="Times New Roman"/>
            <w:color w:val="auto"/>
          </w:rPr>
          <w:t>图片质量</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_Toc181241299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46</w:t>
        </w:r>
        <w:r w:rsidRPr="00742C27">
          <w:rPr>
            <w:rFonts w:ascii="Times New Roman" w:hAnsi="Times New Roman"/>
            <w:webHidden/>
          </w:rPr>
          <w:fldChar w:fldCharType="end"/>
        </w:r>
      </w:hyperlink>
    </w:p>
    <w:p w14:paraId="41E6F314" w14:textId="7219CDF8" w:rsidR="00142903" w:rsidRPr="00742C27" w:rsidRDefault="00142903">
      <w:pPr>
        <w:pStyle w:val="TOC2"/>
        <w:rPr>
          <w:rFonts w:ascii="Times New Roman" w:hAnsi="Times New Roman"/>
          <w:kern w:val="2"/>
          <w:sz w:val="24"/>
          <w:szCs w:val="24"/>
          <w:lang w:val="en-SG" w:eastAsia="zh-CN"/>
          <w14:ligatures w14:val="standardContextual"/>
        </w:rPr>
      </w:pPr>
      <w:hyperlink w:anchor="_Toc181241300" w:history="1">
        <w:r w:rsidRPr="00742C27">
          <w:rPr>
            <w:rStyle w:val="Hyperlink"/>
            <w:rFonts w:ascii="Times New Roman" w:hAnsi="Times New Roman"/>
            <w:color w:val="auto"/>
          </w:rPr>
          <w:t>6.13.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Hyperlinks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超</w:t>
        </w:r>
        <w:r w:rsidRPr="00742C27">
          <w:rPr>
            <w:rStyle w:val="Hyperlink"/>
            <w:rFonts w:ascii="Times New Roman" w:hAnsi="Times New Roman"/>
            <w:color w:val="auto"/>
            <w:lang w:eastAsia="zh-CN"/>
          </w:rPr>
          <w:t>链接</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_Toc181241300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48</w:t>
        </w:r>
        <w:r w:rsidRPr="00742C27">
          <w:rPr>
            <w:rFonts w:ascii="Times New Roman" w:hAnsi="Times New Roman"/>
            <w:webHidden/>
          </w:rPr>
          <w:fldChar w:fldCharType="end"/>
        </w:r>
      </w:hyperlink>
    </w:p>
    <w:p w14:paraId="54080F8B" w14:textId="004AFD3F" w:rsidR="00142903" w:rsidRPr="00742C27" w:rsidRDefault="00142903">
      <w:pPr>
        <w:pStyle w:val="TOC2"/>
        <w:rPr>
          <w:rFonts w:ascii="Times New Roman" w:hAnsi="Times New Roman"/>
          <w:kern w:val="2"/>
          <w:sz w:val="24"/>
          <w:szCs w:val="24"/>
          <w:lang w:val="en-SG" w:eastAsia="zh-CN"/>
          <w14:ligatures w14:val="standardContextual"/>
        </w:rPr>
      </w:pPr>
      <w:hyperlink w:anchor="_Toc181241301" w:history="1">
        <w:r w:rsidRPr="00742C27">
          <w:rPr>
            <w:rStyle w:val="Hyperlink"/>
            <w:rFonts w:ascii="Times New Roman" w:hAnsi="Times New Roman"/>
            <w:color w:val="auto"/>
          </w:rPr>
          <w:t>6.14.</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Different Languages </w:t>
        </w:r>
        <w:r w:rsidRPr="00742C27">
          <w:rPr>
            <w:rStyle w:val="Hyperlink"/>
            <w:rFonts w:ascii="Times New Roman" w:hAnsi="Times New Roman"/>
            <w:color w:val="auto"/>
          </w:rPr>
          <w:t>不同语言</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_Toc181241301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48</w:t>
        </w:r>
        <w:r w:rsidRPr="00742C27">
          <w:rPr>
            <w:rFonts w:ascii="Times New Roman" w:hAnsi="Times New Roman"/>
            <w:webHidden/>
          </w:rPr>
          <w:fldChar w:fldCharType="end"/>
        </w:r>
      </w:hyperlink>
    </w:p>
    <w:p w14:paraId="54493A0F" w14:textId="5A957398" w:rsidR="00142903" w:rsidRPr="00742C27" w:rsidRDefault="00142903">
      <w:pPr>
        <w:pStyle w:val="TOC2"/>
        <w:rPr>
          <w:rFonts w:ascii="Times New Roman" w:hAnsi="Times New Roman"/>
          <w:kern w:val="2"/>
          <w:sz w:val="24"/>
          <w:szCs w:val="24"/>
          <w:lang w:val="en-SG" w:eastAsia="zh-CN"/>
          <w14:ligatures w14:val="standardContextual"/>
        </w:rPr>
      </w:pPr>
      <w:hyperlink w:anchor="_Toc181241302" w:history="1">
        <w:r w:rsidRPr="00742C27">
          <w:rPr>
            <w:rStyle w:val="Hyperlink"/>
            <w:rFonts w:ascii="Times New Roman" w:hAnsi="Times New Roman"/>
            <w:color w:val="auto"/>
          </w:rPr>
          <w:t>6.15.</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Character Set </w:t>
        </w:r>
        <w:r w:rsidRPr="00742C27">
          <w:rPr>
            <w:rStyle w:val="Hyperlink"/>
            <w:rFonts w:ascii="Times New Roman" w:hAnsi="Times New Roman"/>
            <w:color w:val="auto"/>
          </w:rPr>
          <w:t>字符集</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_Toc181241302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50</w:t>
        </w:r>
        <w:r w:rsidRPr="00742C27">
          <w:rPr>
            <w:rFonts w:ascii="Times New Roman" w:hAnsi="Times New Roman"/>
            <w:webHidden/>
          </w:rPr>
          <w:fldChar w:fldCharType="end"/>
        </w:r>
      </w:hyperlink>
    </w:p>
    <w:p w14:paraId="1845473D" w14:textId="5649F710" w:rsidR="00142903" w:rsidRPr="00742C27" w:rsidRDefault="00142903">
      <w:pPr>
        <w:pStyle w:val="TOC2"/>
        <w:rPr>
          <w:rFonts w:ascii="Times New Roman" w:hAnsi="Times New Roman"/>
          <w:kern w:val="2"/>
          <w:sz w:val="24"/>
          <w:szCs w:val="24"/>
          <w:lang w:val="en-SG" w:eastAsia="zh-CN"/>
          <w14:ligatures w14:val="standardContextual"/>
        </w:rPr>
      </w:pPr>
      <w:hyperlink w:anchor="_Toc181241306" w:history="1">
        <w:r w:rsidRPr="00742C27">
          <w:rPr>
            <w:rStyle w:val="Hyperlink"/>
            <w:rFonts w:ascii="Times New Roman" w:hAnsi="Times New Roman"/>
            <w:color w:val="auto"/>
          </w:rPr>
          <w:t>6.16.</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Size </w:t>
        </w:r>
        <w:r w:rsidRPr="00742C27">
          <w:rPr>
            <w:rStyle w:val="Hyperlink"/>
            <w:rFonts w:ascii="Times New Roman" w:hAnsi="Times New Roman"/>
            <w:color w:val="auto"/>
          </w:rPr>
          <w:t>文档尺寸</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51</w:t>
        </w:r>
        <w:r w:rsidRPr="00742C27">
          <w:rPr>
            <w:rFonts w:ascii="Times New Roman" w:hAnsi="Times New Roman"/>
            <w:webHidden/>
          </w:rPr>
          <w:fldChar w:fldCharType="end"/>
        </w:r>
      </w:hyperlink>
    </w:p>
    <w:p w14:paraId="34CAB751" w14:textId="5DE83B7A" w:rsidR="00142903" w:rsidRPr="00742C27" w:rsidRDefault="00142903">
      <w:pPr>
        <w:pStyle w:val="TOC2"/>
        <w:rPr>
          <w:rFonts w:ascii="Times New Roman" w:hAnsi="Times New Roman"/>
          <w:kern w:val="2"/>
          <w:sz w:val="24"/>
          <w:szCs w:val="24"/>
          <w:lang w:val="en-SG" w:eastAsia="zh-CN"/>
          <w14:ligatures w14:val="standardContextual"/>
        </w:rPr>
      </w:pPr>
      <w:hyperlink w:anchor="_Toc181241307" w:history="1">
        <w:r w:rsidRPr="00742C27">
          <w:rPr>
            <w:rStyle w:val="Hyperlink"/>
            <w:rFonts w:ascii="Times New Roman" w:hAnsi="Times New Roman"/>
            <w:color w:val="auto"/>
          </w:rPr>
          <w:t>6.17.</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Document References </w:t>
        </w:r>
        <w:r w:rsidRPr="00742C27">
          <w:rPr>
            <w:rStyle w:val="Hyperlink"/>
            <w:rFonts w:ascii="Times New Roman" w:hAnsi="Times New Roman"/>
            <w:color w:val="auto"/>
          </w:rPr>
          <w:t>文档引用</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51</w:t>
        </w:r>
        <w:r w:rsidRPr="00742C27">
          <w:rPr>
            <w:rFonts w:ascii="Times New Roman" w:hAnsi="Times New Roman"/>
            <w:webHidden/>
          </w:rPr>
          <w:fldChar w:fldCharType="end"/>
        </w:r>
      </w:hyperlink>
    </w:p>
    <w:p w14:paraId="5FE77531" w14:textId="6495FAB1" w:rsidR="00142903" w:rsidRPr="00742C27" w:rsidRDefault="00142903">
      <w:pPr>
        <w:pStyle w:val="TOC2"/>
        <w:rPr>
          <w:rFonts w:ascii="Times New Roman" w:hAnsi="Times New Roman"/>
          <w:kern w:val="2"/>
          <w:sz w:val="24"/>
          <w:szCs w:val="24"/>
          <w:lang w:val="en-SG" w:eastAsia="zh-CN"/>
          <w14:ligatures w14:val="standardContextual"/>
        </w:rPr>
      </w:pPr>
      <w:hyperlink w:anchor="_Toc181241308" w:history="1">
        <w:r w:rsidRPr="00742C27">
          <w:rPr>
            <w:rStyle w:val="Hyperlink"/>
            <w:rFonts w:ascii="Times New Roman" w:hAnsi="Times New Roman"/>
            <w:color w:val="auto"/>
          </w:rPr>
          <w:t>6.18.</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Physical Record Requirements </w:t>
        </w:r>
        <w:r w:rsidRPr="00742C27">
          <w:rPr>
            <w:rStyle w:val="Hyperlink"/>
            <w:rFonts w:ascii="Times New Roman" w:hAnsi="Times New Roman"/>
            <w:color w:val="auto"/>
          </w:rPr>
          <w:t>物理记录要求</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_Toc181241308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53</w:t>
        </w:r>
        <w:r w:rsidRPr="00742C27">
          <w:rPr>
            <w:rFonts w:ascii="Times New Roman" w:hAnsi="Times New Roman"/>
            <w:webHidden/>
          </w:rPr>
          <w:fldChar w:fldCharType="end"/>
        </w:r>
      </w:hyperlink>
    </w:p>
    <w:p w14:paraId="4D87BFAD" w14:textId="76E4A903" w:rsidR="00142903" w:rsidRPr="00742C27" w:rsidRDefault="00142903">
      <w:pPr>
        <w:pStyle w:val="TOC1"/>
        <w:rPr>
          <w:rFonts w:ascii="Times New Roman" w:hAnsi="Times New Roman"/>
          <w:kern w:val="2"/>
          <w:sz w:val="24"/>
          <w:szCs w:val="24"/>
          <w:lang w:val="en-SG" w:eastAsia="zh-CN"/>
          <w14:ligatures w14:val="standardContextual"/>
        </w:rPr>
      </w:pPr>
      <w:hyperlink w:anchor="_Toc181241313" w:history="1">
        <w:r w:rsidRPr="00742C27">
          <w:rPr>
            <w:rStyle w:val="Hyperlink"/>
            <w:rFonts w:ascii="Times New Roman" w:hAnsi="Times New Roman"/>
            <w:color w:val="auto"/>
          </w:rPr>
          <w:t>7.</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Application Specific Databases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应用程序特定数据库</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_Toc181241313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54</w:t>
        </w:r>
        <w:r w:rsidRPr="00742C27">
          <w:rPr>
            <w:rFonts w:ascii="Times New Roman" w:hAnsi="Times New Roman"/>
            <w:webHidden/>
          </w:rPr>
          <w:fldChar w:fldCharType="end"/>
        </w:r>
      </w:hyperlink>
    </w:p>
    <w:p w14:paraId="6BD138BF" w14:textId="2A4298FC" w:rsidR="00142903" w:rsidRPr="00742C27" w:rsidRDefault="00142903">
      <w:pPr>
        <w:pStyle w:val="TOC2"/>
        <w:rPr>
          <w:rFonts w:ascii="Times New Roman" w:hAnsi="Times New Roman"/>
          <w:kern w:val="2"/>
          <w:sz w:val="24"/>
          <w:szCs w:val="24"/>
          <w:lang w:val="en-SG" w:eastAsia="zh-CN"/>
          <w14:ligatures w14:val="standardContextual"/>
        </w:rPr>
      </w:pPr>
      <w:hyperlink w:anchor="_Toc181241314" w:history="1">
        <w:r w:rsidRPr="00742C27">
          <w:rPr>
            <w:rStyle w:val="Hyperlink"/>
            <w:rFonts w:ascii="Times New Roman" w:hAnsi="Times New Roman"/>
            <w:color w:val="auto"/>
          </w:rPr>
          <w:t>7.1.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Application Specific Databases</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应用程序特定数据库</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_Toc181241314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54</w:t>
        </w:r>
        <w:r w:rsidRPr="00742C27">
          <w:rPr>
            <w:rFonts w:ascii="Times New Roman" w:hAnsi="Times New Roman"/>
            <w:webHidden/>
          </w:rPr>
          <w:fldChar w:fldCharType="end"/>
        </w:r>
      </w:hyperlink>
    </w:p>
    <w:p w14:paraId="547ADC9D" w14:textId="403691F2" w:rsidR="00142903" w:rsidRPr="00742C27" w:rsidRDefault="00142903">
      <w:pPr>
        <w:pStyle w:val="TOC1"/>
        <w:rPr>
          <w:rFonts w:ascii="Times New Roman" w:hAnsi="Times New Roman"/>
          <w:kern w:val="2"/>
          <w:sz w:val="24"/>
          <w:szCs w:val="24"/>
          <w:lang w:val="en-SG" w:eastAsia="zh-CN"/>
          <w14:ligatures w14:val="standardContextual"/>
        </w:rPr>
      </w:pPr>
      <w:hyperlink w:anchor="_Toc181241315" w:history="1">
        <w:r w:rsidRPr="00742C27">
          <w:rPr>
            <w:rStyle w:val="Hyperlink"/>
            <w:rFonts w:ascii="Times New Roman" w:hAnsi="Times New Roman"/>
            <w:color w:val="auto"/>
          </w:rPr>
          <w:t>Annex A - Information Specification</w:t>
        </w:r>
        <w:r w:rsidRPr="00742C27">
          <w:rPr>
            <w:rStyle w:val="Hyperlink"/>
            <w:rFonts w:ascii="Times New Roman" w:hAnsi="Times New Roman"/>
            <w:color w:val="auto"/>
          </w:rPr>
          <w:t>附录</w:t>
        </w:r>
        <w:r w:rsidRPr="00742C27">
          <w:rPr>
            <w:rStyle w:val="Hyperlink"/>
            <w:rFonts w:ascii="Times New Roman" w:hAnsi="Times New Roman"/>
            <w:color w:val="auto"/>
          </w:rPr>
          <w:t xml:space="preserve">A </w:t>
        </w:r>
        <w:r w:rsidRPr="00742C27">
          <w:rPr>
            <w:rStyle w:val="Hyperlink"/>
            <w:rFonts w:ascii="Times New Roman" w:hAnsi="Times New Roman"/>
            <w:color w:val="auto"/>
          </w:rPr>
          <w:t>信息规范</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62</w:t>
        </w:r>
        <w:r w:rsidRPr="00742C27">
          <w:rPr>
            <w:rFonts w:ascii="Times New Roman" w:hAnsi="Times New Roman"/>
            <w:webHidden/>
          </w:rPr>
          <w:fldChar w:fldCharType="end"/>
        </w:r>
      </w:hyperlink>
    </w:p>
    <w:p w14:paraId="086E5C2A" w14:textId="04A7FD60" w:rsidR="00142903" w:rsidRPr="00742C27" w:rsidRDefault="00142903">
      <w:pPr>
        <w:pStyle w:val="TOC2"/>
        <w:rPr>
          <w:rFonts w:ascii="Times New Roman" w:hAnsi="Times New Roman"/>
          <w:kern w:val="2"/>
          <w:sz w:val="24"/>
          <w:szCs w:val="24"/>
          <w:lang w:val="en-SG" w:eastAsia="zh-CN"/>
          <w14:ligatures w14:val="standardContextual"/>
        </w:rPr>
      </w:pPr>
      <w:hyperlink w:anchor="_Toc181241316" w:history="1">
        <w:r w:rsidRPr="00742C27">
          <w:rPr>
            <w:rStyle w:val="Hyperlink"/>
            <w:rFonts w:ascii="Times New Roman" w:hAnsi="Times New Roman"/>
            <w:color w:val="auto"/>
          </w:rPr>
          <w:t>A.1</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General</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rPr>
          <w:t>总则</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_Toc181241316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62</w:t>
        </w:r>
        <w:r w:rsidRPr="00742C27">
          <w:rPr>
            <w:rFonts w:ascii="Times New Roman" w:hAnsi="Times New Roman"/>
            <w:webHidden/>
          </w:rPr>
          <w:fldChar w:fldCharType="end"/>
        </w:r>
      </w:hyperlink>
    </w:p>
    <w:p w14:paraId="0CD264AB" w14:textId="3C05C9ED" w:rsidR="00142903" w:rsidRPr="00742C27" w:rsidRDefault="00142903">
      <w:pPr>
        <w:pStyle w:val="TOC2"/>
        <w:rPr>
          <w:rFonts w:ascii="Times New Roman" w:hAnsi="Times New Roman"/>
          <w:kern w:val="2"/>
          <w:sz w:val="24"/>
          <w:szCs w:val="24"/>
          <w:lang w:val="en-SG" w:eastAsia="zh-CN"/>
          <w14:ligatures w14:val="standardContextual"/>
        </w:rPr>
      </w:pPr>
      <w:hyperlink w:anchor="_Toc181241317" w:history="1">
        <w:r w:rsidRPr="00742C27">
          <w:rPr>
            <w:rStyle w:val="Hyperlink"/>
            <w:rFonts w:ascii="Times New Roman" w:hAnsi="Times New Roman"/>
            <w:color w:val="auto"/>
          </w:rPr>
          <w:t>A.2</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Data Model </w:t>
        </w:r>
        <w:r w:rsidRPr="00742C27">
          <w:rPr>
            <w:rStyle w:val="Hyperlink"/>
            <w:rFonts w:ascii="Times New Roman" w:hAnsi="Times New Roman"/>
            <w:color w:val="auto"/>
          </w:rPr>
          <w:t>数据模型</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_Toc181241317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62</w:t>
        </w:r>
        <w:r w:rsidRPr="00742C27">
          <w:rPr>
            <w:rFonts w:ascii="Times New Roman" w:hAnsi="Times New Roman"/>
            <w:webHidden/>
          </w:rPr>
          <w:fldChar w:fldCharType="end"/>
        </w:r>
      </w:hyperlink>
    </w:p>
    <w:p w14:paraId="7E6CAA71" w14:textId="01273667" w:rsidR="00142903" w:rsidRPr="00742C27" w:rsidRDefault="00142903">
      <w:pPr>
        <w:pStyle w:val="TOC2"/>
        <w:rPr>
          <w:rFonts w:ascii="Times New Roman" w:hAnsi="Times New Roman"/>
          <w:kern w:val="2"/>
          <w:sz w:val="24"/>
          <w:szCs w:val="24"/>
          <w:lang w:val="en-SG" w:eastAsia="zh-CN"/>
          <w14:ligatures w14:val="standardContextual"/>
        </w:rPr>
      </w:pPr>
      <w:hyperlink w:anchor="_Toc181241318" w:history="1">
        <w:r w:rsidRPr="00742C27">
          <w:rPr>
            <w:rStyle w:val="Hyperlink"/>
            <w:rFonts w:ascii="Times New Roman" w:hAnsi="Times New Roman"/>
            <w:color w:val="auto"/>
          </w:rPr>
          <w:t>A.3</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 xml:space="preserve">Data Dictionary </w:t>
        </w:r>
        <w:r w:rsidRPr="00742C27">
          <w:rPr>
            <w:rStyle w:val="Hyperlink"/>
            <w:rFonts w:ascii="Times New Roman" w:hAnsi="Times New Roman"/>
            <w:color w:val="auto"/>
          </w:rPr>
          <w:t>数据字典</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_Toc181241318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69</w:t>
        </w:r>
        <w:r w:rsidRPr="00742C27">
          <w:rPr>
            <w:rFonts w:ascii="Times New Roman" w:hAnsi="Times New Roman"/>
            <w:webHidden/>
          </w:rPr>
          <w:fldChar w:fldCharType="end"/>
        </w:r>
      </w:hyperlink>
    </w:p>
    <w:p w14:paraId="29D3A557" w14:textId="080197EC" w:rsidR="00142903" w:rsidRPr="00742C27" w:rsidRDefault="00142903">
      <w:pPr>
        <w:pStyle w:val="TOC2"/>
        <w:rPr>
          <w:rFonts w:ascii="Times New Roman" w:hAnsi="Times New Roman"/>
          <w:kern w:val="2"/>
          <w:sz w:val="24"/>
          <w:szCs w:val="24"/>
          <w:lang w:val="en-SG" w:eastAsia="zh-CN"/>
          <w14:ligatures w14:val="standardContextual"/>
        </w:rPr>
      </w:pPr>
      <w:hyperlink w:anchor="_Toc181241324" w:history="1">
        <w:r w:rsidRPr="00742C27">
          <w:rPr>
            <w:rStyle w:val="Hyperlink"/>
            <w:rFonts w:ascii="Times New Roman" w:hAnsi="Times New Roman"/>
            <w:color w:val="auto"/>
          </w:rPr>
          <w:t>A.4</w:t>
        </w:r>
        <w:r w:rsidRPr="00742C27">
          <w:rPr>
            <w:rFonts w:ascii="Times New Roman" w:hAnsi="Times New Roman"/>
            <w:kern w:val="2"/>
            <w:sz w:val="24"/>
            <w:szCs w:val="24"/>
            <w:lang w:val="en-SG" w:eastAsia="zh-CN"/>
            <w14:ligatures w14:val="standardContextual"/>
          </w:rPr>
          <w:tab/>
        </w:r>
        <w:r w:rsidRPr="00742C27">
          <w:rPr>
            <w:rStyle w:val="Hyperlink"/>
            <w:rFonts w:ascii="Times New Roman" w:hAnsi="Times New Roman"/>
            <w:color w:val="auto"/>
          </w:rPr>
          <w:t>Application Specific Data</w:t>
        </w:r>
        <w:r w:rsidRPr="00742C27">
          <w:rPr>
            <w:rStyle w:val="Hyperlink"/>
            <w:rFonts w:ascii="Times New Roman" w:hAnsi="Times New Roman"/>
            <w:color w:val="auto"/>
            <w:lang w:eastAsia="zh-CN"/>
          </w:rPr>
          <w:t xml:space="preserve"> </w:t>
        </w:r>
        <w:r w:rsidRPr="00742C27">
          <w:rPr>
            <w:rStyle w:val="Hyperlink"/>
            <w:rFonts w:ascii="Times New Roman" w:hAnsi="Times New Roman"/>
            <w:color w:val="auto"/>
            <w:lang w:eastAsia="zh-CN"/>
          </w:rPr>
          <w:t>应用程序特定数据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_Toc181241324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72</w:t>
        </w:r>
        <w:r w:rsidRPr="00742C27">
          <w:rPr>
            <w:rFonts w:ascii="Times New Roman" w:hAnsi="Times New Roman"/>
            <w:webHidden/>
          </w:rPr>
          <w:fldChar w:fldCharType="end"/>
        </w:r>
      </w:hyperlink>
    </w:p>
    <w:p w14:paraId="377AD0D9" w14:textId="591E7391" w:rsidR="00142903" w:rsidRPr="00742C27" w:rsidRDefault="00142903">
      <w:pPr>
        <w:pStyle w:val="TOC1"/>
        <w:rPr>
          <w:rFonts w:ascii="Times New Roman" w:hAnsi="Times New Roman"/>
          <w:kern w:val="2"/>
          <w:sz w:val="24"/>
          <w:szCs w:val="24"/>
          <w:lang w:val="en-SG" w:eastAsia="zh-CN"/>
          <w14:ligatures w14:val="standardContextual"/>
        </w:rPr>
      </w:pPr>
      <w:hyperlink w:anchor="_Toc181241325" w:history="1">
        <w:r w:rsidRPr="00742C27">
          <w:rPr>
            <w:rStyle w:val="Hyperlink"/>
            <w:rFonts w:ascii="Times New Roman" w:hAnsi="Times New Roman"/>
            <w:color w:val="auto"/>
          </w:rPr>
          <w:t xml:space="preserve">Bibliography </w:t>
        </w:r>
        <w:r w:rsidRPr="00742C27">
          <w:rPr>
            <w:rStyle w:val="Hyperlink"/>
            <w:rFonts w:ascii="Times New Roman" w:hAnsi="Times New Roman"/>
            <w:color w:val="auto"/>
          </w:rPr>
          <w:t>参考文献</w:t>
        </w:r>
        <w:r w:rsidRPr="00742C27">
          <w:rPr>
            <w:rFonts w:ascii="Times New Roman" w:hAnsi="Times New Roman"/>
            <w:webHidden/>
          </w:rPr>
          <w:tab/>
        </w:r>
        <w:r w:rsidRPr="00742C27">
          <w:rPr>
            <w:rFonts w:ascii="Times New Roman" w:hAnsi="Times New Roman"/>
            <w:webHidden/>
          </w:rPr>
          <w:fldChar w:fldCharType="begin"/>
        </w:r>
        <w:r w:rsidRPr="00742C27">
          <w:rPr>
            <w:rFonts w:ascii="Times New Roman" w:hAnsi="Times New Roman"/>
            <w:webHidden/>
          </w:rPr>
          <w:instrText xml:space="preserve"> PAGEREF _Toc181241325 \h </w:instrText>
        </w:r>
        <w:r w:rsidRPr="00742C27">
          <w:rPr>
            <w:rFonts w:ascii="Times New Roman" w:hAnsi="Times New Roman"/>
            <w:webHidden/>
          </w:rPr>
        </w:r>
        <w:r w:rsidRPr="00742C27">
          <w:rPr>
            <w:rFonts w:ascii="Times New Roman" w:hAnsi="Times New Roman"/>
            <w:webHidden/>
          </w:rPr>
          <w:fldChar w:fldCharType="separate"/>
        </w:r>
        <w:r w:rsidR="00097E36" w:rsidRPr="00742C27">
          <w:rPr>
            <w:rFonts w:ascii="Times New Roman" w:hAnsi="Times New Roman"/>
            <w:webHidden/>
          </w:rPr>
          <w:t>75</w:t>
        </w:r>
        <w:r w:rsidRPr="00742C27">
          <w:rPr>
            <w:rFonts w:ascii="Times New Roman" w:hAnsi="Times New Roman"/>
            <w:webHidden/>
          </w:rPr>
          <w:fldChar w:fldCharType="end"/>
        </w:r>
      </w:hyperlink>
    </w:p>
    <w:p w14:paraId="1AC08D92" w14:textId="7DAAF14A" w:rsidR="001F4BDA" w:rsidRPr="00742C27" w:rsidRDefault="00071A85" w:rsidP="00071A85">
      <w:pPr>
        <w:pStyle w:val="TOC1"/>
        <w:rPr>
          <w:lang w:eastAsia="zh-CN"/>
        </w:rPr>
      </w:pPr>
      <w:r w:rsidRPr="00742C27">
        <w:rPr>
          <w:rFonts w:ascii="Times New Roman" w:hAnsi="Times New Roman"/>
        </w:rPr>
        <w:fldChar w:fldCharType="end"/>
      </w:r>
    </w:p>
    <w:p w14:paraId="6E70374A" w14:textId="4DF2A4AE" w:rsidR="006E595A" w:rsidRPr="00742C27" w:rsidRDefault="00D71AF3" w:rsidP="006E595A">
      <w:pPr>
        <w:pStyle w:val="TOCTitle"/>
        <w:spacing w:before="100" w:beforeAutospacing="1" w:after="100" w:afterAutospacing="1" w:line="259" w:lineRule="auto"/>
        <w:jc w:val="both"/>
        <w:rPr>
          <w:rFonts w:cstheme="minorHAnsi"/>
          <w:sz w:val="20"/>
          <w:szCs w:val="20"/>
        </w:rPr>
      </w:pPr>
      <w:r w:rsidRPr="00742C27">
        <w:rPr>
          <w:rFonts w:cstheme="minorHAnsi"/>
          <w:sz w:val="20"/>
          <w:szCs w:val="20"/>
        </w:rPr>
        <w:t>List of</w:t>
      </w:r>
      <w:r w:rsidR="006E595A" w:rsidRPr="00742C27">
        <w:rPr>
          <w:rFonts w:cstheme="minorHAnsi"/>
          <w:sz w:val="20"/>
          <w:szCs w:val="20"/>
        </w:rPr>
        <w:t xml:space="preserve"> Tables </w:t>
      </w:r>
      <w:r w:rsidR="006E595A" w:rsidRPr="00742C27">
        <w:rPr>
          <w:rFonts w:eastAsia="宋体" w:cstheme="minorHAnsi"/>
          <w:sz w:val="20"/>
          <w:szCs w:val="20"/>
          <w:lang w:eastAsia="zh-CN"/>
        </w:rPr>
        <w:t>表</w:t>
      </w:r>
    </w:p>
    <w:p w14:paraId="0CDD7626" w14:textId="4DA57176" w:rsidR="00F0219C" w:rsidRPr="00742C27" w:rsidRDefault="00F0219C" w:rsidP="00071A85">
      <w:pPr>
        <w:pStyle w:val="TOC1"/>
        <w:rPr>
          <w:kern w:val="2"/>
          <w:sz w:val="24"/>
          <w:szCs w:val="24"/>
          <w:lang w:val="en-SG" w:eastAsia="zh-CN"/>
          <w14:ligatures w14:val="standardContextual"/>
        </w:rPr>
      </w:pPr>
      <w:r w:rsidRPr="00742C27">
        <w:rPr>
          <w:b/>
        </w:rPr>
        <w:fldChar w:fldCharType="begin"/>
      </w:r>
      <w:r w:rsidRPr="00742C27">
        <w:rPr>
          <w:b/>
        </w:rPr>
        <w:instrText xml:space="preserve"> TOC \h \z \t "Table title,1" </w:instrText>
      </w:r>
      <w:r w:rsidRPr="00742C27">
        <w:rPr>
          <w:b/>
        </w:rPr>
        <w:fldChar w:fldCharType="separate"/>
      </w:r>
      <w:hyperlink w:anchor="_Toc163635023" w:history="1">
        <w:r w:rsidRPr="00742C27">
          <w:rPr>
            <w:rStyle w:val="Hyperlink"/>
            <w:rFonts w:asciiTheme="minorHAnsi" w:hAnsiTheme="minorHAnsi" w:cstheme="minorHAnsi"/>
            <w:color w:val="auto"/>
          </w:rPr>
          <w:t xml:space="preserve">Table </w:t>
        </w:r>
        <w:r w:rsidR="003C03BA" w:rsidRPr="00742C27">
          <w:rPr>
            <w:rStyle w:val="Hyperlink"/>
            <w:rFonts w:asciiTheme="minorHAnsi" w:hAnsiTheme="minorHAnsi" w:cstheme="minorHAnsi" w:hint="eastAsia"/>
            <w:color w:val="auto"/>
            <w:lang w:eastAsia="zh-CN"/>
          </w:rPr>
          <w:t>A.1</w:t>
        </w:r>
        <w:r w:rsidR="003C03BA" w:rsidRPr="00742C27">
          <w:rPr>
            <w:rStyle w:val="Hyperlink"/>
            <w:rFonts w:asciiTheme="minorHAnsi" w:hAnsiTheme="minorHAnsi" w:cstheme="minorHAnsi"/>
            <w:color w:val="auto"/>
          </w:rPr>
          <w:t xml:space="preserve"> </w:t>
        </w:r>
        <w:r w:rsidRPr="00742C27">
          <w:rPr>
            <w:rStyle w:val="Hyperlink"/>
            <w:rFonts w:asciiTheme="minorHAnsi" w:hAnsiTheme="minorHAnsi" w:cstheme="minorHAnsi"/>
            <w:color w:val="auto"/>
          </w:rPr>
          <w:t xml:space="preserve">- Data Dictionary Descriptions </w:t>
        </w:r>
        <w:r w:rsidRPr="00742C27">
          <w:rPr>
            <w:rStyle w:val="Hyperlink"/>
            <w:rFonts w:asciiTheme="minorHAnsi" w:eastAsia="宋体" w:hAnsiTheme="minorHAnsi" w:cstheme="minorHAnsi"/>
            <w:color w:val="auto"/>
            <w:lang w:eastAsia="zh-CN"/>
          </w:rPr>
          <w:t>表</w:t>
        </w:r>
        <w:r w:rsidR="003C03BA" w:rsidRPr="00742C27">
          <w:rPr>
            <w:rStyle w:val="Hyperlink"/>
            <w:rFonts w:asciiTheme="minorHAnsi" w:eastAsia="宋体" w:hAnsiTheme="minorHAnsi" w:cstheme="minorHAnsi" w:hint="eastAsia"/>
            <w:color w:val="auto"/>
            <w:lang w:eastAsia="zh-CN"/>
          </w:rPr>
          <w:t>A.1</w:t>
        </w:r>
        <w:r w:rsidR="003C03BA" w:rsidRPr="00742C27">
          <w:rPr>
            <w:rStyle w:val="Hyperlink"/>
            <w:rFonts w:asciiTheme="minorHAnsi" w:eastAsia="宋体" w:hAnsiTheme="minorHAnsi" w:cstheme="minorHAnsi"/>
            <w:color w:val="auto"/>
            <w:lang w:eastAsia="zh-CN"/>
          </w:rPr>
          <w:t xml:space="preserve"> </w:t>
        </w:r>
        <w:r w:rsidRPr="00742C27">
          <w:rPr>
            <w:rStyle w:val="Hyperlink"/>
            <w:rFonts w:asciiTheme="minorHAnsi" w:eastAsia="宋体" w:hAnsiTheme="minorHAnsi" w:cstheme="minorHAnsi"/>
            <w:color w:val="auto"/>
          </w:rPr>
          <w:t>数据字典描述</w:t>
        </w:r>
        <w:r w:rsidRPr="00742C27">
          <w:rPr>
            <w:webHidden/>
          </w:rPr>
          <w:tab/>
        </w:r>
        <w:r w:rsidRPr="00742C27">
          <w:rPr>
            <w:webHidden/>
          </w:rPr>
          <w:fldChar w:fldCharType="begin"/>
        </w:r>
        <w:r w:rsidRPr="00742C27">
          <w:rPr>
            <w:webHidden/>
          </w:rPr>
          <w:instrText xml:space="preserve"> PAGEREF _Toc163635023 \h </w:instrText>
        </w:r>
        <w:r w:rsidRPr="00742C27">
          <w:rPr>
            <w:webHidden/>
          </w:rPr>
        </w:r>
        <w:r w:rsidRPr="00742C27">
          <w:rPr>
            <w:webHidden/>
          </w:rPr>
          <w:fldChar w:fldCharType="separate"/>
        </w:r>
        <w:r w:rsidR="00097E36" w:rsidRPr="00742C27">
          <w:rPr>
            <w:webHidden/>
          </w:rPr>
          <w:t>70</w:t>
        </w:r>
        <w:r w:rsidRPr="00742C27">
          <w:rPr>
            <w:webHidden/>
          </w:rPr>
          <w:fldChar w:fldCharType="end"/>
        </w:r>
      </w:hyperlink>
    </w:p>
    <w:p w14:paraId="270A4C46" w14:textId="6B03ACEB" w:rsidR="00F0219C" w:rsidRPr="00742C27" w:rsidRDefault="00F0219C" w:rsidP="00071A85">
      <w:pPr>
        <w:pStyle w:val="TOC1"/>
        <w:rPr>
          <w:kern w:val="2"/>
          <w:sz w:val="24"/>
          <w:szCs w:val="24"/>
          <w:lang w:val="en-SG" w:eastAsia="zh-CN"/>
          <w14:ligatures w14:val="standardContextual"/>
        </w:rPr>
      </w:pPr>
      <w:hyperlink w:anchor="_Toc163635024" w:history="1">
        <w:r w:rsidRPr="00742C27">
          <w:rPr>
            <w:rStyle w:val="Hyperlink"/>
            <w:rFonts w:asciiTheme="minorHAnsi" w:hAnsiTheme="minorHAnsi" w:cstheme="minorHAnsi"/>
            <w:color w:val="auto"/>
          </w:rPr>
          <w:t xml:space="preserve">Table </w:t>
        </w:r>
        <w:r w:rsidR="003C03BA" w:rsidRPr="00742C27">
          <w:rPr>
            <w:rStyle w:val="Hyperlink"/>
            <w:rFonts w:asciiTheme="minorHAnsi" w:hAnsiTheme="minorHAnsi" w:cstheme="minorHAnsi" w:hint="eastAsia"/>
            <w:color w:val="auto"/>
            <w:lang w:eastAsia="zh-CN"/>
          </w:rPr>
          <w:t>A.2</w:t>
        </w:r>
        <w:r w:rsidR="003C03BA" w:rsidRPr="00742C27">
          <w:rPr>
            <w:rStyle w:val="Hyperlink"/>
            <w:rFonts w:asciiTheme="minorHAnsi" w:hAnsiTheme="minorHAnsi" w:cstheme="minorHAnsi"/>
            <w:color w:val="auto"/>
          </w:rPr>
          <w:t xml:space="preserve"> </w:t>
        </w:r>
        <w:r w:rsidRPr="00742C27">
          <w:rPr>
            <w:rStyle w:val="Hyperlink"/>
            <w:rFonts w:asciiTheme="minorHAnsi" w:hAnsiTheme="minorHAnsi" w:cstheme="minorHAnsi"/>
            <w:color w:val="auto"/>
            <w:lang w:eastAsia="zh-CN"/>
          </w:rPr>
          <w:t>-</w:t>
        </w:r>
        <w:r w:rsidRPr="00742C27">
          <w:rPr>
            <w:rStyle w:val="Hyperlink"/>
            <w:rFonts w:asciiTheme="minorHAnsi" w:hAnsiTheme="minorHAnsi" w:cstheme="minorHAnsi"/>
            <w:color w:val="auto"/>
          </w:rPr>
          <w:t xml:space="preserve"> Application Specific Database Examples </w:t>
        </w:r>
        <w:r w:rsidRPr="00742C27">
          <w:rPr>
            <w:rStyle w:val="Hyperlink"/>
            <w:rFonts w:asciiTheme="minorHAnsi" w:hAnsiTheme="minorHAnsi" w:cstheme="minorHAnsi"/>
            <w:color w:val="auto"/>
            <w:lang w:eastAsia="zh-CN"/>
          </w:rPr>
          <w:t>表</w:t>
        </w:r>
        <w:r w:rsidR="003C03BA" w:rsidRPr="00742C27">
          <w:rPr>
            <w:rStyle w:val="Hyperlink"/>
            <w:rFonts w:asciiTheme="minorHAnsi" w:hAnsiTheme="minorHAnsi" w:cstheme="minorHAnsi" w:hint="eastAsia"/>
            <w:color w:val="auto"/>
            <w:lang w:eastAsia="zh-CN"/>
          </w:rPr>
          <w:t>A.2</w:t>
        </w:r>
        <w:r w:rsidR="003C03BA" w:rsidRPr="00742C27">
          <w:rPr>
            <w:rStyle w:val="Hyperlink"/>
            <w:rFonts w:asciiTheme="minorHAnsi" w:hAnsiTheme="minorHAnsi" w:cstheme="minorHAnsi"/>
            <w:color w:val="auto"/>
            <w:lang w:eastAsia="zh-CN"/>
          </w:rPr>
          <w:t xml:space="preserve"> </w:t>
        </w:r>
        <w:r w:rsidRPr="00742C27">
          <w:rPr>
            <w:rStyle w:val="Hyperlink"/>
            <w:rFonts w:asciiTheme="minorHAnsi" w:hAnsiTheme="minorHAnsi" w:cstheme="minorHAnsi"/>
            <w:color w:val="auto"/>
            <w:lang w:eastAsia="zh-CN"/>
          </w:rPr>
          <w:t>应用程序特定数据</w:t>
        </w:r>
        <w:r w:rsidRPr="00742C27">
          <w:rPr>
            <w:rStyle w:val="Hyperlink"/>
            <w:rFonts w:asciiTheme="minorHAnsi" w:eastAsia="宋体" w:hAnsiTheme="minorHAnsi" w:cstheme="minorHAnsi"/>
            <w:color w:val="auto"/>
            <w:lang w:eastAsia="zh-CN"/>
          </w:rPr>
          <w:t>库示例</w:t>
        </w:r>
        <w:r w:rsidRPr="00742C27">
          <w:rPr>
            <w:webHidden/>
          </w:rPr>
          <w:tab/>
        </w:r>
        <w:r w:rsidRPr="00742C27">
          <w:rPr>
            <w:webHidden/>
          </w:rPr>
          <w:fldChar w:fldCharType="begin"/>
        </w:r>
        <w:r w:rsidRPr="00742C27">
          <w:rPr>
            <w:webHidden/>
          </w:rPr>
          <w:instrText xml:space="preserve"> PAGEREF _Toc163635024 \h </w:instrText>
        </w:r>
        <w:r w:rsidRPr="00742C27">
          <w:rPr>
            <w:webHidden/>
          </w:rPr>
        </w:r>
        <w:r w:rsidRPr="00742C27">
          <w:rPr>
            <w:webHidden/>
          </w:rPr>
          <w:fldChar w:fldCharType="separate"/>
        </w:r>
        <w:r w:rsidR="00097E36" w:rsidRPr="00742C27">
          <w:rPr>
            <w:webHidden/>
          </w:rPr>
          <w:t>72</w:t>
        </w:r>
        <w:r w:rsidRPr="00742C27">
          <w:rPr>
            <w:webHidden/>
          </w:rPr>
          <w:fldChar w:fldCharType="end"/>
        </w:r>
      </w:hyperlink>
    </w:p>
    <w:p w14:paraId="461C53FF" w14:textId="3D94C9CC" w:rsidR="006E595A" w:rsidRPr="00742C27" w:rsidRDefault="00F0219C" w:rsidP="006E595A">
      <w:pPr>
        <w:pStyle w:val="TOCTitle"/>
        <w:spacing w:before="100" w:beforeAutospacing="1" w:after="100" w:afterAutospacing="1" w:line="259" w:lineRule="auto"/>
        <w:jc w:val="both"/>
        <w:rPr>
          <w:rFonts w:cstheme="minorHAnsi"/>
          <w:sz w:val="20"/>
          <w:szCs w:val="20"/>
        </w:rPr>
      </w:pPr>
      <w:r w:rsidRPr="00742C27">
        <w:rPr>
          <w:rFonts w:eastAsiaTheme="minorEastAsia" w:cstheme="minorHAnsi"/>
          <w:b w:val="0"/>
          <w:noProof/>
          <w:sz w:val="20"/>
          <w:szCs w:val="28"/>
        </w:rPr>
        <w:fldChar w:fldCharType="end"/>
      </w:r>
      <w:r w:rsidR="00D71AF3" w:rsidRPr="00742C27">
        <w:rPr>
          <w:rFonts w:cstheme="minorHAnsi"/>
          <w:sz w:val="20"/>
          <w:szCs w:val="20"/>
        </w:rPr>
        <w:t xml:space="preserve">List of </w:t>
      </w:r>
      <w:r w:rsidR="006E595A" w:rsidRPr="00742C27">
        <w:rPr>
          <w:rFonts w:cstheme="minorHAnsi"/>
          <w:sz w:val="20"/>
          <w:szCs w:val="20"/>
        </w:rPr>
        <w:t xml:space="preserve">Figures </w:t>
      </w:r>
      <w:r w:rsidR="006E595A" w:rsidRPr="00742C27">
        <w:rPr>
          <w:rFonts w:eastAsia="宋体" w:cstheme="minorHAnsi"/>
          <w:sz w:val="20"/>
          <w:szCs w:val="20"/>
          <w:lang w:eastAsia="zh-CN"/>
        </w:rPr>
        <w:t>图</w:t>
      </w:r>
    </w:p>
    <w:p w14:paraId="21E93A92" w14:textId="75DB2147" w:rsidR="00F0219C" w:rsidRPr="00742C27" w:rsidRDefault="006E595A" w:rsidP="00071A85">
      <w:pPr>
        <w:pStyle w:val="TOC1"/>
        <w:rPr>
          <w:kern w:val="2"/>
          <w:sz w:val="24"/>
          <w:szCs w:val="24"/>
          <w:lang w:val="en-SG" w:eastAsia="zh-CN"/>
          <w14:ligatures w14:val="standardContextual"/>
        </w:rPr>
      </w:pPr>
      <w:r w:rsidRPr="00742C27">
        <w:fldChar w:fldCharType="begin"/>
      </w:r>
      <w:r w:rsidRPr="00742C27">
        <w:instrText xml:space="preserve"> TOC \h \z \t "Figure title,1" </w:instrText>
      </w:r>
      <w:r w:rsidRPr="00742C27">
        <w:fldChar w:fldCharType="separate"/>
      </w:r>
      <w:hyperlink w:anchor="_Toc163634975" w:history="1">
        <w:r w:rsidR="00F0219C" w:rsidRPr="00742C27">
          <w:rPr>
            <w:rStyle w:val="Hyperlink"/>
            <w:rFonts w:asciiTheme="minorHAnsi" w:hAnsiTheme="minorHAnsi" w:cstheme="minorHAnsi"/>
            <w:color w:val="auto"/>
          </w:rPr>
          <w:t xml:space="preserve">Figure </w:t>
        </w:r>
        <w:r w:rsidR="00831CA4" w:rsidRPr="00742C27">
          <w:rPr>
            <w:rStyle w:val="Hyperlink"/>
            <w:rFonts w:asciiTheme="minorHAnsi" w:hAnsiTheme="minorHAnsi" w:cstheme="minorHAnsi" w:hint="eastAsia"/>
            <w:color w:val="auto"/>
            <w:lang w:eastAsia="zh-CN"/>
          </w:rPr>
          <w:t>A.</w:t>
        </w:r>
        <w:r w:rsidR="00F0219C" w:rsidRPr="00742C27">
          <w:rPr>
            <w:rStyle w:val="Hyperlink"/>
            <w:rFonts w:asciiTheme="minorHAnsi" w:hAnsiTheme="minorHAnsi" w:cstheme="minorHAnsi"/>
            <w:color w:val="auto"/>
          </w:rPr>
          <w:t xml:space="preserve">1 - High-level overview of the complete model </w:t>
        </w:r>
        <w:r w:rsidR="00F0219C" w:rsidRPr="00742C27">
          <w:rPr>
            <w:rStyle w:val="Hyperlink"/>
            <w:rFonts w:asciiTheme="minorHAnsi" w:eastAsia="宋体" w:hAnsiTheme="minorHAnsi" w:cstheme="minorHAnsi"/>
            <w:color w:val="auto"/>
            <w:lang w:eastAsia="zh-CN"/>
          </w:rPr>
          <w:t>图</w:t>
        </w:r>
        <w:r w:rsidR="003C03BA" w:rsidRPr="00742C27">
          <w:rPr>
            <w:rStyle w:val="Hyperlink"/>
            <w:rFonts w:asciiTheme="minorHAnsi" w:eastAsia="宋体" w:hAnsiTheme="minorHAnsi" w:cstheme="minorHAnsi" w:hint="eastAsia"/>
            <w:color w:val="auto"/>
            <w:lang w:eastAsia="zh-CN"/>
          </w:rPr>
          <w:t>A.</w:t>
        </w:r>
        <w:r w:rsidR="00F0219C" w:rsidRPr="00742C27">
          <w:rPr>
            <w:rStyle w:val="Hyperlink"/>
            <w:rFonts w:asciiTheme="minorHAnsi" w:eastAsia="宋体" w:hAnsiTheme="minorHAnsi" w:cstheme="minorHAnsi"/>
            <w:color w:val="auto"/>
            <w:lang w:eastAsia="zh-CN"/>
          </w:rPr>
          <w:t xml:space="preserve">1 </w:t>
        </w:r>
        <w:r w:rsidR="00F0219C" w:rsidRPr="00742C27">
          <w:rPr>
            <w:rStyle w:val="Hyperlink"/>
            <w:rFonts w:asciiTheme="minorHAnsi" w:eastAsia="宋体" w:hAnsiTheme="minorHAnsi" w:cstheme="minorHAnsi"/>
            <w:color w:val="auto"/>
            <w:lang w:eastAsia="zh-CN"/>
          </w:rPr>
          <w:t>完整模型高阶概览</w:t>
        </w:r>
        <w:r w:rsidR="00F0219C" w:rsidRPr="00742C27">
          <w:rPr>
            <w:webHidden/>
          </w:rPr>
          <w:tab/>
        </w:r>
        <w:r w:rsidR="00F0219C" w:rsidRPr="00742C27">
          <w:rPr>
            <w:webHidden/>
          </w:rPr>
          <w:fldChar w:fldCharType="begin"/>
        </w:r>
        <w:r w:rsidR="00F0219C" w:rsidRPr="00742C27">
          <w:rPr>
            <w:webHidden/>
          </w:rPr>
          <w:instrText xml:space="preserve"> PAGEREF _Toc163634975 \h </w:instrText>
        </w:r>
        <w:r w:rsidR="00F0219C" w:rsidRPr="00742C27">
          <w:rPr>
            <w:webHidden/>
          </w:rPr>
        </w:r>
        <w:r w:rsidR="00F0219C" w:rsidRPr="00742C27">
          <w:rPr>
            <w:webHidden/>
          </w:rPr>
          <w:fldChar w:fldCharType="separate"/>
        </w:r>
        <w:r w:rsidR="00097E36" w:rsidRPr="00742C27">
          <w:rPr>
            <w:webHidden/>
          </w:rPr>
          <w:t>65</w:t>
        </w:r>
        <w:r w:rsidR="00F0219C" w:rsidRPr="00742C27">
          <w:rPr>
            <w:webHidden/>
          </w:rPr>
          <w:fldChar w:fldCharType="end"/>
        </w:r>
      </w:hyperlink>
    </w:p>
    <w:p w14:paraId="0B78AF96" w14:textId="4716D89C" w:rsidR="00F0219C" w:rsidRPr="00742C27" w:rsidRDefault="00F0219C" w:rsidP="00071A85">
      <w:pPr>
        <w:pStyle w:val="TOC1"/>
        <w:rPr>
          <w:kern w:val="2"/>
          <w:sz w:val="24"/>
          <w:szCs w:val="24"/>
          <w:lang w:val="en-SG" w:eastAsia="zh-CN"/>
          <w14:ligatures w14:val="standardContextual"/>
        </w:rPr>
      </w:pPr>
      <w:hyperlink w:anchor="_Toc163634976" w:history="1">
        <w:r w:rsidRPr="00742C27">
          <w:rPr>
            <w:rStyle w:val="Hyperlink"/>
            <w:rFonts w:asciiTheme="minorHAnsi" w:hAnsiTheme="minorHAnsi" w:cstheme="minorHAnsi"/>
            <w:color w:val="auto"/>
          </w:rPr>
          <w:t xml:space="preserve">Figure </w:t>
        </w:r>
        <w:r w:rsidR="00831CA4" w:rsidRPr="00742C27">
          <w:rPr>
            <w:rStyle w:val="Hyperlink"/>
            <w:rFonts w:asciiTheme="minorHAnsi" w:hAnsiTheme="minorHAnsi" w:cstheme="minorHAnsi" w:hint="eastAsia"/>
            <w:color w:val="auto"/>
            <w:lang w:eastAsia="zh-CN"/>
          </w:rPr>
          <w:t>A.</w:t>
        </w:r>
        <w:r w:rsidRPr="00742C27">
          <w:rPr>
            <w:rStyle w:val="Hyperlink"/>
            <w:rFonts w:asciiTheme="minorHAnsi" w:hAnsiTheme="minorHAnsi" w:cstheme="minorHAnsi"/>
            <w:color w:val="auto"/>
          </w:rPr>
          <w:t xml:space="preserve">2 - Overview of the Plant Breakdown Structure </w:t>
        </w:r>
        <w:r w:rsidRPr="00742C27">
          <w:rPr>
            <w:rStyle w:val="Hyperlink"/>
            <w:rFonts w:asciiTheme="minorHAnsi" w:eastAsia="宋体" w:hAnsiTheme="minorHAnsi" w:cstheme="minorHAnsi"/>
            <w:color w:val="auto"/>
            <w:lang w:eastAsia="zh-CN"/>
          </w:rPr>
          <w:t>图</w:t>
        </w:r>
        <w:r w:rsidR="003C03BA" w:rsidRPr="00742C27">
          <w:rPr>
            <w:rStyle w:val="Hyperlink"/>
            <w:rFonts w:asciiTheme="minorHAnsi" w:eastAsia="宋体" w:hAnsiTheme="minorHAnsi" w:cstheme="minorHAnsi" w:hint="eastAsia"/>
            <w:color w:val="auto"/>
            <w:lang w:eastAsia="zh-CN"/>
          </w:rPr>
          <w:t>A.</w:t>
        </w:r>
        <w:r w:rsidRPr="00742C27">
          <w:rPr>
            <w:rStyle w:val="Hyperlink"/>
            <w:rFonts w:asciiTheme="minorHAnsi" w:eastAsia="宋体" w:hAnsiTheme="minorHAnsi" w:cstheme="minorHAnsi"/>
            <w:color w:val="auto"/>
            <w:lang w:eastAsia="zh-CN"/>
          </w:rPr>
          <w:t xml:space="preserve">2 </w:t>
        </w:r>
        <w:r w:rsidRPr="00742C27">
          <w:rPr>
            <w:rStyle w:val="Hyperlink"/>
            <w:rFonts w:asciiTheme="minorHAnsi" w:eastAsia="宋体" w:hAnsiTheme="minorHAnsi" w:cstheme="minorHAnsi"/>
            <w:color w:val="auto"/>
            <w:lang w:eastAsia="zh-CN"/>
          </w:rPr>
          <w:t>工厂分解结构概览</w:t>
        </w:r>
        <w:r w:rsidRPr="00742C27">
          <w:rPr>
            <w:webHidden/>
          </w:rPr>
          <w:tab/>
        </w:r>
        <w:r w:rsidRPr="00742C27">
          <w:rPr>
            <w:webHidden/>
          </w:rPr>
          <w:fldChar w:fldCharType="begin"/>
        </w:r>
        <w:r w:rsidRPr="00742C27">
          <w:rPr>
            <w:webHidden/>
          </w:rPr>
          <w:instrText xml:space="preserve"> PAGEREF _Toc163634976 \h </w:instrText>
        </w:r>
        <w:r w:rsidRPr="00742C27">
          <w:rPr>
            <w:webHidden/>
          </w:rPr>
        </w:r>
        <w:r w:rsidRPr="00742C27">
          <w:rPr>
            <w:webHidden/>
          </w:rPr>
          <w:fldChar w:fldCharType="separate"/>
        </w:r>
        <w:r w:rsidR="00097E36" w:rsidRPr="00742C27">
          <w:rPr>
            <w:webHidden/>
          </w:rPr>
          <w:t>66</w:t>
        </w:r>
        <w:r w:rsidRPr="00742C27">
          <w:rPr>
            <w:webHidden/>
          </w:rPr>
          <w:fldChar w:fldCharType="end"/>
        </w:r>
      </w:hyperlink>
    </w:p>
    <w:p w14:paraId="2FF4B7FA" w14:textId="612EAA13" w:rsidR="00F0219C" w:rsidRPr="00742C27" w:rsidRDefault="00F0219C" w:rsidP="00071A85">
      <w:pPr>
        <w:pStyle w:val="TOC1"/>
        <w:rPr>
          <w:kern w:val="2"/>
          <w:sz w:val="24"/>
          <w:szCs w:val="24"/>
          <w:lang w:val="en-SG" w:eastAsia="zh-CN"/>
          <w14:ligatures w14:val="standardContextual"/>
        </w:rPr>
      </w:pPr>
      <w:hyperlink w:anchor="_Toc163634977" w:history="1">
        <w:r w:rsidRPr="00742C27">
          <w:rPr>
            <w:rStyle w:val="Hyperlink"/>
            <w:rFonts w:asciiTheme="minorHAnsi" w:hAnsiTheme="minorHAnsi" w:cstheme="minorHAnsi"/>
            <w:color w:val="auto"/>
          </w:rPr>
          <w:t xml:space="preserve">Figure </w:t>
        </w:r>
        <w:r w:rsidR="00831CA4" w:rsidRPr="00742C27">
          <w:rPr>
            <w:rStyle w:val="Hyperlink"/>
            <w:rFonts w:asciiTheme="minorHAnsi" w:hAnsiTheme="minorHAnsi" w:cstheme="minorHAnsi" w:hint="eastAsia"/>
            <w:color w:val="auto"/>
            <w:lang w:eastAsia="zh-CN"/>
          </w:rPr>
          <w:t>A.</w:t>
        </w:r>
        <w:r w:rsidRPr="00742C27">
          <w:rPr>
            <w:rStyle w:val="Hyperlink"/>
            <w:rFonts w:asciiTheme="minorHAnsi" w:hAnsiTheme="minorHAnsi" w:cstheme="minorHAnsi"/>
            <w:color w:val="auto"/>
          </w:rPr>
          <w:t xml:space="preserve">3 - Overview of the Classifications and Properties including Processes, Streams and Cases </w:t>
        </w:r>
        <w:r w:rsidRPr="00742C27">
          <w:rPr>
            <w:rStyle w:val="Hyperlink"/>
            <w:rFonts w:asciiTheme="minorHAnsi" w:eastAsia="宋体" w:hAnsiTheme="minorHAnsi" w:cstheme="minorHAnsi"/>
            <w:color w:val="auto"/>
            <w:lang w:eastAsia="zh-CN"/>
          </w:rPr>
          <w:t>图</w:t>
        </w:r>
        <w:r w:rsidR="003C03BA" w:rsidRPr="00742C27">
          <w:rPr>
            <w:rStyle w:val="Hyperlink"/>
            <w:rFonts w:asciiTheme="minorHAnsi" w:eastAsia="宋体" w:hAnsiTheme="minorHAnsi" w:cstheme="minorHAnsi" w:hint="eastAsia"/>
            <w:color w:val="auto"/>
            <w:lang w:eastAsia="zh-CN"/>
          </w:rPr>
          <w:t>A.</w:t>
        </w:r>
        <w:r w:rsidRPr="00742C27">
          <w:rPr>
            <w:rStyle w:val="Hyperlink"/>
            <w:rFonts w:asciiTheme="minorHAnsi" w:eastAsia="宋体" w:hAnsiTheme="minorHAnsi" w:cstheme="minorHAnsi"/>
            <w:color w:val="auto"/>
            <w:lang w:eastAsia="zh-CN"/>
          </w:rPr>
          <w:t xml:space="preserve">3 </w:t>
        </w:r>
        <w:r w:rsidRPr="00742C27">
          <w:rPr>
            <w:rStyle w:val="Hyperlink"/>
            <w:rFonts w:asciiTheme="minorHAnsi" w:eastAsia="宋体" w:hAnsiTheme="minorHAnsi" w:cstheme="minorHAnsi"/>
            <w:color w:val="auto"/>
            <w:lang w:eastAsia="zh-CN"/>
          </w:rPr>
          <w:t>分类和特性（包括工艺、流和工况）概览</w:t>
        </w:r>
        <w:r w:rsidRPr="00742C27">
          <w:rPr>
            <w:webHidden/>
          </w:rPr>
          <w:tab/>
        </w:r>
        <w:r w:rsidRPr="00742C27">
          <w:rPr>
            <w:webHidden/>
          </w:rPr>
          <w:fldChar w:fldCharType="begin"/>
        </w:r>
        <w:r w:rsidRPr="00742C27">
          <w:rPr>
            <w:webHidden/>
          </w:rPr>
          <w:instrText xml:space="preserve"> PAGEREF _Toc163634977 \h </w:instrText>
        </w:r>
        <w:r w:rsidRPr="00742C27">
          <w:rPr>
            <w:webHidden/>
          </w:rPr>
        </w:r>
        <w:r w:rsidRPr="00742C27">
          <w:rPr>
            <w:webHidden/>
          </w:rPr>
          <w:fldChar w:fldCharType="separate"/>
        </w:r>
        <w:r w:rsidR="00097E36" w:rsidRPr="00742C27">
          <w:rPr>
            <w:webHidden/>
          </w:rPr>
          <w:t>67</w:t>
        </w:r>
        <w:r w:rsidRPr="00742C27">
          <w:rPr>
            <w:webHidden/>
          </w:rPr>
          <w:fldChar w:fldCharType="end"/>
        </w:r>
      </w:hyperlink>
    </w:p>
    <w:p w14:paraId="5A42CB49" w14:textId="4CD79BDD" w:rsidR="00F0219C" w:rsidRPr="00742C27" w:rsidRDefault="00F0219C" w:rsidP="00071A85">
      <w:pPr>
        <w:pStyle w:val="TOC1"/>
        <w:rPr>
          <w:kern w:val="2"/>
          <w:sz w:val="24"/>
          <w:szCs w:val="24"/>
          <w:lang w:val="en-SG" w:eastAsia="zh-CN"/>
          <w14:ligatures w14:val="standardContextual"/>
        </w:rPr>
      </w:pPr>
      <w:hyperlink w:anchor="_Toc163634978" w:history="1">
        <w:r w:rsidRPr="00742C27">
          <w:rPr>
            <w:rStyle w:val="Hyperlink"/>
            <w:rFonts w:asciiTheme="minorHAnsi" w:hAnsiTheme="minorHAnsi" w:cstheme="minorHAnsi"/>
            <w:color w:val="auto"/>
          </w:rPr>
          <w:t xml:space="preserve">Figure </w:t>
        </w:r>
        <w:r w:rsidR="00831CA4" w:rsidRPr="00742C27">
          <w:rPr>
            <w:rStyle w:val="Hyperlink"/>
            <w:rFonts w:asciiTheme="minorHAnsi" w:hAnsiTheme="minorHAnsi" w:cstheme="minorHAnsi" w:hint="eastAsia"/>
            <w:color w:val="auto"/>
            <w:lang w:eastAsia="zh-CN"/>
          </w:rPr>
          <w:t>A.</w:t>
        </w:r>
        <w:r w:rsidRPr="00742C27">
          <w:rPr>
            <w:rStyle w:val="Hyperlink"/>
            <w:rFonts w:asciiTheme="minorHAnsi" w:hAnsiTheme="minorHAnsi" w:cstheme="minorHAnsi"/>
            <w:color w:val="auto"/>
          </w:rPr>
          <w:t xml:space="preserve">4 - Overview of the document management metadata </w:t>
        </w:r>
        <w:r w:rsidRPr="00742C27">
          <w:rPr>
            <w:rStyle w:val="Hyperlink"/>
            <w:rFonts w:asciiTheme="minorHAnsi" w:eastAsia="宋体" w:hAnsiTheme="minorHAnsi" w:cstheme="minorHAnsi"/>
            <w:color w:val="auto"/>
            <w:lang w:eastAsia="zh-CN"/>
          </w:rPr>
          <w:t>图</w:t>
        </w:r>
        <w:r w:rsidR="003C03BA" w:rsidRPr="00742C27">
          <w:rPr>
            <w:rStyle w:val="Hyperlink"/>
            <w:rFonts w:asciiTheme="minorHAnsi" w:eastAsia="宋体" w:hAnsiTheme="minorHAnsi" w:cstheme="minorHAnsi" w:hint="eastAsia"/>
            <w:color w:val="auto"/>
            <w:lang w:eastAsia="zh-CN"/>
          </w:rPr>
          <w:t>A.</w:t>
        </w:r>
        <w:r w:rsidRPr="00742C27">
          <w:rPr>
            <w:rStyle w:val="Hyperlink"/>
            <w:rFonts w:asciiTheme="minorHAnsi" w:eastAsia="宋体" w:hAnsiTheme="minorHAnsi" w:cstheme="minorHAnsi"/>
            <w:color w:val="auto"/>
            <w:lang w:eastAsia="zh-CN"/>
          </w:rPr>
          <w:t xml:space="preserve">4 </w:t>
        </w:r>
        <w:r w:rsidRPr="00742C27">
          <w:rPr>
            <w:rStyle w:val="Hyperlink"/>
            <w:rFonts w:asciiTheme="minorHAnsi" w:eastAsia="宋体" w:hAnsiTheme="minorHAnsi" w:cstheme="minorHAnsi"/>
            <w:color w:val="auto"/>
            <w:lang w:eastAsia="zh-CN"/>
          </w:rPr>
          <w:t>文档管理元数据概览</w:t>
        </w:r>
        <w:r w:rsidRPr="00742C27">
          <w:rPr>
            <w:webHidden/>
          </w:rPr>
          <w:tab/>
        </w:r>
        <w:r w:rsidRPr="00742C27">
          <w:rPr>
            <w:webHidden/>
          </w:rPr>
          <w:fldChar w:fldCharType="begin"/>
        </w:r>
        <w:r w:rsidRPr="00742C27">
          <w:rPr>
            <w:webHidden/>
          </w:rPr>
          <w:instrText xml:space="preserve"> PAGEREF _Toc163634978 \h </w:instrText>
        </w:r>
        <w:r w:rsidRPr="00742C27">
          <w:rPr>
            <w:webHidden/>
          </w:rPr>
        </w:r>
        <w:r w:rsidRPr="00742C27">
          <w:rPr>
            <w:webHidden/>
          </w:rPr>
          <w:fldChar w:fldCharType="separate"/>
        </w:r>
        <w:r w:rsidR="00097E36" w:rsidRPr="00742C27">
          <w:rPr>
            <w:webHidden/>
          </w:rPr>
          <w:t>68</w:t>
        </w:r>
        <w:r w:rsidRPr="00742C27">
          <w:rPr>
            <w:webHidden/>
          </w:rPr>
          <w:fldChar w:fldCharType="end"/>
        </w:r>
      </w:hyperlink>
    </w:p>
    <w:p w14:paraId="4F7D84B6" w14:textId="736A7BAF" w:rsidR="00F0219C" w:rsidRPr="00742C27" w:rsidRDefault="00F0219C" w:rsidP="00071A85">
      <w:pPr>
        <w:pStyle w:val="TOC1"/>
        <w:rPr>
          <w:kern w:val="2"/>
          <w:sz w:val="24"/>
          <w:szCs w:val="24"/>
          <w:lang w:val="en-SG" w:eastAsia="zh-CN"/>
          <w14:ligatures w14:val="standardContextual"/>
        </w:rPr>
      </w:pPr>
      <w:hyperlink w:anchor="_Toc163634979" w:history="1">
        <w:r w:rsidRPr="00742C27">
          <w:rPr>
            <w:rStyle w:val="Hyperlink"/>
            <w:rFonts w:asciiTheme="minorHAnsi" w:hAnsiTheme="minorHAnsi" w:cstheme="minorHAnsi"/>
            <w:color w:val="auto"/>
          </w:rPr>
          <w:t xml:space="preserve">Figure </w:t>
        </w:r>
        <w:r w:rsidR="00831CA4" w:rsidRPr="00742C27">
          <w:rPr>
            <w:rStyle w:val="Hyperlink"/>
            <w:rFonts w:asciiTheme="minorHAnsi" w:hAnsiTheme="minorHAnsi" w:cstheme="minorHAnsi" w:hint="eastAsia"/>
            <w:color w:val="auto"/>
            <w:lang w:eastAsia="zh-CN"/>
          </w:rPr>
          <w:t>A.</w:t>
        </w:r>
        <w:r w:rsidRPr="00742C27">
          <w:rPr>
            <w:rStyle w:val="Hyperlink"/>
            <w:rFonts w:asciiTheme="minorHAnsi" w:hAnsiTheme="minorHAnsi" w:cstheme="minorHAnsi"/>
            <w:color w:val="auto"/>
          </w:rPr>
          <w:t xml:space="preserve">5 </w:t>
        </w:r>
        <w:r w:rsidR="00D53994" w:rsidRPr="00742C27">
          <w:rPr>
            <w:rStyle w:val="Hyperlink"/>
            <w:rFonts w:asciiTheme="minorHAnsi" w:hAnsiTheme="minorHAnsi" w:cstheme="minorHAnsi" w:hint="eastAsia"/>
            <w:color w:val="auto"/>
            <w:lang w:eastAsia="zh-CN"/>
          </w:rPr>
          <w:t>-</w:t>
        </w:r>
        <w:r w:rsidRPr="00742C27">
          <w:rPr>
            <w:rStyle w:val="Hyperlink"/>
            <w:rFonts w:asciiTheme="minorHAnsi" w:hAnsiTheme="minorHAnsi" w:cstheme="minorHAnsi"/>
            <w:color w:val="auto"/>
          </w:rPr>
          <w:t xml:space="preserve"> Overview of metadata requirements at time of procurement </w:t>
        </w:r>
        <w:r w:rsidRPr="00742C27">
          <w:rPr>
            <w:rStyle w:val="Hyperlink"/>
            <w:rFonts w:asciiTheme="minorHAnsi" w:eastAsia="宋体" w:hAnsiTheme="minorHAnsi" w:cstheme="minorHAnsi"/>
            <w:color w:val="auto"/>
            <w:lang w:eastAsia="zh-CN"/>
          </w:rPr>
          <w:t>图</w:t>
        </w:r>
        <w:r w:rsidR="003C03BA" w:rsidRPr="00742C27">
          <w:rPr>
            <w:rStyle w:val="Hyperlink"/>
            <w:rFonts w:asciiTheme="minorHAnsi" w:eastAsia="宋体" w:hAnsiTheme="minorHAnsi" w:cstheme="minorHAnsi" w:hint="eastAsia"/>
            <w:color w:val="auto"/>
            <w:lang w:eastAsia="zh-CN"/>
          </w:rPr>
          <w:t>A.</w:t>
        </w:r>
        <w:r w:rsidRPr="00742C27">
          <w:rPr>
            <w:rStyle w:val="Hyperlink"/>
            <w:rFonts w:asciiTheme="minorHAnsi" w:eastAsia="宋体" w:hAnsiTheme="minorHAnsi" w:cstheme="minorHAnsi"/>
            <w:color w:val="auto"/>
            <w:lang w:eastAsia="zh-CN"/>
          </w:rPr>
          <w:t xml:space="preserve">5 </w:t>
        </w:r>
        <w:r w:rsidRPr="00742C27">
          <w:rPr>
            <w:rStyle w:val="Hyperlink"/>
            <w:rFonts w:asciiTheme="minorHAnsi" w:eastAsia="宋体" w:hAnsiTheme="minorHAnsi" w:cstheme="minorHAnsi"/>
            <w:color w:val="auto"/>
            <w:lang w:eastAsia="zh-CN"/>
          </w:rPr>
          <w:t>采购时元数据要求概览</w:t>
        </w:r>
        <w:r w:rsidRPr="00742C27">
          <w:rPr>
            <w:webHidden/>
          </w:rPr>
          <w:tab/>
        </w:r>
        <w:r w:rsidRPr="00742C27">
          <w:rPr>
            <w:webHidden/>
          </w:rPr>
          <w:fldChar w:fldCharType="begin"/>
        </w:r>
        <w:r w:rsidRPr="00742C27">
          <w:rPr>
            <w:webHidden/>
          </w:rPr>
          <w:instrText xml:space="preserve"> PAGEREF _Toc163634979 \h </w:instrText>
        </w:r>
        <w:r w:rsidRPr="00742C27">
          <w:rPr>
            <w:webHidden/>
          </w:rPr>
        </w:r>
        <w:r w:rsidRPr="00742C27">
          <w:rPr>
            <w:webHidden/>
          </w:rPr>
          <w:fldChar w:fldCharType="separate"/>
        </w:r>
        <w:r w:rsidR="00097E36" w:rsidRPr="00742C27">
          <w:rPr>
            <w:webHidden/>
          </w:rPr>
          <w:t>69</w:t>
        </w:r>
        <w:r w:rsidRPr="00742C27">
          <w:rPr>
            <w:webHidden/>
          </w:rPr>
          <w:fldChar w:fldCharType="end"/>
        </w:r>
      </w:hyperlink>
    </w:p>
    <w:p w14:paraId="74064805" w14:textId="42A56E8A" w:rsidR="00E30E44" w:rsidRPr="00742C27" w:rsidRDefault="006E595A" w:rsidP="0076111B">
      <w:pPr>
        <w:pStyle w:val="a"/>
        <w:ind w:leftChars="90" w:left="198"/>
      </w:pPr>
      <w:r w:rsidRPr="00742C27">
        <w:fldChar w:fldCharType="end"/>
      </w:r>
      <w:r w:rsidR="00E30E44" w:rsidRPr="00742C27">
        <w:br w:type="page"/>
      </w:r>
    </w:p>
    <w:p w14:paraId="4630724E" w14:textId="106F573F" w:rsidR="00306907" w:rsidRPr="00742C27" w:rsidRDefault="001A34C5" w:rsidP="00D71AF3">
      <w:pPr>
        <w:pStyle w:val="a"/>
        <w:ind w:leftChars="0" w:left="0"/>
        <w:rPr>
          <w:b/>
          <w:bCs w:val="0"/>
          <w:sz w:val="28"/>
          <w:szCs w:val="28"/>
        </w:rPr>
      </w:pPr>
      <w:bookmarkStart w:id="8" w:name="_Toc162357000"/>
      <w:bookmarkStart w:id="9" w:name="_Toc1027970789"/>
      <w:bookmarkStart w:id="10" w:name="_Toc163371222"/>
      <w:r w:rsidRPr="00742C27">
        <w:rPr>
          <w:b/>
          <w:bCs w:val="0"/>
          <w:sz w:val="28"/>
          <w:szCs w:val="28"/>
        </w:rPr>
        <w:t>Introduction</w:t>
      </w:r>
      <w:bookmarkEnd w:id="8"/>
      <w:r w:rsidR="0019610D" w:rsidRPr="00742C27">
        <w:rPr>
          <w:b/>
          <w:bCs w:val="0"/>
          <w:sz w:val="28"/>
          <w:szCs w:val="28"/>
        </w:rPr>
        <w:t xml:space="preserve"> </w:t>
      </w:r>
      <w:bookmarkEnd w:id="9"/>
      <w:r w:rsidR="00DE7A96" w:rsidRPr="00742C27">
        <w:rPr>
          <w:rFonts w:hint="eastAsia"/>
          <w:b/>
          <w:bCs w:val="0"/>
          <w:sz w:val="28"/>
          <w:szCs w:val="28"/>
        </w:rPr>
        <w:t>引言</w:t>
      </w:r>
      <w:bookmarkEnd w:id="10"/>
    </w:p>
    <w:p w14:paraId="2554E1C3" w14:textId="27BF3359" w:rsidR="00767915" w:rsidRPr="00742C27" w:rsidRDefault="00306907" w:rsidP="00BE627C">
      <w:pPr>
        <w:pStyle w:val="TextSection"/>
        <w:spacing w:before="0" w:after="100" w:afterAutospacing="1"/>
        <w:rPr>
          <w:rFonts w:cstheme="minorHAnsi"/>
        </w:rPr>
      </w:pPr>
      <w:r w:rsidRPr="00742C27">
        <w:rPr>
          <w:rFonts w:cstheme="minorHAnsi"/>
        </w:rPr>
        <w:t xml:space="preserve">This document </w:t>
      </w:r>
      <w:r w:rsidR="00344766" w:rsidRPr="00742C27">
        <w:rPr>
          <w:rFonts w:cstheme="minorHAnsi"/>
        </w:rPr>
        <w:t>provides</w:t>
      </w:r>
      <w:r w:rsidR="00BC1D54" w:rsidRPr="00742C27">
        <w:rPr>
          <w:rFonts w:cstheme="minorHAnsi"/>
        </w:rPr>
        <w:t xml:space="preserve"> the requirements for engineering </w:t>
      </w:r>
      <w:r w:rsidRPr="00742C27">
        <w:rPr>
          <w:rFonts w:cstheme="minorHAnsi"/>
        </w:rPr>
        <w:t>information handover specification for capital facilities between p</w:t>
      </w:r>
      <w:r w:rsidR="00133E33" w:rsidRPr="00742C27">
        <w:rPr>
          <w:rFonts w:cstheme="minorHAnsi"/>
        </w:rPr>
        <w:t>rincipals</w:t>
      </w:r>
      <w:r w:rsidRPr="00742C27">
        <w:rPr>
          <w:rFonts w:cstheme="minorHAnsi"/>
        </w:rPr>
        <w:t>, c</w:t>
      </w:r>
      <w:r w:rsidR="00AB6436" w:rsidRPr="00742C27">
        <w:rPr>
          <w:rFonts w:cstheme="minorHAnsi"/>
        </w:rPr>
        <w:t>ontractor</w:t>
      </w:r>
      <w:r w:rsidRPr="00742C27">
        <w:rPr>
          <w:rFonts w:cstheme="minorHAnsi"/>
        </w:rPr>
        <w:t>s and s</w:t>
      </w:r>
      <w:r w:rsidR="00133E33" w:rsidRPr="00742C27">
        <w:rPr>
          <w:rFonts w:cstheme="minorHAnsi"/>
        </w:rPr>
        <w:t>uppliers/</w:t>
      </w:r>
      <w:r w:rsidRPr="00742C27">
        <w:rPr>
          <w:rFonts w:cstheme="minorHAnsi"/>
        </w:rPr>
        <w:t>manufacturer</w:t>
      </w:r>
      <w:r w:rsidR="00CF4796" w:rsidRPr="00742C27">
        <w:rPr>
          <w:rFonts w:cstheme="minorHAnsi"/>
        </w:rPr>
        <w:t>s</w:t>
      </w:r>
      <w:r w:rsidRPr="00742C27">
        <w:rPr>
          <w:rFonts w:cstheme="minorHAnsi"/>
        </w:rPr>
        <w:t>.</w:t>
      </w:r>
      <w:r w:rsidR="00140B40" w:rsidRPr="00742C27">
        <w:rPr>
          <w:rFonts w:cstheme="minorHAnsi"/>
        </w:rPr>
        <w:t xml:space="preserve"> It specifies the engineering information </w:t>
      </w:r>
      <w:r w:rsidR="009C01B8" w:rsidRPr="00742C27">
        <w:rPr>
          <w:rFonts w:cstheme="minorHAnsi" w:hint="eastAsia"/>
          <w:lang w:eastAsia="zh-CN"/>
        </w:rPr>
        <w:t>p</w:t>
      </w:r>
      <w:r w:rsidR="009C01B8" w:rsidRPr="00742C27">
        <w:rPr>
          <w:rFonts w:cstheme="minorHAnsi"/>
        </w:rPr>
        <w:t xml:space="preserve">rincipals </w:t>
      </w:r>
      <w:r w:rsidR="00140B40" w:rsidRPr="00742C27">
        <w:rPr>
          <w:rFonts w:cstheme="minorHAnsi"/>
        </w:rPr>
        <w:t>require for future operation and maintenance of the</w:t>
      </w:r>
      <w:r w:rsidR="00BC1D54" w:rsidRPr="00742C27">
        <w:rPr>
          <w:rFonts w:cstheme="minorHAnsi"/>
        </w:rPr>
        <w:t>ir</w:t>
      </w:r>
      <w:r w:rsidR="00767915" w:rsidRPr="00742C27">
        <w:rPr>
          <w:rFonts w:cstheme="minorHAnsi"/>
        </w:rPr>
        <w:t xml:space="preserve"> facilities.</w:t>
      </w:r>
    </w:p>
    <w:p w14:paraId="41492BC2" w14:textId="77777777" w:rsidR="00D34831" w:rsidRPr="00742C27" w:rsidRDefault="00FE5AFC" w:rsidP="00BE627C">
      <w:pPr>
        <w:pStyle w:val="a"/>
        <w:ind w:leftChars="0" w:left="0"/>
      </w:pPr>
      <w:r w:rsidRPr="00742C27">
        <w:t>本文件</w:t>
      </w:r>
      <w:r w:rsidR="006F7F21" w:rsidRPr="00742C27">
        <w:t>提供</w:t>
      </w:r>
      <w:r w:rsidR="00A67E47" w:rsidRPr="00742C27">
        <w:t>资产密集型设施</w:t>
      </w:r>
      <w:r w:rsidR="0071245E" w:rsidRPr="00742C27">
        <w:t>委托方、承包方和供应方</w:t>
      </w:r>
      <w:r w:rsidR="0071245E" w:rsidRPr="00742C27">
        <w:t>/</w:t>
      </w:r>
      <w:r w:rsidR="0071245E" w:rsidRPr="00742C27">
        <w:t>制造方之间</w:t>
      </w:r>
      <w:r w:rsidR="006F7F21" w:rsidRPr="00742C27">
        <w:t>工程信息移交规范的要求</w:t>
      </w:r>
      <w:r w:rsidR="00190FF1" w:rsidRPr="00742C27">
        <w:t>，</w:t>
      </w:r>
      <w:r w:rsidR="00CF5559" w:rsidRPr="00742C27">
        <w:t>规定</w:t>
      </w:r>
      <w:r w:rsidR="00CE5CFC" w:rsidRPr="00742C27">
        <w:t>委托方</w:t>
      </w:r>
      <w:r w:rsidR="006F7F21" w:rsidRPr="00742C27">
        <w:t>未来对其设施进行</w:t>
      </w:r>
      <w:r w:rsidR="00AB6328" w:rsidRPr="00742C27">
        <w:t>运维</w:t>
      </w:r>
      <w:r w:rsidR="00CD1238" w:rsidRPr="00742C27">
        <w:t>所需</w:t>
      </w:r>
      <w:r w:rsidR="006F7F21" w:rsidRPr="00742C27">
        <w:t>工程信息。</w:t>
      </w:r>
    </w:p>
    <w:p w14:paraId="5D05E94C" w14:textId="6D21AE54" w:rsidR="00EF38A5" w:rsidRPr="00742C27" w:rsidRDefault="6D863DFC" w:rsidP="00057D3C">
      <w:pPr>
        <w:pStyle w:val="TextSection"/>
        <w:spacing w:before="0" w:after="100" w:afterAutospacing="1"/>
        <w:rPr>
          <w:rStyle w:val="Heading3Char"/>
          <w:rFonts w:cstheme="minorHAnsi"/>
          <w:b/>
        </w:rPr>
      </w:pPr>
      <w:r w:rsidRPr="00742C27">
        <w:rPr>
          <w:rFonts w:cstheme="minorHAnsi"/>
        </w:rPr>
        <w:t>CFIHOS Implementation Guide for Principal [C-GD-001] and CFIHOS Implementation Guide for Contractor [C-GD-002] provide detailed guid</w:t>
      </w:r>
      <w:r w:rsidR="00620CC1" w:rsidRPr="00742C27">
        <w:rPr>
          <w:rFonts w:cstheme="minorHAnsi"/>
        </w:rPr>
        <w:t>ance</w:t>
      </w:r>
      <w:r w:rsidRPr="00742C27">
        <w:rPr>
          <w:rFonts w:cstheme="minorHAnsi"/>
        </w:rPr>
        <w:t xml:space="preserve"> on how to use this specification.</w:t>
      </w:r>
    </w:p>
    <w:p w14:paraId="2A6C9CF1" w14:textId="77777777" w:rsidR="00D34831" w:rsidRPr="00742C27" w:rsidRDefault="006F7F21" w:rsidP="00BE627C">
      <w:pPr>
        <w:pStyle w:val="a"/>
        <w:ind w:leftChars="0" w:left="0"/>
      </w:pPr>
      <w:r w:rsidRPr="00742C27">
        <w:t>CFIHOS</w:t>
      </w:r>
      <w:r w:rsidR="00CE5CFC" w:rsidRPr="00742C27">
        <w:t>委托方</w:t>
      </w:r>
      <w:r w:rsidRPr="00742C27">
        <w:t>实施指南</w:t>
      </w:r>
      <w:r w:rsidRPr="00742C27">
        <w:t>[C-GD-001]</w:t>
      </w:r>
      <w:r w:rsidRPr="00742C27">
        <w:t>和</w:t>
      </w:r>
      <w:r w:rsidRPr="00742C27">
        <w:t>CFIHOS</w:t>
      </w:r>
      <w:r w:rsidR="008C0B69" w:rsidRPr="00742C27">
        <w:t>承包方</w:t>
      </w:r>
      <w:r w:rsidRPr="00742C27">
        <w:t>实施指南</w:t>
      </w:r>
      <w:r w:rsidRPr="00742C27">
        <w:t>[C-GD-002]</w:t>
      </w:r>
      <w:r w:rsidRPr="00742C27">
        <w:t>提供如何使用</w:t>
      </w:r>
      <w:r w:rsidR="00470E43" w:rsidRPr="00742C27">
        <w:t>本文件</w:t>
      </w:r>
      <w:r w:rsidRPr="00742C27">
        <w:t>的详细指</w:t>
      </w:r>
      <w:r w:rsidR="00544A3B" w:rsidRPr="00742C27">
        <w:t>导</w:t>
      </w:r>
      <w:r w:rsidRPr="00742C27">
        <w:t>。</w:t>
      </w:r>
    </w:p>
    <w:p w14:paraId="73B42E36" w14:textId="12DD3162" w:rsidR="0054286E" w:rsidRPr="00742C27" w:rsidRDefault="0054286E" w:rsidP="00BE627C">
      <w:pPr>
        <w:pStyle w:val="a"/>
        <w:ind w:leftChars="0" w:left="0"/>
        <w:rPr>
          <w:lang w:val="en-US"/>
        </w:rPr>
      </w:pPr>
      <w:r w:rsidRPr="00742C27">
        <w:rPr>
          <w:lang w:val="en-US"/>
        </w:rPr>
        <w:t>The CFIHOS unique ID can be found at the start of each requirement, CFIHOS-SPTR-0001.</w:t>
      </w:r>
    </w:p>
    <w:p w14:paraId="15E34D7C" w14:textId="2D014EF1" w:rsidR="0054286E" w:rsidRPr="00742C27" w:rsidRDefault="0054286E" w:rsidP="00BE627C">
      <w:pPr>
        <w:pStyle w:val="a"/>
        <w:ind w:leftChars="0" w:left="0"/>
        <w:rPr>
          <w:lang w:val="en-US"/>
        </w:rPr>
      </w:pPr>
      <w:r w:rsidRPr="00742C27">
        <w:rPr>
          <w:rFonts w:hint="eastAsia"/>
          <w:lang w:val="en-US"/>
        </w:rPr>
        <w:t>每个要求起始均有</w:t>
      </w:r>
      <w:r w:rsidRPr="00742C27">
        <w:rPr>
          <w:rFonts w:hint="eastAsia"/>
          <w:lang w:val="en-US"/>
        </w:rPr>
        <w:t>CFIHOS</w:t>
      </w:r>
      <w:r w:rsidRPr="00742C27">
        <w:rPr>
          <w:rFonts w:hint="eastAsia"/>
          <w:lang w:val="en-US"/>
        </w:rPr>
        <w:t>唯一</w:t>
      </w:r>
      <w:r w:rsidRPr="00742C27">
        <w:rPr>
          <w:rFonts w:hint="eastAsia"/>
          <w:lang w:val="en-US"/>
        </w:rPr>
        <w:t>ID</w:t>
      </w:r>
      <w:r w:rsidRPr="00742C27">
        <w:rPr>
          <w:rFonts w:hint="eastAsia"/>
          <w:lang w:val="en-US"/>
        </w:rPr>
        <w:t>。</w:t>
      </w:r>
    </w:p>
    <w:p w14:paraId="38CA8685" w14:textId="70C2C1EE" w:rsidR="00E3222F" w:rsidRPr="00742C27" w:rsidRDefault="00306907" w:rsidP="0029399C">
      <w:pPr>
        <w:pStyle w:val="Heading1"/>
        <w:rPr>
          <w:lang w:eastAsia="zh-CN"/>
        </w:rPr>
      </w:pPr>
      <w:bookmarkStart w:id="11" w:name="_Toc364069487"/>
      <w:bookmarkStart w:id="12" w:name="_Toc162357001"/>
      <w:bookmarkStart w:id="13" w:name="_Toc1286973955"/>
      <w:bookmarkStart w:id="14" w:name="_Toc163371223"/>
      <w:bookmarkStart w:id="15" w:name="_Toc181241237"/>
      <w:r w:rsidRPr="00742C27">
        <w:t>Scope</w:t>
      </w:r>
      <w:bookmarkEnd w:id="11"/>
      <w:bookmarkEnd w:id="12"/>
      <w:r w:rsidR="00071A85" w:rsidRPr="00742C27">
        <w:rPr>
          <w:rFonts w:hint="eastAsia"/>
          <w:lang w:eastAsia="zh-CN"/>
        </w:rPr>
        <w:t xml:space="preserve"> </w:t>
      </w:r>
      <w:r w:rsidR="00370E8C" w:rsidRPr="00742C27">
        <w:t>范围</w:t>
      </w:r>
      <w:bookmarkEnd w:id="13"/>
      <w:bookmarkEnd w:id="14"/>
      <w:bookmarkEnd w:id="15"/>
    </w:p>
    <w:p w14:paraId="63E12153" w14:textId="05AA1AAD" w:rsidR="0054286E" w:rsidRPr="00742C27" w:rsidRDefault="0054286E" w:rsidP="00CF233A">
      <w:pPr>
        <w:rPr>
          <w:b/>
          <w:bCs/>
          <w:lang w:val="en-GB" w:eastAsia="zh-CN"/>
        </w:rPr>
      </w:pPr>
      <w:r w:rsidRPr="00742C27">
        <w:rPr>
          <w:b/>
          <w:bCs/>
          <w:lang w:val="en-GB" w:eastAsia="zh-CN"/>
        </w:rPr>
        <w:t>CFIHOS-SPTR-</w:t>
      </w:r>
      <w:r w:rsidR="00CC4D11" w:rsidRPr="00742C27">
        <w:rPr>
          <w:b/>
          <w:bCs/>
          <w:lang w:val="en-GB" w:eastAsia="zh-CN"/>
        </w:rPr>
        <w:fldChar w:fldCharType="begin"/>
      </w:r>
      <w:r w:rsidR="00CC4D11" w:rsidRPr="00742C27">
        <w:rPr>
          <w:b/>
          <w:bCs/>
          <w:lang w:val="en-GB" w:eastAsia="zh-CN"/>
        </w:rPr>
        <w:instrText xml:space="preserve"> SEQ NumList \* Arabic \* MERGEFORMAT </w:instrText>
      </w:r>
      <w:r w:rsidR="00CC4D11" w:rsidRPr="00742C27">
        <w:rPr>
          <w:b/>
          <w:bCs/>
          <w:lang w:val="en-GB" w:eastAsia="zh-CN"/>
        </w:rPr>
        <w:fldChar w:fldCharType="separate"/>
      </w:r>
      <w:r w:rsidR="00684D9C" w:rsidRPr="00742C27">
        <w:rPr>
          <w:b/>
          <w:bCs/>
          <w:noProof/>
          <w:lang w:val="en-GB" w:eastAsia="zh-CN"/>
        </w:rPr>
        <w:t>1</w:t>
      </w:r>
      <w:r w:rsidR="00CC4D11" w:rsidRPr="00742C27">
        <w:rPr>
          <w:b/>
          <w:bCs/>
          <w:lang w:val="en-GB" w:eastAsia="zh-CN"/>
        </w:rPr>
        <w:fldChar w:fldCharType="end"/>
      </w:r>
      <w:r w:rsidR="00CC4D11" w:rsidRPr="00742C27">
        <w:rPr>
          <w:b/>
          <w:bCs/>
          <w:lang w:val="en-GB" w:eastAsia="zh-CN"/>
        </w:rPr>
        <w:fldChar w:fldCharType="begin"/>
      </w:r>
      <w:r w:rsidR="00CC4D11" w:rsidRPr="00742C27">
        <w:rPr>
          <w:b/>
          <w:bCs/>
          <w:lang w:val="en-GB" w:eastAsia="zh-CN"/>
        </w:rPr>
        <w:instrText xml:space="preserve"> SEQ\* CHINESENUM3 \* MERGEFORMAT </w:instrText>
      </w:r>
      <w:r w:rsidR="00CC4D11" w:rsidRPr="00742C27">
        <w:rPr>
          <w:b/>
          <w:bCs/>
          <w:lang w:val="en-GB" w:eastAsia="zh-CN"/>
        </w:rPr>
        <w:fldChar w:fldCharType="end"/>
      </w:r>
    </w:p>
    <w:p w14:paraId="774DF87A" w14:textId="2A2555CC" w:rsidR="00E3222F" w:rsidRPr="00742C27" w:rsidRDefault="005725E8" w:rsidP="00CF233A">
      <w:pPr>
        <w:pStyle w:val="Heading2"/>
        <w:spacing w:before="0" w:after="0"/>
      </w:pPr>
      <w:bookmarkStart w:id="16" w:name="_Toc162357002"/>
      <w:bookmarkStart w:id="17" w:name="_Toc163371224"/>
      <w:bookmarkStart w:id="18" w:name="_Toc181241238"/>
      <w:r w:rsidRPr="00742C27">
        <w:t>Inclusions</w:t>
      </w:r>
      <w:bookmarkEnd w:id="16"/>
      <w:r w:rsidR="00CF275B" w:rsidRPr="00742C27">
        <w:rPr>
          <w:lang w:eastAsia="zh-CN"/>
        </w:rPr>
        <w:t xml:space="preserve"> </w:t>
      </w:r>
      <w:r w:rsidR="00CF275B" w:rsidRPr="00742C27">
        <w:rPr>
          <w:lang w:eastAsia="zh-CN"/>
        </w:rPr>
        <w:t>包含</w:t>
      </w:r>
      <w:bookmarkEnd w:id="17"/>
      <w:bookmarkEnd w:id="18"/>
    </w:p>
    <w:p w14:paraId="66FB0B31" w14:textId="7D05F26D" w:rsidR="00767915" w:rsidRPr="00742C27" w:rsidRDefault="00306907" w:rsidP="003C5EBC">
      <w:pPr>
        <w:pStyle w:val="TextSection"/>
        <w:rPr>
          <w:rFonts w:cstheme="minorHAnsi"/>
        </w:rPr>
      </w:pPr>
      <w:r w:rsidRPr="00742C27">
        <w:rPr>
          <w:rFonts w:cstheme="minorHAnsi"/>
        </w:rPr>
        <w:t>This specification covers the following:</w:t>
      </w:r>
    </w:p>
    <w:p w14:paraId="16C3E054" w14:textId="3E01132A" w:rsidR="00767915" w:rsidRPr="00742C27" w:rsidRDefault="006F7F21" w:rsidP="0031475A">
      <w:pPr>
        <w:pStyle w:val="ListParagraph"/>
        <w:widowControl w:val="0"/>
        <w:numPr>
          <w:ilvl w:val="0"/>
          <w:numId w:val="16"/>
        </w:numPr>
        <w:snapToGrid w:val="0"/>
        <w:spacing w:before="100" w:beforeAutospacing="1" w:after="100" w:afterAutospacing="1"/>
        <w:ind w:left="880" w:hanging="440"/>
        <w:jc w:val="both"/>
        <w:rPr>
          <w:rFonts w:eastAsia="宋体" w:cstheme="minorHAnsi"/>
          <w:lang w:eastAsia="zh-CN"/>
        </w:rPr>
      </w:pPr>
      <w:r w:rsidRPr="00742C27">
        <w:rPr>
          <w:rFonts w:eastAsia="宋体" w:cstheme="minorHAnsi"/>
          <w:lang w:eastAsia="zh-CN"/>
        </w:rPr>
        <w:t>h</w:t>
      </w:r>
      <w:r w:rsidR="00306907" w:rsidRPr="00742C27">
        <w:rPr>
          <w:rFonts w:eastAsia="宋体" w:cstheme="minorHAnsi"/>
          <w:lang w:eastAsia="zh-CN"/>
        </w:rPr>
        <w:t xml:space="preserve">andover </w:t>
      </w:r>
      <w:r w:rsidR="00364CDF" w:rsidRPr="00742C27">
        <w:rPr>
          <w:rFonts w:eastAsia="宋体" w:cstheme="minorHAnsi"/>
          <w:lang w:eastAsia="zh-CN"/>
        </w:rPr>
        <w:t>of information</w:t>
      </w:r>
      <w:r w:rsidR="00306907" w:rsidRPr="00742C27">
        <w:rPr>
          <w:rFonts w:eastAsia="宋体" w:cstheme="minorHAnsi"/>
          <w:lang w:eastAsia="zh-CN"/>
        </w:rPr>
        <w:t xml:space="preserve"> for </w:t>
      </w:r>
      <w:r w:rsidR="00F136B2" w:rsidRPr="00742C27">
        <w:rPr>
          <w:rFonts w:eastAsia="宋体" w:cstheme="minorHAnsi"/>
          <w:lang w:eastAsia="zh-CN"/>
        </w:rPr>
        <w:t>p</w:t>
      </w:r>
      <w:r w:rsidR="005D7E44" w:rsidRPr="00742C27">
        <w:rPr>
          <w:rFonts w:eastAsia="宋体" w:cstheme="minorHAnsi"/>
          <w:lang w:eastAsia="zh-CN"/>
        </w:rPr>
        <w:t>roduction</w:t>
      </w:r>
      <w:r w:rsidR="00160E09" w:rsidRPr="00742C27">
        <w:rPr>
          <w:rFonts w:eastAsia="宋体" w:cstheme="minorHAnsi"/>
          <w:lang w:eastAsia="zh-CN"/>
        </w:rPr>
        <w:t xml:space="preserve"> facilities</w:t>
      </w:r>
      <w:r w:rsidRPr="00742C27">
        <w:rPr>
          <w:rFonts w:eastAsia="宋体" w:cstheme="minorHAnsi"/>
          <w:lang w:eastAsia="zh-CN"/>
        </w:rPr>
        <w:t>;</w:t>
      </w:r>
    </w:p>
    <w:p w14:paraId="46307267" w14:textId="4817795C" w:rsidR="00306907" w:rsidRPr="00742C27" w:rsidRDefault="006F7F21" w:rsidP="0031475A">
      <w:pPr>
        <w:pStyle w:val="ListParagraph"/>
        <w:widowControl w:val="0"/>
        <w:numPr>
          <w:ilvl w:val="0"/>
          <w:numId w:val="16"/>
        </w:numPr>
        <w:snapToGrid w:val="0"/>
        <w:spacing w:before="100" w:beforeAutospacing="1" w:after="100" w:afterAutospacing="1"/>
        <w:ind w:left="880" w:hanging="440"/>
        <w:jc w:val="both"/>
        <w:rPr>
          <w:rFonts w:eastAsia="宋体" w:cstheme="minorHAnsi"/>
          <w:lang w:eastAsia="zh-CN"/>
        </w:rPr>
      </w:pPr>
      <w:r w:rsidRPr="00742C27">
        <w:rPr>
          <w:rFonts w:eastAsia="宋体" w:cstheme="minorHAnsi"/>
          <w:lang w:eastAsia="zh-CN"/>
        </w:rPr>
        <w:t>h</w:t>
      </w:r>
      <w:r w:rsidR="00306907" w:rsidRPr="00742C27">
        <w:rPr>
          <w:rFonts w:eastAsia="宋体" w:cstheme="minorHAnsi"/>
          <w:lang w:eastAsia="zh-CN"/>
        </w:rPr>
        <w:t xml:space="preserve">andover </w:t>
      </w:r>
      <w:r w:rsidR="00C7024B" w:rsidRPr="00742C27">
        <w:rPr>
          <w:rFonts w:eastAsia="宋体" w:cstheme="minorHAnsi"/>
          <w:lang w:eastAsia="zh-CN"/>
        </w:rPr>
        <w:t xml:space="preserve">of information </w:t>
      </w:r>
      <w:r w:rsidR="00306907" w:rsidRPr="00742C27">
        <w:rPr>
          <w:rFonts w:eastAsia="宋体" w:cstheme="minorHAnsi"/>
          <w:lang w:eastAsia="zh-CN"/>
        </w:rPr>
        <w:t xml:space="preserve">along the process industry plant engineering supply chain that consists of </w:t>
      </w:r>
      <w:r w:rsidRPr="00742C27">
        <w:rPr>
          <w:rFonts w:eastAsia="宋体" w:cstheme="minorHAnsi"/>
          <w:lang w:eastAsia="zh-CN"/>
        </w:rPr>
        <w:t>p</w:t>
      </w:r>
      <w:r w:rsidR="00415E42" w:rsidRPr="00742C27">
        <w:rPr>
          <w:rFonts w:eastAsia="宋体" w:cstheme="minorHAnsi"/>
          <w:lang w:eastAsia="zh-CN"/>
        </w:rPr>
        <w:t>rincipal</w:t>
      </w:r>
      <w:r w:rsidR="00133E33" w:rsidRPr="00742C27">
        <w:rPr>
          <w:rFonts w:eastAsia="宋体" w:cstheme="minorHAnsi"/>
          <w:lang w:eastAsia="zh-CN"/>
        </w:rPr>
        <w:t>s</w:t>
      </w:r>
      <w:r w:rsidR="00306907" w:rsidRPr="00742C27">
        <w:rPr>
          <w:rFonts w:eastAsia="宋体" w:cstheme="minorHAnsi"/>
          <w:lang w:eastAsia="zh-CN"/>
        </w:rPr>
        <w:t>,</w:t>
      </w:r>
      <w:r w:rsidR="00133E33" w:rsidRPr="00742C27">
        <w:rPr>
          <w:rFonts w:eastAsia="宋体" w:cstheme="minorHAnsi"/>
          <w:lang w:eastAsia="zh-CN"/>
        </w:rPr>
        <w:t xml:space="preserve"> </w:t>
      </w:r>
      <w:r w:rsidRPr="00742C27">
        <w:rPr>
          <w:rFonts w:eastAsia="宋体" w:cstheme="minorHAnsi"/>
          <w:lang w:eastAsia="zh-CN"/>
        </w:rPr>
        <w:t>c</w:t>
      </w:r>
      <w:r w:rsidR="00AB6436" w:rsidRPr="00742C27">
        <w:rPr>
          <w:rFonts w:eastAsia="宋体" w:cstheme="minorHAnsi"/>
          <w:lang w:eastAsia="zh-CN"/>
        </w:rPr>
        <w:t>ontractor</w:t>
      </w:r>
      <w:r w:rsidR="00306907" w:rsidRPr="00742C27">
        <w:rPr>
          <w:rFonts w:eastAsia="宋体" w:cstheme="minorHAnsi"/>
          <w:lang w:eastAsia="zh-CN"/>
        </w:rPr>
        <w:t>s</w:t>
      </w:r>
      <w:r w:rsidR="00CF4796" w:rsidRPr="00742C27">
        <w:rPr>
          <w:rFonts w:eastAsia="宋体" w:cstheme="minorHAnsi"/>
          <w:lang w:eastAsia="zh-CN"/>
        </w:rPr>
        <w:t xml:space="preserve">, </w:t>
      </w:r>
      <w:r w:rsidR="00306907" w:rsidRPr="00742C27">
        <w:rPr>
          <w:rFonts w:eastAsia="宋体" w:cstheme="minorHAnsi"/>
          <w:lang w:eastAsia="zh-CN"/>
        </w:rPr>
        <w:t xml:space="preserve">and </w:t>
      </w:r>
      <w:r w:rsidRPr="00742C27">
        <w:rPr>
          <w:rFonts w:eastAsia="宋体" w:cstheme="minorHAnsi"/>
          <w:lang w:eastAsia="zh-CN"/>
        </w:rPr>
        <w:t>s</w:t>
      </w:r>
      <w:r w:rsidR="00415E42" w:rsidRPr="00742C27">
        <w:rPr>
          <w:rFonts w:eastAsia="宋体" w:cstheme="minorHAnsi"/>
          <w:lang w:eastAsia="zh-CN"/>
        </w:rPr>
        <w:t>uppliers/</w:t>
      </w:r>
      <w:r w:rsidRPr="00742C27">
        <w:rPr>
          <w:rFonts w:eastAsia="宋体" w:cstheme="minorHAnsi"/>
          <w:lang w:eastAsia="zh-CN"/>
        </w:rPr>
        <w:t>m</w:t>
      </w:r>
      <w:r w:rsidR="00415E42" w:rsidRPr="00742C27">
        <w:rPr>
          <w:rFonts w:eastAsia="宋体" w:cstheme="minorHAnsi"/>
          <w:lang w:eastAsia="zh-CN"/>
        </w:rPr>
        <w:t>anufacturers</w:t>
      </w:r>
      <w:r w:rsidR="00C7024B" w:rsidRPr="00742C27">
        <w:rPr>
          <w:rFonts w:eastAsia="宋体" w:cstheme="minorHAnsi"/>
          <w:lang w:eastAsia="zh-CN"/>
        </w:rPr>
        <w:t xml:space="preserve"> </w:t>
      </w:r>
      <w:r w:rsidRPr="00742C27">
        <w:rPr>
          <w:rFonts w:eastAsia="宋体" w:cstheme="minorHAnsi"/>
          <w:lang w:eastAsia="zh-CN"/>
        </w:rPr>
        <w:t>where</w:t>
      </w:r>
      <w:r w:rsidR="002353C3" w:rsidRPr="00742C27">
        <w:rPr>
          <w:rFonts w:eastAsia="宋体" w:cstheme="minorHAnsi" w:hint="eastAsia"/>
          <w:lang w:eastAsia="zh-CN"/>
        </w:rPr>
        <w:t xml:space="preserve"> </w:t>
      </w:r>
      <w:r w:rsidR="002353C3" w:rsidRPr="00742C27">
        <w:t>the following applies</w:t>
      </w:r>
      <w:r w:rsidRPr="00742C27">
        <w:rPr>
          <w:rFonts w:eastAsia="宋体" w:cstheme="minorHAnsi"/>
          <w:lang w:eastAsia="zh-CN"/>
        </w:rPr>
        <w:t>:</w:t>
      </w:r>
    </w:p>
    <w:p w14:paraId="46307268" w14:textId="20C6F0D6" w:rsidR="00306907" w:rsidRPr="00742C27" w:rsidRDefault="00306907" w:rsidP="0031475A">
      <w:pPr>
        <w:pStyle w:val="ListParagraph"/>
        <w:widowControl w:val="0"/>
        <w:numPr>
          <w:ilvl w:val="1"/>
          <w:numId w:val="31"/>
        </w:numPr>
        <w:snapToGrid w:val="0"/>
        <w:spacing w:before="100" w:beforeAutospacing="1" w:after="100" w:afterAutospacing="1"/>
        <w:ind w:leftChars="400" w:left="1320" w:hanging="440"/>
        <w:jc w:val="both"/>
        <w:rPr>
          <w:rFonts w:cstheme="minorHAnsi"/>
        </w:rPr>
      </w:pPr>
      <w:r w:rsidRPr="00742C27">
        <w:rPr>
          <w:rFonts w:cstheme="minorHAnsi"/>
        </w:rPr>
        <w:t>The p</w:t>
      </w:r>
      <w:r w:rsidR="00415E42" w:rsidRPr="00742C27">
        <w:rPr>
          <w:rFonts w:cstheme="minorHAnsi"/>
        </w:rPr>
        <w:t>rincipal</w:t>
      </w:r>
      <w:r w:rsidRPr="00742C27">
        <w:rPr>
          <w:rFonts w:cstheme="minorHAnsi"/>
        </w:rPr>
        <w:t xml:space="preserve"> is the end client company that owns the </w:t>
      </w:r>
      <w:r w:rsidR="00A25F79" w:rsidRPr="00742C27">
        <w:rPr>
          <w:rFonts w:cstheme="minorHAnsi"/>
        </w:rPr>
        <w:t xml:space="preserve">production facility </w:t>
      </w:r>
      <w:r w:rsidRPr="00742C27">
        <w:rPr>
          <w:rFonts w:cstheme="minorHAnsi"/>
        </w:rPr>
        <w:t>and is responsible for operation and maintenance.</w:t>
      </w:r>
    </w:p>
    <w:p w14:paraId="46307269" w14:textId="0B1212BE" w:rsidR="00306907" w:rsidRPr="00742C27" w:rsidRDefault="00306907" w:rsidP="0031475A">
      <w:pPr>
        <w:pStyle w:val="ListParagraph"/>
        <w:widowControl w:val="0"/>
        <w:numPr>
          <w:ilvl w:val="1"/>
          <w:numId w:val="31"/>
        </w:numPr>
        <w:snapToGrid w:val="0"/>
        <w:spacing w:before="100" w:beforeAutospacing="1" w:after="100" w:afterAutospacing="1"/>
        <w:ind w:leftChars="400" w:left="1320" w:hanging="440"/>
        <w:jc w:val="both"/>
        <w:rPr>
          <w:rFonts w:cstheme="minorHAnsi"/>
        </w:rPr>
      </w:pPr>
      <w:r w:rsidRPr="00742C27">
        <w:rPr>
          <w:rFonts w:cstheme="minorHAnsi"/>
        </w:rPr>
        <w:t xml:space="preserve">The contractor is responsible for design, detailed engineering, </w:t>
      </w:r>
      <w:r w:rsidR="003F65BE" w:rsidRPr="00742C27">
        <w:rPr>
          <w:rFonts w:cstheme="minorHAnsi"/>
        </w:rPr>
        <w:t xml:space="preserve">procurement, </w:t>
      </w:r>
      <w:r w:rsidRPr="00742C27">
        <w:rPr>
          <w:rFonts w:cstheme="minorHAnsi"/>
        </w:rPr>
        <w:t xml:space="preserve">construction and commissioning of a </w:t>
      </w:r>
      <w:r w:rsidR="006E3063" w:rsidRPr="00742C27">
        <w:rPr>
          <w:rFonts w:cstheme="minorHAnsi"/>
        </w:rPr>
        <w:t>facility</w:t>
      </w:r>
      <w:r w:rsidRPr="00742C27">
        <w:rPr>
          <w:rFonts w:cstheme="minorHAnsi"/>
        </w:rPr>
        <w:t>.</w:t>
      </w:r>
    </w:p>
    <w:p w14:paraId="4630726A" w14:textId="4F65C410" w:rsidR="00306907" w:rsidRPr="00742C27" w:rsidRDefault="00306907" w:rsidP="0031475A">
      <w:pPr>
        <w:pStyle w:val="ListParagraph"/>
        <w:widowControl w:val="0"/>
        <w:numPr>
          <w:ilvl w:val="1"/>
          <w:numId w:val="31"/>
        </w:numPr>
        <w:snapToGrid w:val="0"/>
        <w:spacing w:before="100" w:beforeAutospacing="1" w:after="100" w:afterAutospacing="1"/>
        <w:ind w:leftChars="400" w:left="1320" w:hanging="440"/>
        <w:jc w:val="both"/>
        <w:rPr>
          <w:rFonts w:cstheme="minorHAnsi"/>
        </w:rPr>
      </w:pPr>
      <w:r w:rsidRPr="00742C27">
        <w:rPr>
          <w:rFonts w:cstheme="minorHAnsi"/>
        </w:rPr>
        <w:t>The m</w:t>
      </w:r>
      <w:r w:rsidR="003F65BE" w:rsidRPr="00742C27">
        <w:rPr>
          <w:rFonts w:cstheme="minorHAnsi"/>
        </w:rPr>
        <w:t xml:space="preserve">aintenance </w:t>
      </w:r>
      <w:r w:rsidRPr="00742C27">
        <w:rPr>
          <w:rFonts w:cstheme="minorHAnsi"/>
        </w:rPr>
        <w:t>c</w:t>
      </w:r>
      <w:r w:rsidR="003F65BE" w:rsidRPr="00742C27">
        <w:rPr>
          <w:rFonts w:cstheme="minorHAnsi"/>
        </w:rPr>
        <w:t xml:space="preserve">ontractor </w:t>
      </w:r>
      <w:r w:rsidR="00CF4796" w:rsidRPr="00742C27">
        <w:rPr>
          <w:rFonts w:cstheme="minorHAnsi"/>
        </w:rPr>
        <w:t xml:space="preserve">maintains and/or operates the </w:t>
      </w:r>
      <w:r w:rsidR="006E3063" w:rsidRPr="00742C27">
        <w:rPr>
          <w:rFonts w:cstheme="minorHAnsi"/>
        </w:rPr>
        <w:t>facility</w:t>
      </w:r>
      <w:r w:rsidRPr="00742C27">
        <w:rPr>
          <w:rFonts w:cstheme="minorHAnsi"/>
        </w:rPr>
        <w:t>.</w:t>
      </w:r>
    </w:p>
    <w:p w14:paraId="64CFFF7B" w14:textId="0E1F66C4" w:rsidR="00767915" w:rsidRPr="00742C27" w:rsidRDefault="00306907" w:rsidP="0031475A">
      <w:pPr>
        <w:pStyle w:val="ListParagraph"/>
        <w:widowControl w:val="0"/>
        <w:numPr>
          <w:ilvl w:val="1"/>
          <w:numId w:val="31"/>
        </w:numPr>
        <w:snapToGrid w:val="0"/>
        <w:spacing w:before="100" w:beforeAutospacing="1" w:after="100" w:afterAutospacing="1"/>
        <w:ind w:leftChars="400" w:left="1320" w:hanging="440"/>
        <w:jc w:val="both"/>
        <w:rPr>
          <w:rFonts w:cstheme="minorHAnsi"/>
        </w:rPr>
      </w:pPr>
      <w:r w:rsidRPr="00742C27">
        <w:rPr>
          <w:rFonts w:cstheme="minorHAnsi"/>
        </w:rPr>
        <w:t>The s</w:t>
      </w:r>
      <w:r w:rsidR="00AB6436" w:rsidRPr="00742C27">
        <w:rPr>
          <w:rFonts w:cstheme="minorHAnsi"/>
        </w:rPr>
        <w:t>upplier/</w:t>
      </w:r>
      <w:r w:rsidRPr="00742C27">
        <w:rPr>
          <w:rFonts w:cstheme="minorHAnsi"/>
        </w:rPr>
        <w:t>m</w:t>
      </w:r>
      <w:r w:rsidR="00AB6436" w:rsidRPr="00742C27">
        <w:rPr>
          <w:rFonts w:cstheme="minorHAnsi"/>
        </w:rPr>
        <w:t>anufacturer</w:t>
      </w:r>
      <w:r w:rsidRPr="00742C27">
        <w:rPr>
          <w:rFonts w:cstheme="minorHAnsi"/>
        </w:rPr>
        <w:t xml:space="preserve"> delivers the equipment used to construct a </w:t>
      </w:r>
      <w:r w:rsidR="006E3063" w:rsidRPr="00742C27">
        <w:rPr>
          <w:rFonts w:cstheme="minorHAnsi"/>
        </w:rPr>
        <w:t xml:space="preserve">facility </w:t>
      </w:r>
      <w:r w:rsidRPr="00742C27">
        <w:rPr>
          <w:rFonts w:cstheme="minorHAnsi"/>
        </w:rPr>
        <w:t>and is responsible for the design, manufacturing and assembly of a particular piece of equipment.</w:t>
      </w:r>
    </w:p>
    <w:p w14:paraId="4630726C" w14:textId="17A4F605" w:rsidR="00306907" w:rsidRPr="00742C27" w:rsidRDefault="00306907" w:rsidP="0031475A">
      <w:pPr>
        <w:pStyle w:val="ListParagraph"/>
        <w:widowControl w:val="0"/>
        <w:numPr>
          <w:ilvl w:val="0"/>
          <w:numId w:val="16"/>
        </w:numPr>
        <w:snapToGrid w:val="0"/>
        <w:spacing w:before="100" w:beforeAutospacing="1" w:after="100" w:afterAutospacing="1"/>
        <w:ind w:left="880" w:hanging="440"/>
        <w:jc w:val="both"/>
        <w:rPr>
          <w:rFonts w:eastAsia="宋体" w:cstheme="minorHAnsi"/>
          <w:lang w:eastAsia="zh-CN"/>
        </w:rPr>
      </w:pPr>
      <w:r w:rsidRPr="00742C27">
        <w:rPr>
          <w:rFonts w:eastAsia="宋体" w:cstheme="minorHAnsi"/>
          <w:lang w:eastAsia="zh-CN"/>
        </w:rPr>
        <w:t xml:space="preserve">part of engineering information created by </w:t>
      </w:r>
      <w:r w:rsidR="00A5671C" w:rsidRPr="00742C27">
        <w:rPr>
          <w:rFonts w:eastAsia="宋体" w:cstheme="minorHAnsi" w:hint="eastAsia"/>
          <w:lang w:eastAsia="zh-CN"/>
        </w:rPr>
        <w:t>the</w:t>
      </w:r>
      <w:r w:rsidR="00A5671C" w:rsidRPr="00742C27">
        <w:rPr>
          <w:rFonts w:eastAsia="宋体" w:cstheme="minorHAnsi"/>
          <w:lang w:eastAsia="zh-CN"/>
        </w:rPr>
        <w:t xml:space="preserve"> </w:t>
      </w:r>
      <w:r w:rsidR="00A5671C" w:rsidRPr="00742C27">
        <w:rPr>
          <w:rFonts w:eastAsia="宋体" w:cstheme="minorHAnsi" w:hint="eastAsia"/>
          <w:lang w:eastAsia="zh-CN"/>
        </w:rPr>
        <w:t>c</w:t>
      </w:r>
      <w:r w:rsidR="00A5671C" w:rsidRPr="00742C27">
        <w:rPr>
          <w:rFonts w:eastAsia="宋体" w:cstheme="minorHAnsi"/>
          <w:lang w:eastAsia="zh-CN"/>
        </w:rPr>
        <w:t xml:space="preserve">ontractor </w:t>
      </w:r>
      <w:r w:rsidRPr="00742C27">
        <w:rPr>
          <w:rFonts w:eastAsia="宋体" w:cstheme="minorHAnsi"/>
          <w:lang w:eastAsia="zh-CN"/>
        </w:rPr>
        <w:t xml:space="preserve">and </w:t>
      </w:r>
      <w:r w:rsidR="000D1BA4" w:rsidRPr="00742C27">
        <w:rPr>
          <w:rFonts w:eastAsia="宋体" w:cstheme="minorHAnsi" w:hint="eastAsia"/>
          <w:lang w:eastAsia="zh-CN"/>
        </w:rPr>
        <w:t>the s</w:t>
      </w:r>
      <w:r w:rsidR="000D1BA4" w:rsidRPr="00742C27">
        <w:rPr>
          <w:rFonts w:eastAsia="宋体" w:cstheme="minorHAnsi"/>
          <w:lang w:eastAsia="zh-CN"/>
        </w:rPr>
        <w:t>upplier</w:t>
      </w:r>
      <w:r w:rsidR="00AB6436" w:rsidRPr="00742C27">
        <w:rPr>
          <w:rFonts w:eastAsia="宋体" w:cstheme="minorHAnsi"/>
          <w:lang w:eastAsia="zh-CN"/>
        </w:rPr>
        <w:t>/</w:t>
      </w:r>
      <w:r w:rsidR="000D1BA4" w:rsidRPr="00742C27">
        <w:rPr>
          <w:rFonts w:eastAsia="宋体" w:cstheme="minorHAnsi" w:hint="eastAsia"/>
          <w:lang w:eastAsia="zh-CN"/>
        </w:rPr>
        <w:t>m</w:t>
      </w:r>
      <w:r w:rsidR="000D1BA4" w:rsidRPr="00742C27">
        <w:rPr>
          <w:rFonts w:eastAsia="宋体" w:cstheme="minorHAnsi"/>
          <w:lang w:eastAsia="zh-CN"/>
        </w:rPr>
        <w:t xml:space="preserve">anufacturer </w:t>
      </w:r>
      <w:r w:rsidRPr="00742C27">
        <w:rPr>
          <w:rFonts w:eastAsia="宋体" w:cstheme="minorHAnsi"/>
          <w:lang w:eastAsia="zh-CN"/>
        </w:rPr>
        <w:t xml:space="preserve">required by the </w:t>
      </w:r>
      <w:r w:rsidR="000E21EA" w:rsidRPr="00742C27">
        <w:rPr>
          <w:rFonts w:eastAsia="宋体" w:cstheme="minorHAnsi"/>
          <w:lang w:eastAsia="zh-CN"/>
        </w:rPr>
        <w:t>p</w:t>
      </w:r>
      <w:r w:rsidR="00AB6436" w:rsidRPr="00742C27">
        <w:rPr>
          <w:rFonts w:eastAsia="宋体" w:cstheme="minorHAnsi"/>
          <w:lang w:eastAsia="zh-CN"/>
        </w:rPr>
        <w:t>rincipal</w:t>
      </w:r>
      <w:r w:rsidRPr="00742C27">
        <w:rPr>
          <w:rFonts w:eastAsia="宋体" w:cstheme="minorHAnsi"/>
          <w:lang w:eastAsia="zh-CN"/>
        </w:rPr>
        <w:t xml:space="preserve"> to operate and maintain a </w:t>
      </w:r>
      <w:r w:rsidR="00C47F06" w:rsidRPr="00742C27">
        <w:rPr>
          <w:rFonts w:eastAsia="宋体" w:cstheme="minorHAnsi"/>
          <w:lang w:eastAsia="zh-CN"/>
        </w:rPr>
        <w:t xml:space="preserve">facility </w:t>
      </w:r>
      <w:r w:rsidR="001F34C1" w:rsidRPr="00742C27">
        <w:rPr>
          <w:rFonts w:eastAsia="宋体" w:cstheme="minorHAnsi"/>
          <w:lang w:eastAsia="zh-CN"/>
        </w:rPr>
        <w:t xml:space="preserve">and </w:t>
      </w:r>
      <w:r w:rsidR="00D70ED2" w:rsidRPr="00742C27">
        <w:rPr>
          <w:rFonts w:eastAsia="宋体" w:cstheme="minorHAnsi"/>
          <w:lang w:eastAsia="zh-CN"/>
        </w:rPr>
        <w:t>to support</w:t>
      </w:r>
      <w:r w:rsidRPr="00742C27">
        <w:rPr>
          <w:rFonts w:eastAsia="宋体" w:cstheme="minorHAnsi"/>
          <w:lang w:eastAsia="zh-CN"/>
        </w:rPr>
        <w:t xml:space="preserve"> future design changes</w:t>
      </w:r>
      <w:r w:rsidR="000E21EA" w:rsidRPr="00742C27">
        <w:rPr>
          <w:rFonts w:eastAsia="宋体" w:cstheme="minorHAnsi"/>
          <w:lang w:eastAsia="zh-CN"/>
        </w:rPr>
        <w:t>.</w:t>
      </w:r>
    </w:p>
    <w:p w14:paraId="78D124E6" w14:textId="2B7862DD" w:rsidR="00122FDD" w:rsidRPr="00742C27" w:rsidRDefault="00470E43" w:rsidP="00BE627C">
      <w:pPr>
        <w:pStyle w:val="a"/>
        <w:ind w:leftChars="90" w:left="198"/>
      </w:pPr>
      <w:r w:rsidRPr="00742C27">
        <w:t>本文件</w:t>
      </w:r>
      <w:r w:rsidR="00122FDD" w:rsidRPr="00742C27">
        <w:t>涵盖</w:t>
      </w:r>
      <w:r w:rsidR="00541691" w:rsidRPr="00742C27">
        <w:t>以下</w:t>
      </w:r>
      <w:r w:rsidR="00122FDD" w:rsidRPr="00742C27">
        <w:t>：</w:t>
      </w:r>
    </w:p>
    <w:p w14:paraId="0A8181DF" w14:textId="77777777" w:rsidR="00370E8C" w:rsidRPr="00742C27" w:rsidRDefault="00370E8C" w:rsidP="0031475A">
      <w:pPr>
        <w:pStyle w:val="ListParagraph"/>
        <w:widowControl w:val="0"/>
        <w:numPr>
          <w:ilvl w:val="0"/>
          <w:numId w:val="33"/>
        </w:numPr>
        <w:snapToGrid w:val="0"/>
        <w:spacing w:before="100" w:beforeAutospacing="1" w:after="100" w:afterAutospacing="1"/>
        <w:ind w:left="797" w:right="-227" w:hanging="357"/>
        <w:rPr>
          <w:rFonts w:cstheme="minorHAnsi"/>
          <w:lang w:eastAsia="zh-CN"/>
        </w:rPr>
      </w:pPr>
      <w:r w:rsidRPr="00742C27">
        <w:rPr>
          <w:rFonts w:cstheme="minorHAnsi" w:hint="eastAsia"/>
          <w:lang w:eastAsia="zh-CN"/>
        </w:rPr>
        <w:t>生产</w:t>
      </w:r>
      <w:r w:rsidR="00A1373A" w:rsidRPr="00742C27">
        <w:rPr>
          <w:rFonts w:cstheme="minorHAnsi" w:hint="eastAsia"/>
          <w:lang w:eastAsia="zh-CN"/>
        </w:rPr>
        <w:t>设施</w:t>
      </w:r>
      <w:r w:rsidR="007F2599" w:rsidRPr="00742C27">
        <w:rPr>
          <w:rFonts w:cstheme="minorHAnsi" w:hint="eastAsia"/>
          <w:lang w:eastAsia="zh-CN"/>
        </w:rPr>
        <w:t>信息移交</w:t>
      </w:r>
      <w:r w:rsidR="00C4697B" w:rsidRPr="00742C27">
        <w:rPr>
          <w:rFonts w:cstheme="minorHAnsi" w:hint="eastAsia"/>
          <w:lang w:eastAsia="zh-CN"/>
        </w:rPr>
        <w:t>；</w:t>
      </w:r>
    </w:p>
    <w:p w14:paraId="6D2BC87F" w14:textId="2E7EDEC8" w:rsidR="00F13ED7" w:rsidRPr="00742C27" w:rsidRDefault="00370E8C" w:rsidP="0031475A">
      <w:pPr>
        <w:pStyle w:val="ListParagraph"/>
        <w:widowControl w:val="0"/>
        <w:numPr>
          <w:ilvl w:val="0"/>
          <w:numId w:val="33"/>
        </w:numPr>
        <w:snapToGrid w:val="0"/>
        <w:spacing w:before="100" w:beforeAutospacing="1" w:after="100" w:afterAutospacing="1"/>
        <w:ind w:left="880" w:right="-227" w:hanging="440"/>
        <w:rPr>
          <w:rFonts w:eastAsia="宋体" w:cstheme="minorHAnsi"/>
          <w:lang w:eastAsia="zh-CN"/>
        </w:rPr>
      </w:pPr>
      <w:r w:rsidRPr="00742C27">
        <w:rPr>
          <w:rFonts w:cstheme="minorHAnsi" w:hint="eastAsia"/>
          <w:lang w:eastAsia="zh-CN"/>
        </w:rPr>
        <w:t>流程工业工厂工程供应链</w:t>
      </w:r>
      <w:r w:rsidR="00301FDB" w:rsidRPr="00742C27">
        <w:rPr>
          <w:rFonts w:cstheme="minorHAnsi" w:hint="eastAsia"/>
          <w:lang w:eastAsia="zh-CN"/>
        </w:rPr>
        <w:t>（</w:t>
      </w:r>
      <w:r w:rsidR="00301FDB" w:rsidRPr="00742C27">
        <w:rPr>
          <w:rFonts w:eastAsia="宋体" w:cstheme="minorHAnsi"/>
          <w:lang w:eastAsia="zh-CN"/>
        </w:rPr>
        <w:t>由委托方、承包方和供应方</w:t>
      </w:r>
      <w:r w:rsidR="00301FDB" w:rsidRPr="00742C27">
        <w:rPr>
          <w:rFonts w:eastAsia="宋体" w:cstheme="minorHAnsi"/>
          <w:lang w:eastAsia="zh-CN"/>
        </w:rPr>
        <w:t>/</w:t>
      </w:r>
      <w:r w:rsidR="00301FDB" w:rsidRPr="00742C27">
        <w:rPr>
          <w:rFonts w:eastAsia="宋体" w:cstheme="minorHAnsi"/>
          <w:lang w:eastAsia="zh-CN"/>
        </w:rPr>
        <w:t>制造方组成</w:t>
      </w:r>
      <w:r w:rsidR="00301FDB" w:rsidRPr="00742C27">
        <w:rPr>
          <w:rFonts w:cstheme="minorHAnsi" w:hint="eastAsia"/>
          <w:lang w:eastAsia="zh-CN"/>
        </w:rPr>
        <w:t>）</w:t>
      </w:r>
      <w:r w:rsidR="640640E9" w:rsidRPr="00742C27">
        <w:rPr>
          <w:rFonts w:cstheme="minorHAnsi" w:hint="eastAsia"/>
          <w:lang w:eastAsia="zh-CN"/>
        </w:rPr>
        <w:t>信息移交</w:t>
      </w:r>
      <w:r w:rsidR="000043E0" w:rsidRPr="00742C27">
        <w:rPr>
          <w:rFonts w:eastAsia="宋体" w:cstheme="minorHAnsi" w:hint="eastAsia"/>
          <w:lang w:eastAsia="zh-CN"/>
        </w:rPr>
        <w:t>，</w:t>
      </w:r>
      <w:r w:rsidR="00F13ED7" w:rsidRPr="00742C27">
        <w:rPr>
          <w:rFonts w:cstheme="minorHAnsi" w:hint="eastAsia"/>
          <w:lang w:eastAsia="zh-CN"/>
        </w:rPr>
        <w:t>其中：</w:t>
      </w:r>
    </w:p>
    <w:p w14:paraId="43B79584" w14:textId="77777777" w:rsidR="00370E8C" w:rsidRPr="00742C27" w:rsidRDefault="00CE5CFC" w:rsidP="0031475A">
      <w:pPr>
        <w:pStyle w:val="ListParagraph"/>
        <w:widowControl w:val="0"/>
        <w:numPr>
          <w:ilvl w:val="1"/>
          <w:numId w:val="32"/>
        </w:numPr>
        <w:snapToGrid w:val="0"/>
        <w:spacing w:before="100" w:beforeAutospacing="1" w:after="100" w:afterAutospacing="1"/>
        <w:ind w:leftChars="400" w:left="1320" w:hanging="440"/>
        <w:jc w:val="both"/>
        <w:rPr>
          <w:rFonts w:eastAsia="宋体" w:cstheme="minorHAnsi"/>
          <w:lang w:eastAsia="zh-CN"/>
        </w:rPr>
      </w:pPr>
      <w:r w:rsidRPr="00742C27">
        <w:rPr>
          <w:rFonts w:cstheme="minorHAnsi" w:hint="eastAsia"/>
          <w:lang w:eastAsia="zh-CN"/>
        </w:rPr>
        <w:t>委托方</w:t>
      </w:r>
      <w:r w:rsidR="00370E8C" w:rsidRPr="00742C27">
        <w:rPr>
          <w:rFonts w:cstheme="minorHAnsi" w:hint="eastAsia"/>
          <w:lang w:eastAsia="zh-CN"/>
        </w:rPr>
        <w:t>是拥有并负责</w:t>
      </w:r>
      <w:r w:rsidR="00AB6328" w:rsidRPr="00742C27">
        <w:rPr>
          <w:rFonts w:cstheme="minorHAnsi" w:hint="eastAsia"/>
          <w:lang w:eastAsia="zh-CN"/>
        </w:rPr>
        <w:t>运维</w:t>
      </w:r>
      <w:r w:rsidR="00C4697B" w:rsidRPr="00742C27">
        <w:rPr>
          <w:rFonts w:cstheme="minorHAnsi" w:hint="eastAsia"/>
          <w:lang w:eastAsia="zh-CN"/>
        </w:rPr>
        <w:t>生产设施</w:t>
      </w:r>
      <w:r w:rsidR="00370E8C" w:rsidRPr="00742C27">
        <w:rPr>
          <w:rFonts w:cstheme="minorHAnsi" w:hint="eastAsia"/>
          <w:lang w:eastAsia="zh-CN"/>
        </w:rPr>
        <w:t>的最终客户</w:t>
      </w:r>
      <w:r w:rsidR="00E46964" w:rsidRPr="00742C27">
        <w:rPr>
          <w:rFonts w:cstheme="minorHAnsi" w:hint="eastAsia"/>
          <w:lang w:eastAsia="zh-CN"/>
        </w:rPr>
        <w:t>公司</w:t>
      </w:r>
      <w:r w:rsidR="00C26818" w:rsidRPr="00742C27">
        <w:rPr>
          <w:rFonts w:cstheme="minorHAnsi" w:hint="eastAsia"/>
          <w:lang w:eastAsia="zh-CN"/>
        </w:rPr>
        <w:t>；</w:t>
      </w:r>
    </w:p>
    <w:p w14:paraId="74EFB9A6" w14:textId="77777777" w:rsidR="00370E8C" w:rsidRPr="00742C27" w:rsidRDefault="00370E8C" w:rsidP="0031475A">
      <w:pPr>
        <w:pStyle w:val="ListParagraph"/>
        <w:widowControl w:val="0"/>
        <w:numPr>
          <w:ilvl w:val="1"/>
          <w:numId w:val="32"/>
        </w:numPr>
        <w:snapToGrid w:val="0"/>
        <w:spacing w:before="100" w:beforeAutospacing="1" w:after="100" w:afterAutospacing="1"/>
        <w:ind w:leftChars="400" w:left="1320" w:hanging="440"/>
        <w:jc w:val="both"/>
        <w:rPr>
          <w:rFonts w:eastAsia="宋体" w:cstheme="minorHAnsi"/>
          <w:lang w:eastAsia="zh-CN"/>
        </w:rPr>
      </w:pPr>
      <w:r w:rsidRPr="00742C27">
        <w:rPr>
          <w:rFonts w:cstheme="minorHAnsi" w:hint="eastAsia"/>
          <w:lang w:eastAsia="zh-CN"/>
        </w:rPr>
        <w:t>承包方负责设施的设计</w:t>
      </w:r>
      <w:r w:rsidR="00A111E4" w:rsidRPr="00742C27">
        <w:rPr>
          <w:rFonts w:cstheme="minorHAnsi" w:hint="eastAsia"/>
          <w:lang w:eastAsia="zh-CN"/>
        </w:rPr>
        <w:t>、</w:t>
      </w:r>
      <w:r w:rsidRPr="00742C27">
        <w:rPr>
          <w:rFonts w:cstheme="minorHAnsi" w:hint="eastAsia"/>
          <w:lang w:eastAsia="zh-CN"/>
        </w:rPr>
        <w:t>详细</w:t>
      </w:r>
      <w:r w:rsidR="00556CAE" w:rsidRPr="00742C27">
        <w:rPr>
          <w:rFonts w:cstheme="minorHAnsi" w:hint="eastAsia"/>
          <w:lang w:eastAsia="zh-CN"/>
        </w:rPr>
        <w:t>工程设计</w:t>
      </w:r>
      <w:r w:rsidR="00A111E4" w:rsidRPr="00742C27">
        <w:rPr>
          <w:rFonts w:cstheme="minorHAnsi" w:hint="eastAsia"/>
          <w:lang w:eastAsia="zh-CN"/>
        </w:rPr>
        <w:t>、</w:t>
      </w:r>
      <w:r w:rsidRPr="00742C27">
        <w:rPr>
          <w:rFonts w:cstheme="minorHAnsi" w:hint="eastAsia"/>
          <w:lang w:eastAsia="zh-CN"/>
        </w:rPr>
        <w:t>采购</w:t>
      </w:r>
      <w:r w:rsidR="00A111E4" w:rsidRPr="00742C27">
        <w:rPr>
          <w:rFonts w:cstheme="minorHAnsi" w:hint="eastAsia"/>
          <w:lang w:eastAsia="zh-CN"/>
        </w:rPr>
        <w:t>、</w:t>
      </w:r>
      <w:r w:rsidR="00C4697B" w:rsidRPr="00742C27">
        <w:rPr>
          <w:rFonts w:cstheme="minorHAnsi" w:hint="eastAsia"/>
          <w:lang w:eastAsia="zh-CN"/>
        </w:rPr>
        <w:t>施工</w:t>
      </w:r>
      <w:r w:rsidRPr="00742C27">
        <w:rPr>
          <w:rFonts w:cstheme="minorHAnsi" w:hint="eastAsia"/>
          <w:lang w:eastAsia="zh-CN"/>
        </w:rPr>
        <w:t>和调试</w:t>
      </w:r>
      <w:r w:rsidR="00C26818" w:rsidRPr="00742C27">
        <w:rPr>
          <w:rFonts w:cstheme="minorHAnsi" w:hint="eastAsia"/>
          <w:lang w:eastAsia="zh-CN"/>
        </w:rPr>
        <w:t>；</w:t>
      </w:r>
    </w:p>
    <w:p w14:paraId="2BB20732" w14:textId="77777777" w:rsidR="00370E8C" w:rsidRPr="00742C27" w:rsidRDefault="00C4697B" w:rsidP="0031475A">
      <w:pPr>
        <w:pStyle w:val="ListParagraph"/>
        <w:widowControl w:val="0"/>
        <w:numPr>
          <w:ilvl w:val="1"/>
          <w:numId w:val="32"/>
        </w:numPr>
        <w:snapToGrid w:val="0"/>
        <w:spacing w:before="100" w:beforeAutospacing="1" w:after="100" w:afterAutospacing="1"/>
        <w:ind w:leftChars="400" w:left="1320" w:hanging="440"/>
        <w:jc w:val="both"/>
        <w:rPr>
          <w:rFonts w:eastAsia="宋体" w:cstheme="minorHAnsi"/>
          <w:lang w:eastAsia="zh-CN"/>
        </w:rPr>
      </w:pPr>
      <w:r w:rsidRPr="00742C27">
        <w:rPr>
          <w:rFonts w:cstheme="minorHAnsi" w:hint="eastAsia"/>
          <w:lang w:eastAsia="zh-CN"/>
        </w:rPr>
        <w:t>维修</w:t>
      </w:r>
      <w:r w:rsidR="00370E8C" w:rsidRPr="00742C27">
        <w:rPr>
          <w:rFonts w:cstheme="minorHAnsi" w:hint="eastAsia"/>
          <w:lang w:eastAsia="zh-CN"/>
        </w:rPr>
        <w:t>承包方维护和</w:t>
      </w:r>
      <w:r w:rsidR="00370E8C" w:rsidRPr="00742C27">
        <w:rPr>
          <w:rFonts w:eastAsia="宋体" w:cstheme="minorHAnsi"/>
          <w:lang w:eastAsia="zh-CN"/>
        </w:rPr>
        <w:t>/</w:t>
      </w:r>
      <w:r w:rsidR="00370E8C" w:rsidRPr="00742C27">
        <w:rPr>
          <w:rFonts w:cstheme="minorHAnsi" w:hint="eastAsia"/>
          <w:lang w:eastAsia="zh-CN"/>
        </w:rPr>
        <w:t>或</w:t>
      </w:r>
      <w:r w:rsidR="00A1373A" w:rsidRPr="00742C27">
        <w:rPr>
          <w:rFonts w:cstheme="minorHAnsi" w:hint="eastAsia"/>
          <w:lang w:eastAsia="zh-CN"/>
        </w:rPr>
        <w:t>运行</w:t>
      </w:r>
      <w:r w:rsidR="00370E8C" w:rsidRPr="00742C27">
        <w:rPr>
          <w:rFonts w:cstheme="minorHAnsi" w:hint="eastAsia"/>
          <w:lang w:eastAsia="zh-CN"/>
        </w:rPr>
        <w:t>设施</w:t>
      </w:r>
      <w:r w:rsidR="00C26818" w:rsidRPr="00742C27">
        <w:rPr>
          <w:rFonts w:cstheme="minorHAnsi" w:hint="eastAsia"/>
          <w:lang w:eastAsia="zh-CN"/>
        </w:rPr>
        <w:t>；</w:t>
      </w:r>
    </w:p>
    <w:p w14:paraId="67CAE699" w14:textId="77777777" w:rsidR="00370E8C" w:rsidRPr="00742C27" w:rsidRDefault="00370E8C" w:rsidP="0031475A">
      <w:pPr>
        <w:pStyle w:val="ListParagraph"/>
        <w:widowControl w:val="0"/>
        <w:numPr>
          <w:ilvl w:val="1"/>
          <w:numId w:val="32"/>
        </w:numPr>
        <w:snapToGrid w:val="0"/>
        <w:spacing w:before="100" w:beforeAutospacing="1" w:after="100" w:afterAutospacing="1"/>
        <w:ind w:leftChars="400" w:left="1320" w:hanging="440"/>
        <w:jc w:val="both"/>
        <w:rPr>
          <w:rFonts w:eastAsia="宋体" w:cstheme="minorHAnsi"/>
          <w:lang w:eastAsia="zh-CN"/>
        </w:rPr>
      </w:pPr>
      <w:r w:rsidRPr="00742C27">
        <w:rPr>
          <w:rFonts w:cstheme="minorHAnsi" w:hint="eastAsia"/>
          <w:lang w:eastAsia="zh-CN"/>
        </w:rPr>
        <w:t>供应方</w:t>
      </w:r>
      <w:r w:rsidRPr="00742C27">
        <w:rPr>
          <w:rFonts w:eastAsia="宋体" w:cstheme="minorHAnsi"/>
          <w:lang w:eastAsia="zh-CN"/>
        </w:rPr>
        <w:t>/</w:t>
      </w:r>
      <w:r w:rsidRPr="00742C27">
        <w:rPr>
          <w:rFonts w:cstheme="minorHAnsi" w:hint="eastAsia"/>
          <w:lang w:eastAsia="zh-CN"/>
        </w:rPr>
        <w:t>制造方交付用于</w:t>
      </w:r>
      <w:r w:rsidR="00C12CCA" w:rsidRPr="00742C27">
        <w:rPr>
          <w:rFonts w:cstheme="minorHAnsi" w:hint="eastAsia"/>
          <w:lang w:eastAsia="zh-CN"/>
        </w:rPr>
        <w:t>建造</w:t>
      </w:r>
      <w:r w:rsidRPr="00742C27">
        <w:rPr>
          <w:rFonts w:cstheme="minorHAnsi" w:hint="eastAsia"/>
          <w:lang w:eastAsia="zh-CN"/>
        </w:rPr>
        <w:t>设施的设备，并负责特定设备的设计</w:t>
      </w:r>
      <w:r w:rsidR="00A111E4" w:rsidRPr="00742C27">
        <w:rPr>
          <w:rFonts w:cstheme="minorHAnsi" w:hint="eastAsia"/>
          <w:lang w:eastAsia="zh-CN"/>
        </w:rPr>
        <w:t>、</w:t>
      </w:r>
      <w:r w:rsidRPr="00742C27">
        <w:rPr>
          <w:rFonts w:cstheme="minorHAnsi" w:hint="eastAsia"/>
          <w:lang w:eastAsia="zh-CN"/>
        </w:rPr>
        <w:t>制造和组装</w:t>
      </w:r>
      <w:r w:rsidR="00592809" w:rsidRPr="00742C27">
        <w:rPr>
          <w:rFonts w:cstheme="minorHAnsi" w:hint="eastAsia"/>
          <w:lang w:eastAsia="zh-CN"/>
        </w:rPr>
        <w:t>。</w:t>
      </w:r>
    </w:p>
    <w:p w14:paraId="6DFD68D3" w14:textId="77777777" w:rsidR="00D34831" w:rsidRPr="00742C27" w:rsidRDefault="00C4697B" w:rsidP="0031475A">
      <w:pPr>
        <w:pStyle w:val="ListParagraph"/>
        <w:widowControl w:val="0"/>
        <w:numPr>
          <w:ilvl w:val="0"/>
          <w:numId w:val="33"/>
        </w:numPr>
        <w:snapToGrid w:val="0"/>
        <w:spacing w:before="100" w:beforeAutospacing="1" w:after="100" w:afterAutospacing="1"/>
        <w:ind w:left="880" w:hanging="440"/>
        <w:jc w:val="both"/>
        <w:rPr>
          <w:rFonts w:eastAsia="宋体" w:cstheme="minorHAnsi"/>
          <w:lang w:eastAsia="zh-CN"/>
        </w:rPr>
      </w:pPr>
      <w:r w:rsidRPr="00742C27">
        <w:rPr>
          <w:rFonts w:cstheme="minorHAnsi" w:hint="eastAsia"/>
          <w:lang w:eastAsia="zh-CN"/>
        </w:rPr>
        <w:t>由</w:t>
      </w:r>
      <w:r w:rsidR="008C0B69" w:rsidRPr="00742C27">
        <w:rPr>
          <w:rFonts w:cstheme="minorHAnsi" w:hint="eastAsia"/>
          <w:lang w:eastAsia="zh-CN"/>
        </w:rPr>
        <w:t>承包方</w:t>
      </w:r>
      <w:r w:rsidR="006F7F21" w:rsidRPr="00742C27">
        <w:rPr>
          <w:rFonts w:cstheme="minorHAnsi" w:hint="eastAsia"/>
          <w:lang w:eastAsia="zh-CN"/>
        </w:rPr>
        <w:t>和</w:t>
      </w:r>
      <w:r w:rsidR="008C0B69" w:rsidRPr="00742C27">
        <w:rPr>
          <w:rFonts w:cstheme="minorHAnsi" w:hint="eastAsia"/>
          <w:lang w:eastAsia="zh-CN"/>
        </w:rPr>
        <w:t>供应方</w:t>
      </w:r>
      <w:r w:rsidR="006F7F21" w:rsidRPr="00742C27">
        <w:rPr>
          <w:rFonts w:eastAsia="宋体" w:cstheme="minorHAnsi"/>
          <w:lang w:eastAsia="zh-CN"/>
        </w:rPr>
        <w:t>/</w:t>
      </w:r>
      <w:r w:rsidR="00A67E47" w:rsidRPr="00742C27">
        <w:rPr>
          <w:rFonts w:cstheme="minorHAnsi" w:hint="eastAsia"/>
          <w:lang w:eastAsia="zh-CN"/>
        </w:rPr>
        <w:t>制造方</w:t>
      </w:r>
      <w:r w:rsidR="006F7F21" w:rsidRPr="00742C27">
        <w:rPr>
          <w:rFonts w:cstheme="minorHAnsi" w:hint="eastAsia"/>
          <w:lang w:eastAsia="zh-CN"/>
        </w:rPr>
        <w:t>创建，</w:t>
      </w:r>
      <w:r w:rsidR="7776D779" w:rsidRPr="00742C27">
        <w:rPr>
          <w:rFonts w:cstheme="minorHAnsi" w:hint="eastAsia"/>
          <w:lang w:eastAsia="zh-CN"/>
        </w:rPr>
        <w:t>委托方</w:t>
      </w:r>
      <w:r w:rsidR="006F7F21" w:rsidRPr="00742C27">
        <w:rPr>
          <w:rFonts w:cstheme="minorHAnsi" w:hint="eastAsia"/>
          <w:lang w:eastAsia="zh-CN"/>
        </w:rPr>
        <w:t>设施</w:t>
      </w:r>
      <w:r w:rsidR="004813C6" w:rsidRPr="00742C27">
        <w:rPr>
          <w:rFonts w:cstheme="minorHAnsi" w:hint="eastAsia"/>
          <w:lang w:eastAsia="zh-CN"/>
        </w:rPr>
        <w:t>运维</w:t>
      </w:r>
      <w:r w:rsidR="000E5598" w:rsidRPr="00742C27">
        <w:rPr>
          <w:rFonts w:cstheme="minorHAnsi" w:hint="eastAsia"/>
          <w:lang w:eastAsia="zh-CN"/>
        </w:rPr>
        <w:t>及</w:t>
      </w:r>
      <w:r w:rsidRPr="00742C27">
        <w:rPr>
          <w:rFonts w:cstheme="minorHAnsi" w:hint="eastAsia"/>
          <w:lang w:eastAsia="zh-CN"/>
        </w:rPr>
        <w:t>未来</w:t>
      </w:r>
      <w:r w:rsidR="006F7F21" w:rsidRPr="00742C27">
        <w:rPr>
          <w:rFonts w:cstheme="minorHAnsi" w:hint="eastAsia"/>
          <w:lang w:eastAsia="zh-CN"/>
        </w:rPr>
        <w:t>设计变更</w:t>
      </w:r>
      <w:r w:rsidR="004813C6" w:rsidRPr="00742C27">
        <w:rPr>
          <w:rFonts w:cstheme="minorHAnsi" w:hint="eastAsia"/>
          <w:lang w:eastAsia="zh-CN"/>
        </w:rPr>
        <w:t>支持</w:t>
      </w:r>
      <w:r w:rsidR="68E15E5C" w:rsidRPr="00742C27">
        <w:rPr>
          <w:rFonts w:cstheme="minorHAnsi" w:hint="eastAsia"/>
          <w:lang w:eastAsia="zh-CN"/>
        </w:rPr>
        <w:t>需要</w:t>
      </w:r>
      <w:r w:rsidRPr="00742C27">
        <w:rPr>
          <w:rFonts w:cstheme="minorHAnsi" w:hint="eastAsia"/>
          <w:lang w:eastAsia="zh-CN"/>
        </w:rPr>
        <w:t>的</w:t>
      </w:r>
      <w:r w:rsidR="16B6DD42" w:rsidRPr="00742C27">
        <w:rPr>
          <w:rFonts w:cstheme="minorHAnsi" w:hint="eastAsia"/>
          <w:lang w:eastAsia="zh-CN"/>
        </w:rPr>
        <w:t>那部分</w:t>
      </w:r>
      <w:r w:rsidRPr="00742C27">
        <w:rPr>
          <w:rFonts w:eastAsia="宋体" w:cstheme="minorHAnsi"/>
          <w:lang w:eastAsia="zh-CN"/>
        </w:rPr>
        <w:t>工</w:t>
      </w:r>
      <w:r w:rsidRPr="00742C27">
        <w:rPr>
          <w:rFonts w:cstheme="minorHAnsi" w:hint="eastAsia"/>
          <w:lang w:eastAsia="zh-CN"/>
        </w:rPr>
        <w:t>程信息</w:t>
      </w:r>
      <w:r w:rsidR="006F7F21" w:rsidRPr="00742C27">
        <w:rPr>
          <w:rFonts w:cstheme="minorHAnsi" w:hint="eastAsia"/>
          <w:lang w:eastAsia="zh-CN"/>
        </w:rPr>
        <w:t>。</w:t>
      </w:r>
    </w:p>
    <w:p w14:paraId="079ABF39" w14:textId="782C4FAE" w:rsidR="0054286E" w:rsidRPr="00742C27" w:rsidRDefault="0054286E" w:rsidP="00CF233A">
      <w:pPr>
        <w:rPr>
          <w:b/>
          <w:bCs/>
          <w:lang w:val="en-GB" w:eastAsia="zh-CN"/>
        </w:rPr>
      </w:pPr>
      <w:r w:rsidRPr="00742C27">
        <w:rPr>
          <w:b/>
          <w:bCs/>
          <w:lang w:val="en-GB" w:eastAsia="zh-CN"/>
        </w:rPr>
        <w:t>CFIHOS-SPTR-</w:t>
      </w:r>
      <w:r w:rsidR="00CC4D11" w:rsidRPr="00742C27">
        <w:rPr>
          <w:b/>
          <w:bCs/>
          <w:lang w:val="en-GB" w:eastAsia="zh-CN"/>
        </w:rPr>
        <w:fldChar w:fldCharType="begin"/>
      </w:r>
      <w:r w:rsidR="00CC4D11" w:rsidRPr="00742C27">
        <w:rPr>
          <w:b/>
          <w:bCs/>
          <w:lang w:val="en-GB" w:eastAsia="zh-CN"/>
        </w:rPr>
        <w:instrText xml:space="preserve"> SEQ NumList \* Arabic \* MERGEFORMAT </w:instrText>
      </w:r>
      <w:r w:rsidR="00CC4D11" w:rsidRPr="00742C27">
        <w:rPr>
          <w:b/>
          <w:bCs/>
          <w:lang w:val="en-GB" w:eastAsia="zh-CN"/>
        </w:rPr>
        <w:fldChar w:fldCharType="separate"/>
      </w:r>
      <w:r w:rsidR="00684D9C" w:rsidRPr="00742C27">
        <w:rPr>
          <w:b/>
          <w:bCs/>
          <w:noProof/>
          <w:lang w:val="en-GB" w:eastAsia="zh-CN"/>
        </w:rPr>
        <w:t>2</w:t>
      </w:r>
      <w:r w:rsidR="00CC4D11" w:rsidRPr="00742C27">
        <w:rPr>
          <w:b/>
          <w:bCs/>
          <w:lang w:val="en-GB" w:eastAsia="zh-CN"/>
        </w:rPr>
        <w:fldChar w:fldCharType="end"/>
      </w:r>
    </w:p>
    <w:p w14:paraId="0F011064" w14:textId="543564A3" w:rsidR="00E3222F" w:rsidRPr="00742C27" w:rsidRDefault="005725E8" w:rsidP="00CF233A">
      <w:pPr>
        <w:pStyle w:val="Heading2"/>
        <w:spacing w:before="0" w:after="0"/>
        <w:rPr>
          <w:rFonts w:eastAsiaTheme="majorEastAsia"/>
        </w:rPr>
      </w:pPr>
      <w:bookmarkStart w:id="19" w:name="_Toc181241239"/>
      <w:r w:rsidRPr="00742C27">
        <w:t>Exclusions</w:t>
      </w:r>
      <w:bookmarkStart w:id="20" w:name="_Toc163371226"/>
      <w:r w:rsidRPr="00742C27">
        <w:rPr>
          <w:rFonts w:eastAsiaTheme="majorEastAsia"/>
        </w:rPr>
        <w:t xml:space="preserve"> </w:t>
      </w:r>
      <w:r w:rsidR="00676AFA" w:rsidRPr="00742C27">
        <w:rPr>
          <w:rFonts w:eastAsiaTheme="majorEastAsia"/>
          <w:lang w:eastAsia="zh-CN"/>
        </w:rPr>
        <w:t>不包含</w:t>
      </w:r>
      <w:bookmarkEnd w:id="19"/>
      <w:bookmarkEnd w:id="20"/>
    </w:p>
    <w:p w14:paraId="3A123E96" w14:textId="4AD0845F" w:rsidR="00767915" w:rsidRPr="00742C27" w:rsidRDefault="005725E8" w:rsidP="003C5EBC">
      <w:pPr>
        <w:pStyle w:val="TextSection"/>
        <w:spacing w:before="0" w:after="0"/>
        <w:rPr>
          <w:rFonts w:cstheme="minorHAnsi"/>
          <w:lang w:eastAsia="zh-CN"/>
        </w:rPr>
      </w:pPr>
      <w:r w:rsidRPr="00742C27">
        <w:rPr>
          <w:rFonts w:cstheme="minorHAnsi"/>
        </w:rPr>
        <w:t xml:space="preserve">The scope of this specification excludes </w:t>
      </w:r>
      <w:r w:rsidR="000D1BA4" w:rsidRPr="00742C27">
        <w:rPr>
          <w:rFonts w:cstheme="minorHAnsi" w:hint="eastAsia"/>
          <w:lang w:eastAsia="zh-CN"/>
        </w:rPr>
        <w:t>the following:</w:t>
      </w:r>
    </w:p>
    <w:p w14:paraId="3F319AEE" w14:textId="0C914DA2" w:rsidR="00767915" w:rsidRPr="00742C27" w:rsidRDefault="006F7F21" w:rsidP="0031475A">
      <w:pPr>
        <w:pStyle w:val="ListParagraph"/>
        <w:widowControl w:val="0"/>
        <w:numPr>
          <w:ilvl w:val="0"/>
          <w:numId w:val="27"/>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e</w:t>
      </w:r>
      <w:r w:rsidR="00306907" w:rsidRPr="00742C27">
        <w:rPr>
          <w:rFonts w:eastAsia="宋体" w:cstheme="minorHAnsi"/>
          <w:lang w:eastAsia="zh-CN"/>
        </w:rPr>
        <w:t xml:space="preserve">ngineering information created by </w:t>
      </w:r>
      <w:r w:rsidR="000D1BA4" w:rsidRPr="00742C27">
        <w:rPr>
          <w:rFonts w:eastAsia="宋体" w:cstheme="minorHAnsi" w:hint="eastAsia"/>
          <w:lang w:eastAsia="zh-CN"/>
        </w:rPr>
        <w:t>the</w:t>
      </w:r>
      <w:r w:rsidR="00AB6436" w:rsidRPr="00742C27">
        <w:rPr>
          <w:rFonts w:eastAsia="宋体" w:cstheme="minorHAnsi"/>
          <w:lang w:eastAsia="zh-CN"/>
        </w:rPr>
        <w:t xml:space="preserve"> </w:t>
      </w:r>
      <w:r w:rsidRPr="00742C27">
        <w:rPr>
          <w:rFonts w:eastAsia="宋体" w:cstheme="minorHAnsi"/>
          <w:lang w:eastAsia="zh-CN"/>
        </w:rPr>
        <w:t>c</w:t>
      </w:r>
      <w:r w:rsidR="003F65BE" w:rsidRPr="00742C27">
        <w:rPr>
          <w:rFonts w:eastAsia="宋体" w:cstheme="minorHAnsi"/>
          <w:lang w:eastAsia="zh-CN"/>
        </w:rPr>
        <w:t xml:space="preserve">ontractor </w:t>
      </w:r>
      <w:r w:rsidR="00306907" w:rsidRPr="00742C27">
        <w:rPr>
          <w:rFonts w:eastAsia="宋体" w:cstheme="minorHAnsi"/>
          <w:lang w:eastAsia="zh-CN"/>
        </w:rPr>
        <w:t xml:space="preserve">and </w:t>
      </w:r>
      <w:r w:rsidR="000D1BA4" w:rsidRPr="00742C27">
        <w:rPr>
          <w:rFonts w:eastAsia="宋体" w:cstheme="minorHAnsi" w:hint="eastAsia"/>
          <w:lang w:eastAsia="zh-CN"/>
        </w:rPr>
        <w:t xml:space="preserve">the </w:t>
      </w:r>
      <w:r w:rsidRPr="00742C27">
        <w:rPr>
          <w:rFonts w:eastAsia="宋体" w:cstheme="minorHAnsi"/>
          <w:lang w:eastAsia="zh-CN"/>
        </w:rPr>
        <w:t>s</w:t>
      </w:r>
      <w:r w:rsidR="00AB6436" w:rsidRPr="00742C27">
        <w:rPr>
          <w:rFonts w:eastAsia="宋体" w:cstheme="minorHAnsi"/>
          <w:lang w:eastAsia="zh-CN"/>
        </w:rPr>
        <w:t>upplier/</w:t>
      </w:r>
      <w:r w:rsidRPr="00742C27">
        <w:rPr>
          <w:rFonts w:eastAsia="宋体" w:cstheme="minorHAnsi"/>
          <w:lang w:eastAsia="zh-CN"/>
        </w:rPr>
        <w:t>m</w:t>
      </w:r>
      <w:r w:rsidR="00AB6436" w:rsidRPr="00742C27">
        <w:rPr>
          <w:rFonts w:eastAsia="宋体" w:cstheme="minorHAnsi"/>
          <w:lang w:eastAsia="zh-CN"/>
        </w:rPr>
        <w:t>anufacturer</w:t>
      </w:r>
      <w:r w:rsidR="00306907" w:rsidRPr="00742C27">
        <w:rPr>
          <w:rFonts w:eastAsia="宋体" w:cstheme="minorHAnsi"/>
          <w:lang w:eastAsia="zh-CN"/>
        </w:rPr>
        <w:t xml:space="preserve"> that </w:t>
      </w:r>
      <w:r w:rsidR="00C7024B" w:rsidRPr="00742C27">
        <w:rPr>
          <w:rFonts w:eastAsia="宋体" w:cstheme="minorHAnsi"/>
          <w:lang w:eastAsia="zh-CN"/>
        </w:rPr>
        <w:t xml:space="preserve">is </w:t>
      </w:r>
      <w:r w:rsidR="00306907" w:rsidRPr="00742C27">
        <w:rPr>
          <w:rFonts w:eastAsia="宋体" w:cstheme="minorHAnsi"/>
          <w:lang w:eastAsia="zh-CN"/>
        </w:rPr>
        <w:t xml:space="preserve">not required by </w:t>
      </w:r>
      <w:r w:rsidR="000D1BA4" w:rsidRPr="00742C27">
        <w:rPr>
          <w:rFonts w:eastAsia="宋体" w:cstheme="minorHAnsi" w:hint="eastAsia"/>
          <w:lang w:eastAsia="zh-CN"/>
        </w:rPr>
        <w:t>the</w:t>
      </w:r>
      <w:r w:rsidR="00306907" w:rsidRPr="00742C27">
        <w:rPr>
          <w:rFonts w:eastAsia="宋体" w:cstheme="minorHAnsi"/>
          <w:lang w:eastAsia="zh-CN"/>
        </w:rPr>
        <w:t xml:space="preserve"> </w:t>
      </w:r>
      <w:r w:rsidRPr="00742C27">
        <w:rPr>
          <w:rFonts w:eastAsia="宋体" w:cstheme="minorHAnsi"/>
          <w:lang w:eastAsia="zh-CN"/>
        </w:rPr>
        <w:t>p</w:t>
      </w:r>
      <w:r w:rsidR="00AB6436" w:rsidRPr="00742C27">
        <w:rPr>
          <w:rFonts w:eastAsia="宋体" w:cstheme="minorHAnsi"/>
          <w:lang w:eastAsia="zh-CN"/>
        </w:rPr>
        <w:t>rincipal</w:t>
      </w:r>
      <w:r w:rsidR="00306907" w:rsidRPr="00742C27">
        <w:rPr>
          <w:rFonts w:eastAsia="宋体" w:cstheme="minorHAnsi"/>
          <w:lang w:eastAsia="zh-CN"/>
        </w:rPr>
        <w:t xml:space="preserve"> to operate and maintain a </w:t>
      </w:r>
      <w:r w:rsidR="00297C24" w:rsidRPr="00742C27">
        <w:rPr>
          <w:rFonts w:eastAsia="宋体" w:cstheme="minorHAnsi"/>
          <w:lang w:eastAsia="zh-CN"/>
        </w:rPr>
        <w:t xml:space="preserve">facility </w:t>
      </w:r>
      <w:r w:rsidR="00306907" w:rsidRPr="00742C27">
        <w:rPr>
          <w:rFonts w:eastAsia="宋体" w:cstheme="minorHAnsi"/>
          <w:lang w:eastAsia="zh-CN"/>
        </w:rPr>
        <w:t xml:space="preserve">or </w:t>
      </w:r>
      <w:r w:rsidR="000502AC" w:rsidRPr="00742C27">
        <w:rPr>
          <w:rFonts w:eastAsia="宋体" w:cstheme="minorHAnsi"/>
          <w:lang w:eastAsia="zh-CN"/>
        </w:rPr>
        <w:t xml:space="preserve">to support </w:t>
      </w:r>
      <w:r w:rsidR="00306907" w:rsidRPr="00742C27">
        <w:rPr>
          <w:rFonts w:eastAsia="宋体" w:cstheme="minorHAnsi"/>
          <w:lang w:eastAsia="zh-CN"/>
        </w:rPr>
        <w:t>any future design changes</w:t>
      </w:r>
      <w:r w:rsidRPr="00742C27">
        <w:rPr>
          <w:rFonts w:eastAsia="宋体" w:cstheme="minorHAnsi"/>
          <w:lang w:eastAsia="zh-CN"/>
        </w:rPr>
        <w:t>;</w:t>
      </w:r>
    </w:p>
    <w:p w14:paraId="1BEF7E95" w14:textId="7A286D84" w:rsidR="00767915" w:rsidRPr="00742C27" w:rsidRDefault="006F7F21" w:rsidP="0031475A">
      <w:pPr>
        <w:pStyle w:val="ListParagraph"/>
        <w:widowControl w:val="0"/>
        <w:numPr>
          <w:ilvl w:val="0"/>
          <w:numId w:val="27"/>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p</w:t>
      </w:r>
      <w:r w:rsidR="00306907" w:rsidRPr="00742C27">
        <w:rPr>
          <w:rFonts w:eastAsia="宋体" w:cstheme="minorHAnsi"/>
          <w:lang w:eastAsia="zh-CN"/>
        </w:rPr>
        <w:t xml:space="preserve">rocesses </w:t>
      </w:r>
      <w:r w:rsidR="00AB6436" w:rsidRPr="00742C27">
        <w:rPr>
          <w:rFonts w:eastAsia="宋体" w:cstheme="minorHAnsi"/>
          <w:lang w:eastAsia="zh-CN"/>
        </w:rPr>
        <w:t xml:space="preserve">that govern </w:t>
      </w:r>
      <w:r w:rsidR="00306907" w:rsidRPr="00742C27">
        <w:rPr>
          <w:rFonts w:eastAsia="宋体" w:cstheme="minorHAnsi"/>
          <w:lang w:eastAsia="zh-CN"/>
        </w:rPr>
        <w:t xml:space="preserve">how </w:t>
      </w:r>
      <w:r w:rsidR="000D1BA4" w:rsidRPr="00742C27">
        <w:rPr>
          <w:rFonts w:eastAsia="宋体" w:cstheme="minorHAnsi" w:hint="eastAsia"/>
          <w:lang w:eastAsia="zh-CN"/>
        </w:rPr>
        <w:t>the</w:t>
      </w:r>
      <w:r w:rsidR="000D1BA4" w:rsidRPr="00742C27">
        <w:rPr>
          <w:rFonts w:eastAsia="宋体" w:cstheme="minorHAnsi"/>
          <w:lang w:eastAsia="zh-CN"/>
        </w:rPr>
        <w:t xml:space="preserve"> </w:t>
      </w:r>
      <w:r w:rsidRPr="00742C27">
        <w:rPr>
          <w:rFonts w:eastAsia="宋体" w:cstheme="minorHAnsi"/>
          <w:lang w:eastAsia="zh-CN"/>
        </w:rPr>
        <w:t>c</w:t>
      </w:r>
      <w:r w:rsidR="003F65BE" w:rsidRPr="00742C27">
        <w:rPr>
          <w:rFonts w:eastAsia="宋体" w:cstheme="minorHAnsi"/>
          <w:lang w:eastAsia="zh-CN"/>
        </w:rPr>
        <w:t xml:space="preserve">ontractor </w:t>
      </w:r>
      <w:r w:rsidR="00306907" w:rsidRPr="00742C27">
        <w:rPr>
          <w:rFonts w:eastAsia="宋体" w:cstheme="minorHAnsi"/>
          <w:lang w:eastAsia="zh-CN"/>
        </w:rPr>
        <w:t xml:space="preserve">or </w:t>
      </w:r>
      <w:r w:rsidR="000D1BA4" w:rsidRPr="00742C27">
        <w:rPr>
          <w:rFonts w:eastAsia="宋体" w:cstheme="minorHAnsi" w:hint="eastAsia"/>
          <w:lang w:eastAsia="zh-CN"/>
        </w:rPr>
        <w:t xml:space="preserve">the </w:t>
      </w:r>
      <w:r w:rsidRPr="00742C27">
        <w:rPr>
          <w:rFonts w:eastAsia="宋体" w:cstheme="minorHAnsi"/>
          <w:lang w:eastAsia="zh-CN"/>
        </w:rPr>
        <w:t>s</w:t>
      </w:r>
      <w:r w:rsidR="00AB6436" w:rsidRPr="00742C27">
        <w:rPr>
          <w:rFonts w:eastAsia="宋体" w:cstheme="minorHAnsi"/>
          <w:lang w:eastAsia="zh-CN"/>
        </w:rPr>
        <w:t>upplier/</w:t>
      </w:r>
      <w:r w:rsidRPr="00742C27">
        <w:rPr>
          <w:rFonts w:eastAsia="宋体" w:cstheme="minorHAnsi"/>
          <w:lang w:eastAsia="zh-CN"/>
        </w:rPr>
        <w:t>m</w:t>
      </w:r>
      <w:r w:rsidR="00AB6436" w:rsidRPr="00742C27">
        <w:rPr>
          <w:rFonts w:eastAsia="宋体" w:cstheme="minorHAnsi"/>
          <w:lang w:eastAsia="zh-CN"/>
        </w:rPr>
        <w:t>anufacturer</w:t>
      </w:r>
      <w:r w:rsidR="00306907" w:rsidRPr="00742C27">
        <w:rPr>
          <w:rFonts w:eastAsia="宋体" w:cstheme="minorHAnsi"/>
          <w:lang w:eastAsia="zh-CN"/>
        </w:rPr>
        <w:t xml:space="preserve"> creates</w:t>
      </w:r>
      <w:r w:rsidR="2C61141D" w:rsidRPr="00742C27">
        <w:rPr>
          <w:rFonts w:eastAsia="宋体" w:cstheme="minorHAnsi"/>
          <w:lang w:eastAsia="zh-CN"/>
        </w:rPr>
        <w:t xml:space="preserve"> and</w:t>
      </w:r>
      <w:r w:rsidR="3CC731E2" w:rsidRPr="00742C27">
        <w:rPr>
          <w:rFonts w:eastAsia="宋体" w:cstheme="minorHAnsi"/>
          <w:lang w:eastAsia="zh-CN"/>
        </w:rPr>
        <w:t xml:space="preserve">/or </w:t>
      </w:r>
      <w:r w:rsidR="2C61141D" w:rsidRPr="00742C27">
        <w:rPr>
          <w:rFonts w:eastAsia="宋体" w:cstheme="minorHAnsi"/>
          <w:lang w:eastAsia="zh-CN"/>
        </w:rPr>
        <w:t>quality assures the</w:t>
      </w:r>
      <w:r w:rsidR="00306907" w:rsidRPr="00742C27">
        <w:rPr>
          <w:rFonts w:eastAsia="宋体" w:cstheme="minorHAnsi"/>
          <w:lang w:eastAsia="zh-CN"/>
        </w:rPr>
        <w:t xml:space="preserve"> engineering information</w:t>
      </w:r>
      <w:r w:rsidRPr="00742C27">
        <w:rPr>
          <w:rFonts w:eastAsia="宋体" w:cstheme="minorHAnsi"/>
          <w:lang w:eastAsia="zh-CN"/>
        </w:rPr>
        <w:t>;</w:t>
      </w:r>
    </w:p>
    <w:p w14:paraId="4698BD0F" w14:textId="7BFE5504" w:rsidR="00A37201" w:rsidRPr="00742C27" w:rsidRDefault="006F7F21" w:rsidP="0031475A">
      <w:pPr>
        <w:pStyle w:val="ListParagraph"/>
        <w:widowControl w:val="0"/>
        <w:numPr>
          <w:ilvl w:val="0"/>
          <w:numId w:val="27"/>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s</w:t>
      </w:r>
      <w:r w:rsidR="00A37201" w:rsidRPr="00742C27">
        <w:rPr>
          <w:rFonts w:eastAsia="宋体" w:cstheme="minorHAnsi"/>
          <w:lang w:eastAsia="zh-CN"/>
        </w:rPr>
        <w:t>ystems used to develop the information</w:t>
      </w:r>
      <w:r w:rsidR="007479FA" w:rsidRPr="00742C27">
        <w:rPr>
          <w:rFonts w:eastAsia="宋体" w:cstheme="minorHAnsi"/>
          <w:lang w:eastAsia="zh-CN"/>
        </w:rPr>
        <w:t xml:space="preserve"> nor </w:t>
      </w:r>
      <w:r w:rsidR="00A37201" w:rsidRPr="00742C27">
        <w:rPr>
          <w:rFonts w:eastAsia="宋体" w:cstheme="minorHAnsi"/>
          <w:lang w:eastAsia="zh-CN"/>
        </w:rPr>
        <w:t>the systems in which the information</w:t>
      </w:r>
      <w:r w:rsidR="59A62064" w:rsidRPr="00742C27">
        <w:rPr>
          <w:rFonts w:eastAsia="宋体" w:cstheme="minorHAnsi"/>
          <w:lang w:eastAsia="zh-CN"/>
        </w:rPr>
        <w:t xml:space="preserve"> will be quality assured and</w:t>
      </w:r>
      <w:r w:rsidR="00A37201" w:rsidRPr="00742C27">
        <w:rPr>
          <w:rFonts w:eastAsia="宋体" w:cstheme="minorHAnsi"/>
          <w:lang w:eastAsia="zh-CN"/>
        </w:rPr>
        <w:t xml:space="preserve"> stored at handover</w:t>
      </w:r>
      <w:r w:rsidR="00344766" w:rsidRPr="00742C27">
        <w:rPr>
          <w:rFonts w:eastAsia="宋体" w:cstheme="minorHAnsi"/>
          <w:lang w:eastAsia="zh-CN"/>
        </w:rPr>
        <w:t>.</w:t>
      </w:r>
    </w:p>
    <w:p w14:paraId="2A81610D" w14:textId="6710623A" w:rsidR="00C3305C" w:rsidRPr="00742C27" w:rsidRDefault="00470E43" w:rsidP="00BE627C">
      <w:pPr>
        <w:pStyle w:val="a"/>
        <w:ind w:leftChars="0" w:left="0"/>
      </w:pPr>
      <w:r w:rsidRPr="00742C27">
        <w:t>不在本文件</w:t>
      </w:r>
      <w:r w:rsidR="00C3305C" w:rsidRPr="00742C27">
        <w:t>范围</w:t>
      </w:r>
      <w:r w:rsidR="00353746" w:rsidRPr="00742C27">
        <w:t>内</w:t>
      </w:r>
      <w:r w:rsidR="00C3305C" w:rsidRPr="00742C27">
        <w:t>：</w:t>
      </w:r>
    </w:p>
    <w:p w14:paraId="4074F016" w14:textId="77777777" w:rsidR="00D34831" w:rsidRPr="00742C27" w:rsidRDefault="006E5A9D" w:rsidP="0031475A">
      <w:pPr>
        <w:pStyle w:val="ListParagraph"/>
        <w:widowControl w:val="0"/>
        <w:numPr>
          <w:ilvl w:val="0"/>
          <w:numId w:val="28"/>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由承包方和供应方</w:t>
      </w:r>
      <w:r w:rsidRPr="00742C27">
        <w:rPr>
          <w:rFonts w:eastAsia="宋体" w:cstheme="minorHAnsi"/>
          <w:lang w:eastAsia="zh-CN"/>
        </w:rPr>
        <w:t>/</w:t>
      </w:r>
      <w:r w:rsidRPr="00742C27">
        <w:rPr>
          <w:rFonts w:eastAsia="宋体" w:cstheme="minorHAnsi"/>
          <w:lang w:eastAsia="zh-CN"/>
        </w:rPr>
        <w:t>制造方创建</w:t>
      </w:r>
      <w:r w:rsidR="55E378F3" w:rsidRPr="00742C27">
        <w:rPr>
          <w:rFonts w:eastAsia="宋体" w:cstheme="minorHAnsi"/>
          <w:lang w:eastAsia="zh-CN"/>
        </w:rPr>
        <w:t>，委托方设施</w:t>
      </w:r>
      <w:r w:rsidR="004813C6" w:rsidRPr="00742C27">
        <w:rPr>
          <w:rFonts w:eastAsia="宋体" w:cstheme="minorHAnsi"/>
          <w:lang w:eastAsia="zh-CN"/>
        </w:rPr>
        <w:t>运维</w:t>
      </w:r>
      <w:r w:rsidR="55E378F3" w:rsidRPr="00742C27">
        <w:rPr>
          <w:rFonts w:eastAsia="宋体" w:cstheme="minorHAnsi"/>
          <w:lang w:eastAsia="zh-CN"/>
        </w:rPr>
        <w:t>或任何未来设计</w:t>
      </w:r>
      <w:r w:rsidR="00356AA7" w:rsidRPr="00742C27">
        <w:rPr>
          <w:rFonts w:eastAsia="宋体" w:cstheme="minorHAnsi"/>
          <w:lang w:eastAsia="zh-CN"/>
        </w:rPr>
        <w:t>变更</w:t>
      </w:r>
      <w:r w:rsidR="55E378F3" w:rsidRPr="00742C27">
        <w:rPr>
          <w:rFonts w:eastAsia="宋体" w:cstheme="minorHAnsi"/>
          <w:lang w:eastAsia="zh-CN"/>
        </w:rPr>
        <w:t>不需要的</w:t>
      </w:r>
      <w:r w:rsidRPr="00742C27">
        <w:rPr>
          <w:rFonts w:eastAsia="宋体" w:cstheme="minorHAnsi"/>
          <w:lang w:eastAsia="zh-CN"/>
        </w:rPr>
        <w:t>工程信息</w:t>
      </w:r>
      <w:r w:rsidR="00C4697B" w:rsidRPr="00742C27">
        <w:rPr>
          <w:rFonts w:eastAsia="宋体" w:cstheme="minorHAnsi"/>
          <w:lang w:eastAsia="zh-CN"/>
        </w:rPr>
        <w:t>；</w:t>
      </w:r>
    </w:p>
    <w:p w14:paraId="612B6274" w14:textId="77777777" w:rsidR="00D34831" w:rsidRPr="00742C27" w:rsidRDefault="008C0B69" w:rsidP="0031475A">
      <w:pPr>
        <w:pStyle w:val="ListParagraph"/>
        <w:widowControl w:val="0"/>
        <w:numPr>
          <w:ilvl w:val="0"/>
          <w:numId w:val="28"/>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承包方</w:t>
      </w:r>
      <w:r w:rsidR="006F7F21" w:rsidRPr="00742C27">
        <w:rPr>
          <w:rFonts w:eastAsia="宋体" w:cstheme="minorHAnsi"/>
          <w:lang w:eastAsia="zh-CN"/>
        </w:rPr>
        <w:t>或</w:t>
      </w:r>
      <w:r w:rsidRPr="00742C27">
        <w:rPr>
          <w:rFonts w:eastAsia="宋体" w:cstheme="minorHAnsi"/>
          <w:lang w:eastAsia="zh-CN"/>
        </w:rPr>
        <w:t>供应方</w:t>
      </w:r>
      <w:r w:rsidR="006F7F21" w:rsidRPr="00742C27">
        <w:rPr>
          <w:rFonts w:eastAsia="宋体" w:cstheme="minorHAnsi"/>
          <w:lang w:eastAsia="zh-CN"/>
        </w:rPr>
        <w:t>/</w:t>
      </w:r>
      <w:r w:rsidR="00A67E47" w:rsidRPr="00742C27">
        <w:rPr>
          <w:rFonts w:eastAsia="宋体" w:cstheme="minorHAnsi"/>
          <w:lang w:eastAsia="zh-CN"/>
        </w:rPr>
        <w:t>制造方</w:t>
      </w:r>
      <w:r w:rsidR="006F7F21" w:rsidRPr="00742C27">
        <w:rPr>
          <w:rFonts w:eastAsia="宋体" w:cstheme="minorHAnsi"/>
          <w:lang w:eastAsia="zh-CN"/>
        </w:rPr>
        <w:t>如何创建</w:t>
      </w:r>
      <w:r w:rsidR="00D72A84" w:rsidRPr="00742C27">
        <w:rPr>
          <w:rFonts w:eastAsia="宋体" w:cstheme="minorHAnsi"/>
          <w:lang w:eastAsia="zh-CN"/>
        </w:rPr>
        <w:t>工程信息</w:t>
      </w:r>
      <w:r w:rsidR="006F7F21" w:rsidRPr="00742C27">
        <w:rPr>
          <w:rFonts w:eastAsia="宋体" w:cstheme="minorHAnsi"/>
          <w:lang w:eastAsia="zh-CN"/>
        </w:rPr>
        <w:t>和</w:t>
      </w:r>
      <w:r w:rsidR="006F7F21" w:rsidRPr="00742C27">
        <w:rPr>
          <w:rFonts w:eastAsia="宋体" w:cstheme="minorHAnsi"/>
          <w:lang w:eastAsia="zh-CN"/>
        </w:rPr>
        <w:t>/</w:t>
      </w:r>
      <w:r w:rsidR="006F7F21" w:rsidRPr="00742C27">
        <w:rPr>
          <w:rFonts w:eastAsia="宋体" w:cstheme="minorHAnsi"/>
          <w:lang w:eastAsia="zh-CN"/>
        </w:rPr>
        <w:t>或保证</w:t>
      </w:r>
      <w:r w:rsidR="00D72A84" w:rsidRPr="00742C27">
        <w:rPr>
          <w:rFonts w:eastAsia="宋体" w:cstheme="minorHAnsi"/>
          <w:lang w:eastAsia="zh-CN"/>
        </w:rPr>
        <w:t>其</w:t>
      </w:r>
      <w:r w:rsidR="006F7F21" w:rsidRPr="00742C27">
        <w:rPr>
          <w:rFonts w:eastAsia="宋体" w:cstheme="minorHAnsi"/>
          <w:lang w:eastAsia="zh-CN"/>
        </w:rPr>
        <w:t>质量</w:t>
      </w:r>
      <w:r w:rsidR="00102A49" w:rsidRPr="00742C27">
        <w:rPr>
          <w:rFonts w:eastAsia="宋体" w:cstheme="minorHAnsi"/>
          <w:lang w:eastAsia="zh-CN"/>
        </w:rPr>
        <w:t>的</w:t>
      </w:r>
      <w:r w:rsidR="006E5A9D" w:rsidRPr="00742C27">
        <w:rPr>
          <w:rFonts w:eastAsia="宋体" w:cstheme="minorHAnsi"/>
          <w:lang w:eastAsia="zh-CN"/>
        </w:rPr>
        <w:t>管控流程</w:t>
      </w:r>
      <w:r w:rsidR="00C4697B" w:rsidRPr="00742C27">
        <w:rPr>
          <w:rFonts w:eastAsia="宋体" w:cstheme="minorHAnsi"/>
          <w:lang w:eastAsia="zh-CN"/>
        </w:rPr>
        <w:t>；</w:t>
      </w:r>
    </w:p>
    <w:p w14:paraId="26067ECC" w14:textId="0A8C4905" w:rsidR="00767915" w:rsidRPr="00742C27" w:rsidRDefault="006F7F21" w:rsidP="0031475A">
      <w:pPr>
        <w:pStyle w:val="ListParagraph"/>
        <w:widowControl w:val="0"/>
        <w:numPr>
          <w:ilvl w:val="0"/>
          <w:numId w:val="28"/>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用于</w:t>
      </w:r>
      <w:r w:rsidR="006E5A9D" w:rsidRPr="00742C27">
        <w:rPr>
          <w:rFonts w:eastAsia="宋体" w:cstheme="minorHAnsi"/>
          <w:lang w:eastAsia="zh-CN"/>
        </w:rPr>
        <w:t>生成</w:t>
      </w:r>
      <w:r w:rsidRPr="00742C27">
        <w:rPr>
          <w:rFonts w:eastAsia="宋体" w:cstheme="minorHAnsi"/>
          <w:lang w:eastAsia="zh-CN"/>
        </w:rPr>
        <w:t>信息的系统，或</w:t>
      </w:r>
      <w:r w:rsidR="006E5A9D" w:rsidRPr="00742C27">
        <w:rPr>
          <w:rFonts w:eastAsia="宋体" w:cstheme="minorHAnsi"/>
          <w:lang w:eastAsia="zh-CN"/>
        </w:rPr>
        <w:t>移交</w:t>
      </w:r>
      <w:r w:rsidRPr="00742C27">
        <w:rPr>
          <w:rFonts w:eastAsia="宋体" w:cstheme="minorHAnsi"/>
          <w:lang w:eastAsia="zh-CN"/>
        </w:rPr>
        <w:t>时</w:t>
      </w:r>
      <w:r w:rsidR="00AB4096" w:rsidRPr="00742C27">
        <w:rPr>
          <w:rFonts w:eastAsia="宋体" w:cstheme="minorHAnsi"/>
          <w:lang w:eastAsia="zh-CN"/>
        </w:rPr>
        <w:t>保证</w:t>
      </w:r>
      <w:r w:rsidR="00497B43" w:rsidRPr="00742C27">
        <w:rPr>
          <w:rFonts w:eastAsia="宋体" w:cstheme="minorHAnsi"/>
          <w:lang w:eastAsia="zh-CN"/>
        </w:rPr>
        <w:t>信息</w:t>
      </w:r>
      <w:r w:rsidRPr="00742C27">
        <w:rPr>
          <w:rFonts w:eastAsia="宋体" w:cstheme="minorHAnsi"/>
          <w:lang w:eastAsia="zh-CN"/>
        </w:rPr>
        <w:t>质量</w:t>
      </w:r>
      <w:r w:rsidR="00497B43" w:rsidRPr="00742C27">
        <w:rPr>
          <w:rFonts w:eastAsia="宋体" w:cstheme="minorHAnsi"/>
          <w:lang w:eastAsia="zh-CN"/>
        </w:rPr>
        <w:t>和</w:t>
      </w:r>
      <w:r w:rsidR="003E0973" w:rsidRPr="00742C27">
        <w:rPr>
          <w:rFonts w:eastAsia="宋体" w:cstheme="minorHAnsi"/>
          <w:lang w:eastAsia="zh-CN"/>
        </w:rPr>
        <w:t>存储</w:t>
      </w:r>
      <w:r w:rsidRPr="00742C27">
        <w:rPr>
          <w:rFonts w:eastAsia="宋体" w:cstheme="minorHAnsi"/>
          <w:lang w:eastAsia="zh-CN"/>
        </w:rPr>
        <w:t>信息的系统。</w:t>
      </w:r>
    </w:p>
    <w:p w14:paraId="5650F18A" w14:textId="042E8F9F" w:rsidR="0054286E" w:rsidRPr="00742C27" w:rsidRDefault="0054286E" w:rsidP="00CF233A">
      <w:pPr>
        <w:rPr>
          <w:b/>
          <w:bCs/>
          <w:lang w:val="en-GB" w:eastAsia="zh-CN"/>
        </w:rPr>
      </w:pPr>
      <w:bookmarkStart w:id="21" w:name="_Toc162357004"/>
      <w:bookmarkStart w:id="22" w:name="_Toc1500725046"/>
      <w:bookmarkStart w:id="23" w:name="_Toc163371227"/>
      <w:r w:rsidRPr="00742C27">
        <w:rPr>
          <w:b/>
          <w:bCs/>
          <w:lang w:val="en-GB" w:eastAsia="zh-CN"/>
        </w:rPr>
        <w:t>CFIHOS-SPTR-</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w:t>
      </w:r>
      <w:r w:rsidR="0065667D" w:rsidRPr="00742C27">
        <w:rPr>
          <w:b/>
          <w:bCs/>
          <w:lang w:val="en-GB" w:eastAsia="zh-CN"/>
        </w:rPr>
        <w:fldChar w:fldCharType="end"/>
      </w:r>
    </w:p>
    <w:p w14:paraId="46307272" w14:textId="3C48868E" w:rsidR="00306907" w:rsidRPr="00742C27" w:rsidRDefault="00306907" w:rsidP="00CF233A">
      <w:pPr>
        <w:pStyle w:val="Heading2"/>
        <w:spacing w:before="0" w:after="0"/>
        <w:rPr>
          <w:sz w:val="28"/>
        </w:rPr>
      </w:pPr>
      <w:bookmarkStart w:id="24" w:name="_Toc181241240"/>
      <w:r w:rsidRPr="00742C27">
        <w:rPr>
          <w:sz w:val="28"/>
        </w:rPr>
        <w:t>Purpose</w:t>
      </w:r>
      <w:bookmarkEnd w:id="21"/>
      <w:r w:rsidRPr="00742C27">
        <w:rPr>
          <w:sz w:val="28"/>
        </w:rPr>
        <w:t xml:space="preserve"> </w:t>
      </w:r>
      <w:bookmarkEnd w:id="22"/>
      <w:bookmarkEnd w:id="23"/>
      <w:r w:rsidR="00A35C88" w:rsidRPr="00742C27">
        <w:rPr>
          <w:szCs w:val="21"/>
          <w:lang w:eastAsia="zh-CN"/>
        </w:rPr>
        <w:t>宗旨</w:t>
      </w:r>
      <w:bookmarkEnd w:id="24"/>
    </w:p>
    <w:p w14:paraId="46307273" w14:textId="7BD80C1A" w:rsidR="00306907" w:rsidRPr="00742C27" w:rsidRDefault="006F7F21" w:rsidP="003C5EBC">
      <w:pPr>
        <w:pStyle w:val="TextSection"/>
        <w:spacing w:before="0" w:after="100" w:afterAutospacing="1"/>
        <w:rPr>
          <w:rFonts w:cstheme="minorHAnsi"/>
        </w:rPr>
      </w:pPr>
      <w:r w:rsidRPr="00742C27">
        <w:rPr>
          <w:rFonts w:cstheme="minorHAnsi"/>
        </w:rPr>
        <w:t>The purpose of this document is to c</w:t>
      </w:r>
      <w:r w:rsidR="00306907" w:rsidRPr="00742C27">
        <w:rPr>
          <w:rFonts w:cstheme="minorHAnsi"/>
        </w:rPr>
        <w:t xml:space="preserve">reate a </w:t>
      </w:r>
      <w:r w:rsidR="00C7024B" w:rsidRPr="00742C27">
        <w:rPr>
          <w:rFonts w:cstheme="minorHAnsi"/>
        </w:rPr>
        <w:t xml:space="preserve">standard </w:t>
      </w:r>
      <w:r w:rsidR="00306907" w:rsidRPr="00742C27">
        <w:rPr>
          <w:rFonts w:cstheme="minorHAnsi"/>
        </w:rPr>
        <w:t xml:space="preserve">specification for </w:t>
      </w:r>
      <w:r w:rsidRPr="00742C27">
        <w:rPr>
          <w:rFonts w:cstheme="minorHAnsi"/>
        </w:rPr>
        <w:t>p</w:t>
      </w:r>
      <w:r w:rsidR="003F65BE" w:rsidRPr="00742C27">
        <w:rPr>
          <w:rFonts w:cstheme="minorHAnsi"/>
        </w:rPr>
        <w:t>rincipals</w:t>
      </w:r>
      <w:r w:rsidR="00306907" w:rsidRPr="00742C27">
        <w:rPr>
          <w:rFonts w:cstheme="minorHAnsi"/>
        </w:rPr>
        <w:t xml:space="preserve">, </w:t>
      </w:r>
      <w:r w:rsidRPr="00742C27">
        <w:rPr>
          <w:rFonts w:cstheme="minorHAnsi"/>
        </w:rPr>
        <w:t>c</w:t>
      </w:r>
      <w:r w:rsidR="003F65BE" w:rsidRPr="00742C27">
        <w:rPr>
          <w:rFonts w:cstheme="minorHAnsi"/>
        </w:rPr>
        <w:t xml:space="preserve">ontractors </w:t>
      </w:r>
      <w:r w:rsidR="00306907" w:rsidRPr="00742C27">
        <w:rPr>
          <w:rFonts w:cstheme="minorHAnsi"/>
        </w:rPr>
        <w:t xml:space="preserve">and </w:t>
      </w:r>
      <w:r w:rsidRPr="00742C27">
        <w:rPr>
          <w:rFonts w:cstheme="minorHAnsi"/>
        </w:rPr>
        <w:t>s</w:t>
      </w:r>
      <w:r w:rsidR="00415E42" w:rsidRPr="00742C27">
        <w:rPr>
          <w:rFonts w:cstheme="minorHAnsi"/>
        </w:rPr>
        <w:t>uppliers/</w:t>
      </w:r>
      <w:r w:rsidRPr="00742C27">
        <w:rPr>
          <w:rFonts w:cstheme="minorHAnsi"/>
        </w:rPr>
        <w:t>m</w:t>
      </w:r>
      <w:r w:rsidR="00415E42" w:rsidRPr="00742C27">
        <w:rPr>
          <w:rFonts w:cstheme="minorHAnsi"/>
        </w:rPr>
        <w:t>anufacturers</w:t>
      </w:r>
      <w:r w:rsidR="00306907" w:rsidRPr="00742C27">
        <w:rPr>
          <w:rFonts w:cstheme="minorHAnsi"/>
        </w:rPr>
        <w:t xml:space="preserve"> for the handover of engineering information in a </w:t>
      </w:r>
      <w:r w:rsidR="003F65BE" w:rsidRPr="00742C27">
        <w:rPr>
          <w:rFonts w:cstheme="minorHAnsi"/>
        </w:rPr>
        <w:t>facilities</w:t>
      </w:r>
      <w:r w:rsidR="00306907" w:rsidRPr="00742C27">
        <w:rPr>
          <w:rFonts w:cstheme="minorHAnsi"/>
        </w:rPr>
        <w:t xml:space="preserve"> project, such that:</w:t>
      </w:r>
    </w:p>
    <w:p w14:paraId="142F4FE1" w14:textId="5FAC0743" w:rsidR="00E3222F" w:rsidRPr="00742C27" w:rsidRDefault="006F7F21" w:rsidP="0031475A">
      <w:pPr>
        <w:pStyle w:val="ListParagraph"/>
        <w:widowControl w:val="0"/>
        <w:numPr>
          <w:ilvl w:val="0"/>
          <w:numId w:val="29"/>
        </w:numPr>
        <w:snapToGrid w:val="0"/>
        <w:spacing w:before="100" w:beforeAutospacing="1" w:after="100" w:afterAutospacing="1"/>
        <w:jc w:val="both"/>
        <w:rPr>
          <w:rFonts w:eastAsia="宋体" w:cstheme="minorHAnsi"/>
          <w:lang w:eastAsia="zh-CN"/>
        </w:rPr>
      </w:pPr>
      <w:r w:rsidRPr="00742C27">
        <w:rPr>
          <w:rFonts w:eastAsia="宋体" w:cstheme="minorHAnsi"/>
          <w:lang w:eastAsia="zh-CN"/>
        </w:rPr>
        <w:t>this</w:t>
      </w:r>
      <w:r w:rsidR="00CC1E51" w:rsidRPr="00742C27">
        <w:rPr>
          <w:rFonts w:eastAsia="宋体" w:cstheme="minorHAnsi"/>
          <w:lang w:eastAsia="zh-CN"/>
        </w:rPr>
        <w:t xml:space="preserve"> </w:t>
      </w:r>
      <w:r w:rsidR="00306907" w:rsidRPr="00742C27">
        <w:rPr>
          <w:rFonts w:eastAsia="宋体" w:cstheme="minorHAnsi"/>
          <w:lang w:eastAsia="zh-CN"/>
        </w:rPr>
        <w:t xml:space="preserve">specification is an integral part of the full </w:t>
      </w:r>
      <w:r w:rsidR="00CC1E51" w:rsidRPr="00742C27">
        <w:rPr>
          <w:rFonts w:eastAsia="宋体" w:cstheme="minorHAnsi"/>
          <w:lang w:eastAsia="zh-CN"/>
        </w:rPr>
        <w:t xml:space="preserve">set of </w:t>
      </w:r>
      <w:r w:rsidR="00306907" w:rsidRPr="00742C27">
        <w:rPr>
          <w:rFonts w:eastAsia="宋体" w:cstheme="minorHAnsi"/>
          <w:lang w:eastAsia="zh-CN"/>
        </w:rPr>
        <w:t>specification</w:t>
      </w:r>
      <w:r w:rsidR="009F47A3" w:rsidRPr="00742C27">
        <w:rPr>
          <w:rFonts w:eastAsia="宋体" w:cstheme="minorHAnsi"/>
          <w:lang w:eastAsia="zh-CN"/>
        </w:rPr>
        <w:t>s</w:t>
      </w:r>
      <w:r w:rsidR="00306907" w:rsidRPr="00742C27">
        <w:rPr>
          <w:rFonts w:eastAsia="宋体" w:cstheme="minorHAnsi"/>
          <w:lang w:eastAsia="zh-CN"/>
        </w:rPr>
        <w:t xml:space="preserve"> which specifies</w:t>
      </w:r>
      <w:r w:rsidR="009F6BD0" w:rsidRPr="00742C27">
        <w:rPr>
          <w:rFonts w:eastAsia="宋体" w:cstheme="minorHAnsi"/>
          <w:lang w:eastAsia="zh-CN"/>
        </w:rPr>
        <w:t xml:space="preserve"> the</w:t>
      </w:r>
      <w:r w:rsidRPr="00742C27">
        <w:rPr>
          <w:rFonts w:eastAsia="宋体" w:cstheme="minorHAnsi"/>
          <w:lang w:eastAsia="zh-CN"/>
        </w:rPr>
        <w:t xml:space="preserve"> physical plant and information required.</w:t>
      </w:r>
    </w:p>
    <w:p w14:paraId="46307278" w14:textId="659F7300" w:rsidR="00306907" w:rsidRPr="00742C27" w:rsidRDefault="005725E8" w:rsidP="0031475A">
      <w:pPr>
        <w:pStyle w:val="ListParagraph"/>
        <w:widowControl w:val="0"/>
        <w:numPr>
          <w:ilvl w:val="0"/>
          <w:numId w:val="29"/>
        </w:numPr>
        <w:snapToGrid w:val="0"/>
        <w:spacing w:before="100" w:beforeAutospacing="1" w:after="100" w:afterAutospacing="1"/>
        <w:jc w:val="both"/>
        <w:rPr>
          <w:rFonts w:cstheme="minorHAnsi"/>
          <w:b/>
          <w:lang w:val="en-GB"/>
        </w:rPr>
      </w:pPr>
      <w:r w:rsidRPr="00742C27">
        <w:rPr>
          <w:rFonts w:eastAsia="宋体" w:cstheme="minorHAnsi"/>
          <w:lang w:eastAsia="zh-CN"/>
        </w:rPr>
        <w:t>t</w:t>
      </w:r>
      <w:r w:rsidR="00306907" w:rsidRPr="00742C27">
        <w:rPr>
          <w:rFonts w:eastAsia="宋体" w:cstheme="minorHAnsi"/>
          <w:lang w:eastAsia="zh-CN"/>
        </w:rPr>
        <w:t>he information satisf</w:t>
      </w:r>
      <w:r w:rsidR="009F6BD0" w:rsidRPr="00742C27">
        <w:rPr>
          <w:rFonts w:eastAsia="宋体" w:cstheme="minorHAnsi"/>
          <w:lang w:eastAsia="zh-CN"/>
        </w:rPr>
        <w:t>ies</w:t>
      </w:r>
      <w:r w:rsidR="00306907" w:rsidRPr="00742C27">
        <w:rPr>
          <w:rFonts w:eastAsia="宋体" w:cstheme="minorHAnsi"/>
          <w:lang w:eastAsia="zh-CN"/>
        </w:rPr>
        <w:t>:</w:t>
      </w:r>
    </w:p>
    <w:p w14:paraId="71E64C7C" w14:textId="310BAE41" w:rsidR="00A93F68" w:rsidRPr="00742C27" w:rsidRDefault="006F7F21"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i</w:t>
      </w:r>
      <w:r w:rsidR="00306907" w:rsidRPr="00742C27">
        <w:rPr>
          <w:rFonts w:cstheme="minorHAnsi"/>
        </w:rPr>
        <w:t xml:space="preserve">nformation requirements from </w:t>
      </w:r>
      <w:r w:rsidR="003F65BE" w:rsidRPr="00742C27">
        <w:rPr>
          <w:rFonts w:cstheme="minorHAnsi"/>
        </w:rPr>
        <w:t xml:space="preserve">statutory </w:t>
      </w:r>
      <w:r w:rsidR="00306907" w:rsidRPr="00742C27">
        <w:rPr>
          <w:rFonts w:cstheme="minorHAnsi"/>
        </w:rPr>
        <w:t>authorities</w:t>
      </w:r>
      <w:r w:rsidRPr="00742C27">
        <w:rPr>
          <w:rFonts w:cstheme="minorHAnsi"/>
        </w:rPr>
        <w:t>;</w:t>
      </w:r>
    </w:p>
    <w:p w14:paraId="46ADEB89" w14:textId="2828B2A1" w:rsidR="00A93F68" w:rsidRPr="00742C27" w:rsidRDefault="006F7F21"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a</w:t>
      </w:r>
      <w:r w:rsidR="00306907" w:rsidRPr="00742C27">
        <w:rPr>
          <w:rFonts w:cstheme="minorHAnsi"/>
        </w:rPr>
        <w:t>pproval and acceptance of delivery by the involved stakeholders</w:t>
      </w:r>
      <w:r w:rsidRPr="00742C27">
        <w:rPr>
          <w:rFonts w:cstheme="minorHAnsi"/>
        </w:rPr>
        <w:t>;</w:t>
      </w:r>
    </w:p>
    <w:p w14:paraId="5D131954" w14:textId="3C599B1D" w:rsidR="00A93F68" w:rsidRPr="00742C27" w:rsidRDefault="006F7F21"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d</w:t>
      </w:r>
      <w:r w:rsidR="00306907" w:rsidRPr="00742C27">
        <w:rPr>
          <w:rFonts w:cstheme="minorHAnsi"/>
        </w:rPr>
        <w:t>esign for future changes to the plant</w:t>
      </w:r>
      <w:r w:rsidRPr="00742C27">
        <w:rPr>
          <w:rFonts w:cstheme="minorHAnsi"/>
        </w:rPr>
        <w:t>;</w:t>
      </w:r>
    </w:p>
    <w:p w14:paraId="038FB129" w14:textId="295FB647" w:rsidR="00A93F68" w:rsidRPr="00742C27" w:rsidRDefault="006F7F21"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o</w:t>
      </w:r>
      <w:r w:rsidR="00306907" w:rsidRPr="00742C27">
        <w:rPr>
          <w:rFonts w:cstheme="minorHAnsi"/>
        </w:rPr>
        <w:t xml:space="preserve">peration </w:t>
      </w:r>
      <w:r w:rsidR="009F6BD0" w:rsidRPr="00742C27">
        <w:rPr>
          <w:rFonts w:cstheme="minorHAnsi"/>
        </w:rPr>
        <w:t>and</w:t>
      </w:r>
      <w:r w:rsidR="00306907" w:rsidRPr="00742C27">
        <w:rPr>
          <w:rFonts w:cstheme="minorHAnsi"/>
        </w:rPr>
        <w:t xml:space="preserve"> </w:t>
      </w:r>
      <w:r w:rsidRPr="00742C27">
        <w:rPr>
          <w:rFonts w:cstheme="minorHAnsi"/>
        </w:rPr>
        <w:t>m</w:t>
      </w:r>
      <w:r w:rsidR="00306907" w:rsidRPr="00742C27">
        <w:rPr>
          <w:rFonts w:cstheme="minorHAnsi"/>
        </w:rPr>
        <w:t>aintenance during the lifetime of the plant</w:t>
      </w:r>
      <w:r w:rsidRPr="00742C27">
        <w:rPr>
          <w:rFonts w:cstheme="minorHAnsi"/>
        </w:rPr>
        <w:t>;</w:t>
      </w:r>
    </w:p>
    <w:p w14:paraId="641120D0" w14:textId="57E0884D" w:rsidR="0097091D" w:rsidRPr="00742C27" w:rsidRDefault="006F0DEA" w:rsidP="0031475A">
      <w:pPr>
        <w:pStyle w:val="ListParagraph"/>
        <w:widowControl w:val="0"/>
        <w:numPr>
          <w:ilvl w:val="0"/>
          <w:numId w:val="29"/>
        </w:numPr>
        <w:snapToGrid w:val="0"/>
        <w:spacing w:before="100" w:beforeAutospacing="1" w:after="100" w:afterAutospacing="1"/>
        <w:jc w:val="both"/>
        <w:rPr>
          <w:rFonts w:eastAsia="宋体" w:cstheme="minorHAnsi"/>
          <w:lang w:eastAsia="zh-CN"/>
        </w:rPr>
      </w:pPr>
      <w:r w:rsidRPr="00742C27">
        <w:rPr>
          <w:rFonts w:cstheme="minorHAnsi" w:hint="eastAsia"/>
          <w:lang w:eastAsia="zh-CN"/>
        </w:rPr>
        <w:t>the</w:t>
      </w:r>
      <w:r w:rsidRPr="00742C27">
        <w:rPr>
          <w:rFonts w:cstheme="minorHAnsi"/>
        </w:rPr>
        <w:t xml:space="preserve"> specification can be applied across the supply chain</w:t>
      </w:r>
      <w:r w:rsidR="0097091D" w:rsidRPr="00742C27">
        <w:rPr>
          <w:rFonts w:eastAsia="宋体" w:cstheme="minorHAnsi"/>
          <w:lang w:eastAsia="zh-CN"/>
        </w:rPr>
        <w:t>.</w:t>
      </w:r>
    </w:p>
    <w:p w14:paraId="6717571C" w14:textId="0E7877EA" w:rsidR="007E0828" w:rsidRPr="00742C27" w:rsidRDefault="00170B6E" w:rsidP="007E0828">
      <w:pPr>
        <w:pStyle w:val="ListBullet2"/>
        <w:numPr>
          <w:ilvl w:val="1"/>
          <w:numId w:val="0"/>
        </w:numPr>
        <w:spacing w:before="100" w:beforeAutospacing="1" w:after="100" w:afterAutospacing="1"/>
        <w:rPr>
          <w:rFonts w:eastAsia="宋体" w:cstheme="minorHAnsi"/>
          <w:lang w:eastAsia="zh-CN"/>
        </w:rPr>
      </w:pPr>
      <w:r w:rsidRPr="00742C27">
        <w:rPr>
          <w:rFonts w:eastAsia="宋体" w:cstheme="minorHAnsi" w:hint="eastAsia"/>
          <w:lang w:eastAsia="zh-CN"/>
        </w:rPr>
        <w:t>本文件</w:t>
      </w:r>
      <w:r w:rsidR="006C1B97" w:rsidRPr="00742C27">
        <w:rPr>
          <w:rFonts w:eastAsia="宋体" w:cstheme="minorHAnsi" w:hint="eastAsia"/>
          <w:lang w:eastAsia="zh-CN"/>
        </w:rPr>
        <w:t>旨</w:t>
      </w:r>
      <w:r w:rsidR="00B414E6" w:rsidRPr="00742C27">
        <w:rPr>
          <w:rFonts w:eastAsia="宋体" w:cstheme="minorHAnsi" w:hint="eastAsia"/>
          <w:lang w:eastAsia="zh-CN"/>
        </w:rPr>
        <w:t>在</w:t>
      </w:r>
      <w:r w:rsidR="007E0828" w:rsidRPr="00742C27">
        <w:rPr>
          <w:rFonts w:eastAsia="宋体" w:cstheme="minorHAnsi"/>
          <w:lang w:eastAsia="zh-CN"/>
        </w:rPr>
        <w:t>为委托方、承包方和供应方</w:t>
      </w:r>
      <w:r w:rsidR="007E0828" w:rsidRPr="00742C27">
        <w:rPr>
          <w:rFonts w:eastAsia="宋体" w:cstheme="minorHAnsi"/>
          <w:lang w:eastAsia="zh-CN"/>
        </w:rPr>
        <w:t>/</w:t>
      </w:r>
      <w:r w:rsidR="007E0828" w:rsidRPr="00742C27">
        <w:rPr>
          <w:rFonts w:eastAsia="宋体" w:cstheme="minorHAnsi"/>
          <w:lang w:eastAsia="zh-CN"/>
        </w:rPr>
        <w:t>制造方创建标准</w:t>
      </w:r>
      <w:r w:rsidR="00CE00DD" w:rsidRPr="00742C27">
        <w:rPr>
          <w:rFonts w:eastAsia="宋体" w:cstheme="minorHAnsi"/>
          <w:lang w:eastAsia="zh-CN"/>
        </w:rPr>
        <w:t>的</w:t>
      </w:r>
      <w:r w:rsidR="007E0828" w:rsidRPr="00742C27">
        <w:rPr>
          <w:rFonts w:eastAsia="宋体" w:cstheme="minorHAnsi"/>
          <w:lang w:eastAsia="zh-CN"/>
        </w:rPr>
        <w:t>规范，以在设施项目中移交工程信息：</w:t>
      </w:r>
    </w:p>
    <w:p w14:paraId="508F677D" w14:textId="4B247032" w:rsidR="007E0828" w:rsidRPr="00742C27" w:rsidRDefault="00AA3AAA" w:rsidP="0031475A">
      <w:pPr>
        <w:pStyle w:val="ListParagraph"/>
        <w:widowControl w:val="0"/>
        <w:numPr>
          <w:ilvl w:val="0"/>
          <w:numId w:val="30"/>
        </w:numPr>
        <w:snapToGrid w:val="0"/>
        <w:spacing w:before="100" w:beforeAutospacing="1" w:after="100" w:afterAutospacing="1"/>
        <w:ind w:left="800"/>
        <w:jc w:val="both"/>
        <w:rPr>
          <w:rFonts w:eastAsia="宋体" w:cstheme="minorHAnsi"/>
          <w:lang w:eastAsia="zh-CN"/>
        </w:rPr>
      </w:pPr>
      <w:r w:rsidRPr="00742C27">
        <w:rPr>
          <w:rFonts w:eastAsia="宋体" w:cstheme="minorHAnsi"/>
          <w:lang w:eastAsia="zh-CN"/>
        </w:rPr>
        <w:t>该规范</w:t>
      </w:r>
      <w:r w:rsidR="005D2F7D" w:rsidRPr="00742C27">
        <w:rPr>
          <w:rFonts w:eastAsia="宋体" w:cstheme="minorHAnsi"/>
          <w:lang w:eastAsia="zh-CN"/>
        </w:rPr>
        <w:t>是</w:t>
      </w:r>
      <w:r w:rsidR="00BB360F" w:rsidRPr="00742C27">
        <w:rPr>
          <w:rFonts w:eastAsia="宋体" w:cstheme="minorHAnsi"/>
          <w:lang w:eastAsia="zh-CN"/>
        </w:rPr>
        <w:t>规定物理工厂和要求信息</w:t>
      </w:r>
      <w:r w:rsidR="00BB360F" w:rsidRPr="00742C27">
        <w:rPr>
          <w:rFonts w:eastAsia="宋体" w:cstheme="minorHAnsi" w:hint="eastAsia"/>
          <w:lang w:eastAsia="zh-CN"/>
        </w:rPr>
        <w:t>的</w:t>
      </w:r>
      <w:r w:rsidR="007E0828" w:rsidRPr="00742C27">
        <w:rPr>
          <w:rFonts w:eastAsia="宋体" w:cstheme="minorHAnsi"/>
          <w:lang w:eastAsia="zh-CN"/>
        </w:rPr>
        <w:t>整套规范的</w:t>
      </w:r>
      <w:r w:rsidR="005F336E" w:rsidRPr="00742C27">
        <w:rPr>
          <w:rFonts w:eastAsia="宋体" w:cstheme="minorHAnsi"/>
          <w:lang w:eastAsia="zh-CN"/>
        </w:rPr>
        <w:t>组成</w:t>
      </w:r>
      <w:r w:rsidR="007E0828" w:rsidRPr="00742C27">
        <w:rPr>
          <w:rFonts w:eastAsia="宋体" w:cstheme="minorHAnsi"/>
          <w:lang w:eastAsia="zh-CN"/>
        </w:rPr>
        <w:t>部分</w:t>
      </w:r>
      <w:r w:rsidR="00110E7C" w:rsidRPr="00742C27">
        <w:rPr>
          <w:rFonts w:eastAsia="宋体" w:cstheme="minorHAnsi"/>
          <w:lang w:eastAsia="zh-CN"/>
        </w:rPr>
        <w:t>。</w:t>
      </w:r>
    </w:p>
    <w:p w14:paraId="28820DD0" w14:textId="77777777" w:rsidR="00C3305C" w:rsidRPr="00742C27" w:rsidRDefault="00C3305C" w:rsidP="0031475A">
      <w:pPr>
        <w:pStyle w:val="ListParagraph"/>
        <w:widowControl w:val="0"/>
        <w:numPr>
          <w:ilvl w:val="0"/>
          <w:numId w:val="30"/>
        </w:numPr>
        <w:snapToGrid w:val="0"/>
        <w:spacing w:before="100" w:beforeAutospacing="1" w:after="100" w:afterAutospacing="1"/>
        <w:ind w:left="880" w:hanging="440"/>
        <w:jc w:val="both"/>
        <w:rPr>
          <w:rFonts w:cstheme="minorHAnsi"/>
        </w:rPr>
      </w:pPr>
      <w:r w:rsidRPr="00742C27">
        <w:rPr>
          <w:rFonts w:eastAsia="宋体" w:cstheme="minorHAnsi"/>
          <w:lang w:eastAsia="zh-CN"/>
        </w:rPr>
        <w:t>该信息满足：</w:t>
      </w:r>
    </w:p>
    <w:p w14:paraId="2058B184" w14:textId="77777777" w:rsidR="00AC6DAD" w:rsidRPr="00742C27" w:rsidRDefault="00AC6DAD"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法定</w:t>
      </w:r>
      <w:r w:rsidR="006E5A9D" w:rsidRPr="00742C27">
        <w:rPr>
          <w:rFonts w:cstheme="minorHAnsi"/>
        </w:rPr>
        <w:t>机构</w:t>
      </w:r>
      <w:r w:rsidRPr="00742C27">
        <w:rPr>
          <w:rFonts w:cstheme="minorHAnsi"/>
        </w:rPr>
        <w:t>的信息要求</w:t>
      </w:r>
    </w:p>
    <w:p w14:paraId="059EDD56" w14:textId="77777777" w:rsidR="00AC6DAD" w:rsidRPr="00742C27" w:rsidRDefault="005A78E7"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lang w:eastAsia="zh-CN"/>
        </w:rPr>
      </w:pPr>
      <w:r w:rsidRPr="00742C27">
        <w:rPr>
          <w:rFonts w:cstheme="minorHAnsi"/>
          <w:lang w:eastAsia="zh-CN"/>
        </w:rPr>
        <w:t>涉及的</w:t>
      </w:r>
      <w:r w:rsidR="006E5A9D" w:rsidRPr="00742C27">
        <w:rPr>
          <w:rFonts w:cstheme="minorHAnsi"/>
          <w:lang w:eastAsia="zh-CN"/>
        </w:rPr>
        <w:t>利益相关方</w:t>
      </w:r>
      <w:r w:rsidR="00AC6DAD" w:rsidRPr="00742C27">
        <w:rPr>
          <w:rFonts w:cstheme="minorHAnsi"/>
          <w:lang w:eastAsia="zh-CN"/>
        </w:rPr>
        <w:t>对交付的批准和</w:t>
      </w:r>
      <w:r w:rsidR="00C937F9" w:rsidRPr="00742C27">
        <w:rPr>
          <w:rFonts w:cstheme="minorHAnsi"/>
          <w:lang w:eastAsia="zh-CN"/>
        </w:rPr>
        <w:t>验收</w:t>
      </w:r>
    </w:p>
    <w:p w14:paraId="3A9DF18D" w14:textId="77777777" w:rsidR="00AC6DAD" w:rsidRPr="00742C27" w:rsidRDefault="770F85D2"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工厂未来变更设计</w:t>
      </w:r>
    </w:p>
    <w:p w14:paraId="584888BC" w14:textId="77777777" w:rsidR="00AC6DAD" w:rsidRPr="00742C27" w:rsidRDefault="00AC6DAD" w:rsidP="0031475A">
      <w:pPr>
        <w:pStyle w:val="ListParagraph"/>
        <w:widowControl w:val="0"/>
        <w:numPr>
          <w:ilvl w:val="1"/>
          <w:numId w:val="17"/>
        </w:numPr>
        <w:snapToGrid w:val="0"/>
        <w:spacing w:before="100" w:beforeAutospacing="1" w:after="100" w:afterAutospacing="1"/>
        <w:ind w:leftChars="400" w:left="1320" w:hanging="440"/>
        <w:jc w:val="both"/>
        <w:rPr>
          <w:rFonts w:cstheme="minorHAnsi"/>
        </w:rPr>
      </w:pPr>
      <w:r w:rsidRPr="00742C27">
        <w:rPr>
          <w:rFonts w:cstheme="minorHAnsi"/>
        </w:rPr>
        <w:t>工厂生命周期</w:t>
      </w:r>
      <w:r w:rsidR="00AB6328" w:rsidRPr="00742C27">
        <w:rPr>
          <w:rFonts w:cstheme="minorHAnsi"/>
        </w:rPr>
        <w:t>运维</w:t>
      </w:r>
    </w:p>
    <w:p w14:paraId="6AD689A1" w14:textId="77777777" w:rsidR="00D34831" w:rsidRPr="00742C27" w:rsidRDefault="00470E43" w:rsidP="0031475A">
      <w:pPr>
        <w:pStyle w:val="ListParagraph"/>
        <w:widowControl w:val="0"/>
        <w:numPr>
          <w:ilvl w:val="0"/>
          <w:numId w:val="30"/>
        </w:numPr>
        <w:snapToGrid w:val="0"/>
        <w:spacing w:before="100" w:beforeAutospacing="1" w:after="100" w:afterAutospacing="1"/>
        <w:ind w:left="880" w:hanging="440"/>
        <w:jc w:val="both"/>
        <w:rPr>
          <w:rFonts w:cstheme="minorHAnsi"/>
          <w:lang w:eastAsia="zh-CN"/>
        </w:rPr>
      </w:pPr>
      <w:r w:rsidRPr="00742C27">
        <w:rPr>
          <w:rFonts w:cstheme="minorHAnsi"/>
          <w:lang w:eastAsia="zh-CN"/>
        </w:rPr>
        <w:t>本文件</w:t>
      </w:r>
      <w:r w:rsidR="00794FFD" w:rsidRPr="00742C27">
        <w:rPr>
          <w:rFonts w:eastAsia="宋体" w:cstheme="minorHAnsi"/>
          <w:lang w:eastAsia="zh-CN"/>
        </w:rPr>
        <w:t>能</w:t>
      </w:r>
      <w:r w:rsidR="00AB7320" w:rsidRPr="00742C27">
        <w:rPr>
          <w:rFonts w:eastAsia="宋体" w:cstheme="minorHAnsi"/>
          <w:lang w:eastAsia="zh-CN"/>
        </w:rPr>
        <w:t>适用</w:t>
      </w:r>
      <w:r w:rsidR="006F7F21" w:rsidRPr="00742C27">
        <w:rPr>
          <w:rFonts w:eastAsia="宋体" w:cstheme="minorHAnsi"/>
          <w:lang w:eastAsia="zh-CN"/>
        </w:rPr>
        <w:t>于整个供应链</w:t>
      </w:r>
      <w:r w:rsidR="00A1373A" w:rsidRPr="00742C27">
        <w:rPr>
          <w:rFonts w:eastAsia="宋体" w:cstheme="minorHAnsi"/>
          <w:lang w:eastAsia="zh-CN"/>
        </w:rPr>
        <w:t>。</w:t>
      </w:r>
    </w:p>
    <w:p w14:paraId="46307280" w14:textId="03D51973" w:rsidR="00306907" w:rsidRPr="00742C27" w:rsidRDefault="00306907" w:rsidP="0029399C">
      <w:pPr>
        <w:pStyle w:val="Heading1"/>
      </w:pPr>
      <w:bookmarkStart w:id="25" w:name="_Toc364069488"/>
      <w:bookmarkStart w:id="26" w:name="_Toc162357005"/>
      <w:bookmarkStart w:id="27" w:name="_Toc1967202596"/>
      <w:bookmarkStart w:id="28" w:name="_Toc163371228"/>
      <w:bookmarkStart w:id="29" w:name="_Toc181241241"/>
      <w:r w:rsidRPr="00742C27">
        <w:t>Normative References</w:t>
      </w:r>
      <w:bookmarkEnd w:id="25"/>
      <w:bookmarkEnd w:id="26"/>
      <w:r w:rsidR="00591817" w:rsidRPr="00742C27">
        <w:t xml:space="preserve"> </w:t>
      </w:r>
      <w:r w:rsidR="00AC6DAD" w:rsidRPr="00742C27">
        <w:t>规范性引用</w:t>
      </w:r>
      <w:bookmarkEnd w:id="27"/>
      <w:r w:rsidR="00425FA0" w:rsidRPr="00742C27">
        <w:t>文件</w:t>
      </w:r>
      <w:bookmarkEnd w:id="28"/>
      <w:bookmarkEnd w:id="29"/>
    </w:p>
    <w:p w14:paraId="517FF92E" w14:textId="77777777" w:rsidR="00FF1211" w:rsidRPr="00742C27" w:rsidRDefault="005725E8" w:rsidP="00FF1211">
      <w:pPr>
        <w:pStyle w:val="TextSection"/>
        <w:spacing w:before="0" w:after="100" w:afterAutospacing="1"/>
        <w:rPr>
          <w:rFonts w:cstheme="minorHAnsi"/>
        </w:rPr>
      </w:pPr>
      <w:r w:rsidRPr="00742C27">
        <w:rPr>
          <w:rFonts w:cstheme="minorHAnsi"/>
        </w:rPr>
        <w:t xml:space="preserve">The following documents are referred to in the text in such a way that some or all of their content constitutes requirements of this document. For dated references, only the edition cited applies. For </w:t>
      </w:r>
      <w:r w:rsidR="00FF1211" w:rsidRPr="00742C27">
        <w:rPr>
          <w:rFonts w:cstheme="minorHAnsi"/>
        </w:rPr>
        <w:t>undated references, the latest edition of the referenced document (including any amendments) applies.</w:t>
      </w:r>
    </w:p>
    <w:p w14:paraId="600BAE06" w14:textId="29FE585C" w:rsidR="0022449F" w:rsidRPr="00742C27" w:rsidRDefault="0022449F" w:rsidP="00E25E46">
      <w:pPr>
        <w:pStyle w:val="TextSection"/>
        <w:spacing w:after="100" w:afterAutospacing="1"/>
        <w:rPr>
          <w:rFonts w:cstheme="minorHAnsi"/>
          <w:lang w:eastAsia="zh-CN"/>
        </w:rPr>
      </w:pPr>
      <w:r w:rsidRPr="00742C27">
        <w:rPr>
          <w:rFonts w:cstheme="minorHAnsi"/>
          <w:lang w:eastAsia="zh-CN"/>
        </w:rPr>
        <w:t>以下</w:t>
      </w:r>
      <w:r w:rsidR="003164B1" w:rsidRPr="00742C27">
        <w:rPr>
          <w:rFonts w:cstheme="minorHAnsi"/>
          <w:lang w:eastAsia="zh-CN"/>
        </w:rPr>
        <w:t>文件</w:t>
      </w:r>
      <w:r w:rsidRPr="00742C27">
        <w:rPr>
          <w:rFonts w:cstheme="minorHAnsi"/>
          <w:lang w:eastAsia="zh-CN"/>
        </w:rPr>
        <w:t>在文中被</w:t>
      </w:r>
      <w:r w:rsidR="00CF692E" w:rsidRPr="00742C27">
        <w:rPr>
          <w:rFonts w:cstheme="minorHAnsi"/>
          <w:lang w:eastAsia="zh-CN"/>
        </w:rPr>
        <w:t>引用</w:t>
      </w:r>
      <w:r w:rsidRPr="00742C27">
        <w:rPr>
          <w:rFonts w:cstheme="minorHAnsi"/>
          <w:lang w:eastAsia="zh-CN"/>
        </w:rPr>
        <w:t>，其部分或全部内容构成了</w:t>
      </w:r>
      <w:r w:rsidRPr="00742C27" w:rsidDel="003164B1">
        <w:rPr>
          <w:rFonts w:cstheme="minorHAnsi"/>
          <w:lang w:eastAsia="zh-CN"/>
        </w:rPr>
        <w:t>本</w:t>
      </w:r>
      <w:r w:rsidR="003164B1" w:rsidRPr="00742C27">
        <w:rPr>
          <w:rFonts w:cstheme="minorHAnsi"/>
          <w:lang w:eastAsia="zh-CN"/>
        </w:rPr>
        <w:t>文件</w:t>
      </w:r>
      <w:r w:rsidRPr="00742C27">
        <w:rPr>
          <w:rFonts w:cstheme="minorHAnsi"/>
          <w:lang w:eastAsia="zh-CN"/>
        </w:rPr>
        <w:t>的要求。</w:t>
      </w:r>
      <w:r w:rsidR="007F7DD0" w:rsidRPr="00742C27">
        <w:rPr>
          <w:rFonts w:cstheme="minorHAnsi"/>
          <w:lang w:eastAsia="zh-CN"/>
        </w:rPr>
        <w:t>注日期的引用文件，仅该日期对应的版本适用于本文件，不注</w:t>
      </w:r>
      <w:r w:rsidR="005C62C7" w:rsidRPr="00742C27">
        <w:rPr>
          <w:rFonts w:cstheme="minorHAnsi" w:hint="eastAsia"/>
          <w:lang w:eastAsia="zh-CN"/>
        </w:rPr>
        <w:t>日</w:t>
      </w:r>
      <w:r w:rsidR="007F7DD0" w:rsidRPr="00742C27">
        <w:rPr>
          <w:rFonts w:cstheme="minorHAnsi"/>
          <w:lang w:eastAsia="zh-CN"/>
        </w:rPr>
        <w:t>期的引用文件，其最新版本</w:t>
      </w:r>
      <w:r w:rsidR="00507DD5" w:rsidRPr="00742C27">
        <w:rPr>
          <w:rFonts w:cstheme="minorHAnsi"/>
          <w:lang w:eastAsia="zh-CN"/>
        </w:rPr>
        <w:t>（</w:t>
      </w:r>
      <w:r w:rsidR="007F7DD0" w:rsidRPr="00742C27">
        <w:rPr>
          <w:rFonts w:cstheme="minorHAnsi"/>
          <w:lang w:eastAsia="zh-CN"/>
        </w:rPr>
        <w:t>包括所有的修改单</w:t>
      </w:r>
      <w:r w:rsidR="00507DD5" w:rsidRPr="00742C27">
        <w:rPr>
          <w:rFonts w:cstheme="minorHAnsi"/>
          <w:lang w:eastAsia="zh-CN"/>
        </w:rPr>
        <w:t>）</w:t>
      </w:r>
      <w:r w:rsidR="007F7DD0" w:rsidRPr="00742C27">
        <w:rPr>
          <w:rFonts w:cstheme="minorHAnsi"/>
          <w:lang w:eastAsia="zh-CN"/>
        </w:rPr>
        <w:t>适用于本文件</w:t>
      </w:r>
      <w:r w:rsidRPr="00742C27">
        <w:rPr>
          <w:rFonts w:cstheme="minorHAnsi"/>
          <w:lang w:eastAsia="zh-CN"/>
        </w:rPr>
        <w:t>。</w:t>
      </w:r>
    </w:p>
    <w:p w14:paraId="7DCC5965" w14:textId="30C97867" w:rsidR="00E3222F" w:rsidRPr="00742C27" w:rsidRDefault="007B5822" w:rsidP="007B5822">
      <w:pPr>
        <w:pStyle w:val="a"/>
        <w:ind w:leftChars="0" w:left="0"/>
      </w:pPr>
      <w:bookmarkStart w:id="30" w:name="_Hlk181233110"/>
      <w:r w:rsidRPr="00742C27">
        <w:rPr>
          <w:b/>
          <w:bCs w:val="0"/>
        </w:rPr>
        <w:t>CFIHOS-NR-1</w:t>
      </w:r>
      <w:r w:rsidRPr="00742C27">
        <w:rPr>
          <w:b/>
          <w:bCs w:val="0"/>
        </w:rPr>
        <w:br/>
      </w:r>
      <w:bookmarkEnd w:id="30"/>
      <w:r w:rsidR="006B49EB" w:rsidRPr="00742C27">
        <w:t xml:space="preserve">CFIHOS </w:t>
      </w:r>
      <w:r w:rsidR="005725E8" w:rsidRPr="00742C27">
        <w:t>C-DM-001, CFIHOS Data Model</w:t>
      </w:r>
      <w:r w:rsidR="00C526D7" w:rsidRPr="00742C27">
        <w:br/>
      </w:r>
      <w:r w:rsidR="00D8004D" w:rsidRPr="00742C27">
        <w:t>CFIHOS</w:t>
      </w:r>
      <w:r w:rsidR="00D8004D" w:rsidRPr="00742C27">
        <w:t>数据模型</w:t>
      </w:r>
    </w:p>
    <w:p w14:paraId="2ADA657F" w14:textId="0CC79196" w:rsidR="00E3222F" w:rsidRPr="00742C27" w:rsidRDefault="007B5822" w:rsidP="007B5822">
      <w:pPr>
        <w:pStyle w:val="a"/>
        <w:ind w:leftChars="0" w:left="0"/>
      </w:pPr>
      <w:r w:rsidRPr="00742C27">
        <w:rPr>
          <w:b/>
          <w:bCs w:val="0"/>
        </w:rPr>
        <w:t>CFIHOS-NR-2</w:t>
      </w:r>
      <w:r w:rsidRPr="00742C27">
        <w:br/>
      </w:r>
      <w:r w:rsidR="006B49EB" w:rsidRPr="00742C27">
        <w:t xml:space="preserve">CFIHOS </w:t>
      </w:r>
      <w:r w:rsidR="005725E8" w:rsidRPr="00742C27">
        <w:t>C-DM-002, CFIHOS Data Dictionary</w:t>
      </w:r>
      <w:r w:rsidR="00C526D7" w:rsidRPr="00742C27">
        <w:br/>
      </w:r>
      <w:r w:rsidR="00EC471C" w:rsidRPr="00742C27">
        <w:t>CFIHOS</w:t>
      </w:r>
      <w:r w:rsidR="00EC471C" w:rsidRPr="00742C27">
        <w:t>数据字典</w:t>
      </w:r>
    </w:p>
    <w:p w14:paraId="78B3D6CA" w14:textId="59454B2E" w:rsidR="00E3222F" w:rsidRPr="00742C27" w:rsidRDefault="007B5822" w:rsidP="007B5822">
      <w:pPr>
        <w:pStyle w:val="a"/>
        <w:ind w:leftChars="0" w:left="0"/>
      </w:pPr>
      <w:r w:rsidRPr="00742C27">
        <w:rPr>
          <w:b/>
          <w:bCs w:val="0"/>
        </w:rPr>
        <w:t>CFIHOS-NR-3</w:t>
      </w:r>
      <w:r w:rsidRPr="00742C27">
        <w:br/>
      </w:r>
      <w:r w:rsidR="006B49EB" w:rsidRPr="00742C27">
        <w:t xml:space="preserve">CFIHOS </w:t>
      </w:r>
      <w:r w:rsidR="005725E8" w:rsidRPr="00742C27">
        <w:t>C-GD-001, CFIHOS Implementation Guide for Principal</w:t>
      </w:r>
      <w:r w:rsidR="00732670" w:rsidRPr="00742C27">
        <w:br/>
      </w:r>
      <w:r w:rsidR="00DB5D1D" w:rsidRPr="00742C27">
        <w:t>CFIHOS</w:t>
      </w:r>
      <w:r w:rsidR="00DB5D1D" w:rsidRPr="00742C27">
        <w:t>委托方实施指南</w:t>
      </w:r>
    </w:p>
    <w:p w14:paraId="3B1E26D0" w14:textId="064DC31D" w:rsidR="00E3222F" w:rsidRPr="00742C27" w:rsidRDefault="007B5822" w:rsidP="007B5822">
      <w:pPr>
        <w:pStyle w:val="a"/>
        <w:ind w:leftChars="0" w:left="0"/>
      </w:pPr>
      <w:r w:rsidRPr="00742C27">
        <w:rPr>
          <w:b/>
          <w:bCs w:val="0"/>
        </w:rPr>
        <w:t>CFIHOS-NR-4</w:t>
      </w:r>
      <w:r w:rsidRPr="00742C27">
        <w:br/>
      </w:r>
      <w:r w:rsidR="006B49EB" w:rsidRPr="00742C27">
        <w:t xml:space="preserve">CFIHOS </w:t>
      </w:r>
      <w:r w:rsidR="005725E8" w:rsidRPr="00742C27">
        <w:t>C-GD-002, CFIHOS Implementation Guide for Contractor</w:t>
      </w:r>
      <w:r w:rsidR="00732670" w:rsidRPr="00742C27">
        <w:br/>
      </w:r>
      <w:r w:rsidR="00F277CB" w:rsidRPr="00742C27">
        <w:t>CFIHOS</w:t>
      </w:r>
      <w:r w:rsidR="00F277CB" w:rsidRPr="00742C27">
        <w:t>承包方实施指南</w:t>
      </w:r>
    </w:p>
    <w:p w14:paraId="116A8B7F" w14:textId="7D33E836" w:rsidR="00E3222F" w:rsidRPr="00742C27" w:rsidRDefault="007B5822" w:rsidP="007B5822">
      <w:pPr>
        <w:pStyle w:val="a"/>
        <w:ind w:leftChars="0" w:left="0"/>
      </w:pPr>
      <w:r w:rsidRPr="00742C27">
        <w:rPr>
          <w:b/>
          <w:bCs w:val="0"/>
        </w:rPr>
        <w:t>CFIHOS-NR-5</w:t>
      </w:r>
      <w:r w:rsidRPr="00742C27">
        <w:br/>
      </w:r>
      <w:r w:rsidR="006B49EB" w:rsidRPr="00742C27">
        <w:t xml:space="preserve">CFIHOS </w:t>
      </w:r>
      <w:r w:rsidR="005725E8" w:rsidRPr="00742C27">
        <w:t>C-ST-001, CFIHOS Reference Data Library (RDL)</w:t>
      </w:r>
      <w:r w:rsidR="00732670" w:rsidRPr="00742C27">
        <w:t xml:space="preserve"> </w:t>
      </w:r>
      <w:r w:rsidR="00732670" w:rsidRPr="00742C27">
        <w:br/>
      </w:r>
      <w:r w:rsidR="00E43A30" w:rsidRPr="00742C27">
        <w:t>CFIHOS</w:t>
      </w:r>
      <w:r w:rsidR="00561784" w:rsidRPr="00742C27">
        <w:rPr>
          <w:rFonts w:hint="eastAsia"/>
        </w:rPr>
        <w:t xml:space="preserve"> </w:t>
      </w:r>
      <w:r w:rsidR="00561784" w:rsidRPr="00742C27">
        <w:t>RDL</w:t>
      </w:r>
      <w:r w:rsidR="00E43A30" w:rsidRPr="00742C27">
        <w:t>（</w:t>
      </w:r>
      <w:r w:rsidR="00561784" w:rsidRPr="00742C27">
        <w:t>参考数据类库</w:t>
      </w:r>
      <w:r w:rsidR="00E43A30" w:rsidRPr="00742C27">
        <w:t>）</w:t>
      </w:r>
    </w:p>
    <w:p w14:paraId="34E138F8" w14:textId="3F144A59" w:rsidR="00E3222F" w:rsidRPr="00742C27" w:rsidRDefault="007B5822" w:rsidP="007B5822">
      <w:pPr>
        <w:pStyle w:val="a"/>
        <w:ind w:leftChars="0" w:left="0"/>
      </w:pPr>
      <w:r w:rsidRPr="00742C27">
        <w:rPr>
          <w:b/>
          <w:bCs w:val="0"/>
        </w:rPr>
        <w:t>CFIHOS-NR-6</w:t>
      </w:r>
      <w:r w:rsidRPr="00742C27">
        <w:br/>
      </w:r>
      <w:r w:rsidR="006B49EB" w:rsidRPr="00742C27">
        <w:t xml:space="preserve">CFIHOS </w:t>
      </w:r>
      <w:r w:rsidR="005725E8" w:rsidRPr="00742C27">
        <w:t>C-TP-001, CFIHOS Scope and Procedure</w:t>
      </w:r>
      <w:r w:rsidR="00732670" w:rsidRPr="00742C27">
        <w:br/>
      </w:r>
      <w:r w:rsidR="00AD4855" w:rsidRPr="00742C27">
        <w:t>CFIHOS</w:t>
      </w:r>
      <w:r w:rsidR="00AD4855" w:rsidRPr="00742C27">
        <w:t>范围与程序</w:t>
      </w:r>
    </w:p>
    <w:p w14:paraId="411EB408" w14:textId="602975CA" w:rsidR="00F029C3" w:rsidRPr="00742C27" w:rsidRDefault="007B5822" w:rsidP="007B5822">
      <w:pPr>
        <w:pStyle w:val="a"/>
        <w:ind w:leftChars="0" w:left="0"/>
      </w:pPr>
      <w:r w:rsidRPr="00742C27">
        <w:rPr>
          <w:b/>
          <w:bCs w:val="0"/>
        </w:rPr>
        <w:t>CFIHOS-NR-7</w:t>
      </w:r>
      <w:r w:rsidRPr="00742C27">
        <w:br/>
      </w:r>
      <w:r w:rsidR="005725E8" w:rsidRPr="00742C27">
        <w:t>ISO 8601-1, Date and time — Representations for information interchange — Part 1: Basic rules</w:t>
      </w:r>
      <w:r w:rsidR="00732670" w:rsidRPr="00742C27">
        <w:br/>
      </w:r>
      <w:r w:rsidR="00D0475B" w:rsidRPr="00742C27">
        <w:t>日期和时间</w:t>
      </w:r>
      <w:r w:rsidR="00564311" w:rsidRPr="00742C27">
        <w:t>——</w:t>
      </w:r>
      <w:r w:rsidR="00D0475B" w:rsidRPr="00742C27">
        <w:t>信息交换表示法</w:t>
      </w:r>
      <w:r w:rsidR="00564311" w:rsidRPr="00742C27">
        <w:t>——</w:t>
      </w:r>
      <w:r w:rsidR="00D0475B" w:rsidRPr="00742C27">
        <w:t>第</w:t>
      </w:r>
      <w:r w:rsidR="00D0475B" w:rsidRPr="00742C27">
        <w:t>1</w:t>
      </w:r>
      <w:r w:rsidR="00D0475B" w:rsidRPr="00742C27">
        <w:t>部分：基本规则</w:t>
      </w:r>
    </w:p>
    <w:p w14:paraId="2BD99119" w14:textId="486F9883" w:rsidR="000E1DB0" w:rsidRPr="00742C27" w:rsidRDefault="007B5822" w:rsidP="007B5822">
      <w:pPr>
        <w:pStyle w:val="a"/>
        <w:ind w:leftChars="0" w:left="0"/>
      </w:pPr>
      <w:r w:rsidRPr="00742C27">
        <w:rPr>
          <w:b/>
          <w:bCs w:val="0"/>
        </w:rPr>
        <w:t>CFIHOS-NR-8</w:t>
      </w:r>
      <w:r w:rsidRPr="00742C27">
        <w:br/>
      </w:r>
      <w:r w:rsidR="000E1DB0" w:rsidRPr="00742C27">
        <w:t>ISO 216, Writing paper and certain classes of printed matter – trimmed size</w:t>
      </w:r>
      <w:r w:rsidR="0044519E" w:rsidRPr="00742C27">
        <w:br/>
      </w:r>
      <w:r w:rsidR="00864D34" w:rsidRPr="00742C27">
        <w:rPr>
          <w:rFonts w:hint="eastAsia"/>
        </w:rPr>
        <w:t>印刷、书写和绘图纸幅面尺寸</w:t>
      </w:r>
    </w:p>
    <w:p w14:paraId="1F4912B7" w14:textId="5F14956B" w:rsidR="000E1DB0" w:rsidRPr="00742C27" w:rsidRDefault="007B5822" w:rsidP="007B5822">
      <w:pPr>
        <w:pStyle w:val="a"/>
        <w:ind w:leftChars="0" w:left="0"/>
      </w:pPr>
      <w:r w:rsidRPr="00742C27">
        <w:rPr>
          <w:b/>
          <w:bCs w:val="0"/>
        </w:rPr>
        <w:t>CFIHOS-NR-9</w:t>
      </w:r>
      <w:r w:rsidRPr="00742C27">
        <w:br/>
      </w:r>
      <w:r w:rsidR="000E1DB0" w:rsidRPr="00742C27">
        <w:t>ISO 5457, Technical product documentation, sizes and layout of drawing sheets</w:t>
      </w:r>
      <w:r w:rsidR="0044519E" w:rsidRPr="00742C27">
        <w:br/>
      </w:r>
      <w:r w:rsidR="00AF747B" w:rsidRPr="00742C27">
        <w:rPr>
          <w:rFonts w:hint="eastAsia"/>
        </w:rPr>
        <w:t>技术制图</w:t>
      </w:r>
      <w:r w:rsidR="00AF747B" w:rsidRPr="00742C27">
        <w:rPr>
          <w:rFonts w:hint="eastAsia"/>
        </w:rPr>
        <w:t xml:space="preserve"> </w:t>
      </w:r>
      <w:r w:rsidR="00AF747B" w:rsidRPr="00742C27">
        <w:rPr>
          <w:rFonts w:hint="eastAsia"/>
        </w:rPr>
        <w:t>图纸幅面和格式</w:t>
      </w:r>
    </w:p>
    <w:p w14:paraId="627D1A55" w14:textId="31CAA561" w:rsidR="000E1DB0" w:rsidRPr="00742C27" w:rsidRDefault="007B5822" w:rsidP="007B5822">
      <w:pPr>
        <w:pStyle w:val="a"/>
        <w:ind w:leftChars="0" w:left="0"/>
      </w:pPr>
      <w:r w:rsidRPr="00742C27">
        <w:rPr>
          <w:b/>
          <w:bCs w:val="0"/>
        </w:rPr>
        <w:t>CFIHOS-NR-10</w:t>
      </w:r>
      <w:r w:rsidRPr="00742C27">
        <w:br/>
      </w:r>
      <w:r w:rsidR="000E1DB0" w:rsidRPr="00742C27">
        <w:t>ISO 3166-1, Codes for the representation of names of countries and their subdivisions</w:t>
      </w:r>
      <w:r w:rsidR="0044519E" w:rsidRPr="00742C27">
        <w:br/>
      </w:r>
      <w:r w:rsidR="00EF1812" w:rsidRPr="00742C27">
        <w:rPr>
          <w:rFonts w:hint="eastAsia"/>
        </w:rPr>
        <w:t>世界各国和地区名称代码</w:t>
      </w:r>
    </w:p>
    <w:p w14:paraId="581A55E2" w14:textId="70DBD541" w:rsidR="000E1DB0" w:rsidRPr="00742C27" w:rsidRDefault="007B5822" w:rsidP="007B5822">
      <w:pPr>
        <w:pStyle w:val="a"/>
        <w:ind w:leftChars="0" w:left="0"/>
      </w:pPr>
      <w:r w:rsidRPr="00742C27">
        <w:rPr>
          <w:b/>
          <w:bCs w:val="0"/>
        </w:rPr>
        <w:t>CFIHOS-NR-11</w:t>
      </w:r>
      <w:r w:rsidRPr="00742C27">
        <w:br/>
      </w:r>
      <w:r w:rsidR="000E1DB0" w:rsidRPr="00742C27">
        <w:t>ISO/IEC 10646, Information technology – universal coded character set (UCS)</w:t>
      </w:r>
      <w:r w:rsidR="0044519E" w:rsidRPr="00742C27">
        <w:br/>
      </w:r>
      <w:r w:rsidR="00E413FE" w:rsidRPr="00742C27">
        <w:rPr>
          <w:rFonts w:hint="eastAsia"/>
        </w:rPr>
        <w:t>信息技术</w:t>
      </w:r>
      <w:r w:rsidR="00E413FE" w:rsidRPr="00742C27">
        <w:rPr>
          <w:rFonts w:hint="eastAsia"/>
        </w:rPr>
        <w:t xml:space="preserve"> </w:t>
      </w:r>
      <w:r w:rsidR="00E413FE" w:rsidRPr="00742C27">
        <w:rPr>
          <w:rFonts w:hint="eastAsia"/>
        </w:rPr>
        <w:t>通用多八位编码字符集（</w:t>
      </w:r>
      <w:r w:rsidR="00E413FE" w:rsidRPr="00742C27">
        <w:rPr>
          <w:rFonts w:hint="eastAsia"/>
        </w:rPr>
        <w:t>UCS</w:t>
      </w:r>
      <w:r w:rsidR="00E413FE" w:rsidRPr="00742C27">
        <w:rPr>
          <w:rFonts w:hint="eastAsia"/>
        </w:rPr>
        <w:t>）</w:t>
      </w:r>
    </w:p>
    <w:p w14:paraId="79543D07" w14:textId="3CB9DABB" w:rsidR="000E1DB0" w:rsidRPr="00742C27" w:rsidRDefault="007B5822" w:rsidP="007B5822">
      <w:pPr>
        <w:pStyle w:val="a"/>
        <w:ind w:leftChars="0" w:left="0"/>
      </w:pPr>
      <w:r w:rsidRPr="00742C27">
        <w:rPr>
          <w:b/>
          <w:bCs w:val="0"/>
        </w:rPr>
        <w:t>CFIHOS-NR-12</w:t>
      </w:r>
      <w:r w:rsidRPr="00742C27">
        <w:br/>
      </w:r>
      <w:r w:rsidR="000E1DB0" w:rsidRPr="00742C27">
        <w:t>ISO/IEC 8859-15, Information technology – 8-bit single-byte coded graphic character sets</w:t>
      </w:r>
      <w:r w:rsidR="0044519E" w:rsidRPr="00742C27">
        <w:br/>
      </w:r>
      <w:r w:rsidR="0005197F" w:rsidRPr="00742C27">
        <w:rPr>
          <w:lang w:val="en-US"/>
        </w:rPr>
        <w:t>信息处理</w:t>
      </w:r>
      <w:r w:rsidR="0005197F" w:rsidRPr="00742C27">
        <w:rPr>
          <w:lang w:val="en-US"/>
        </w:rPr>
        <w:t xml:space="preserve"> </w:t>
      </w:r>
      <w:r w:rsidR="0005197F" w:rsidRPr="00742C27">
        <w:rPr>
          <w:lang w:val="en-US"/>
        </w:rPr>
        <w:t>八位单字节编码图形字符集</w:t>
      </w:r>
    </w:p>
    <w:p w14:paraId="46307293" w14:textId="0701BF79" w:rsidR="00306907" w:rsidRPr="00742C27" w:rsidRDefault="00306907" w:rsidP="0029399C">
      <w:pPr>
        <w:pStyle w:val="Heading1"/>
      </w:pPr>
      <w:bookmarkStart w:id="31" w:name="content"/>
      <w:bookmarkStart w:id="32" w:name="_Toc11758125"/>
      <w:bookmarkStart w:id="33" w:name="_Toc11758328"/>
      <w:bookmarkStart w:id="34" w:name="_Toc11931446"/>
      <w:bookmarkStart w:id="35" w:name="_Toc11934894"/>
      <w:bookmarkStart w:id="36" w:name="_Toc11758126"/>
      <w:bookmarkStart w:id="37" w:name="_Toc11758329"/>
      <w:bookmarkStart w:id="38" w:name="_Toc11931447"/>
      <w:bookmarkStart w:id="39" w:name="_Toc11934895"/>
      <w:bookmarkStart w:id="40" w:name="_Toc11758127"/>
      <w:bookmarkStart w:id="41" w:name="_Toc11758330"/>
      <w:bookmarkStart w:id="42" w:name="_Toc11931448"/>
      <w:bookmarkStart w:id="43" w:name="_Toc11934896"/>
      <w:bookmarkStart w:id="44" w:name="_Toc11758128"/>
      <w:bookmarkStart w:id="45" w:name="_Toc11758331"/>
      <w:bookmarkStart w:id="46" w:name="_Toc11931449"/>
      <w:bookmarkStart w:id="47" w:name="_Toc11934897"/>
      <w:bookmarkStart w:id="48" w:name="_Toc11758129"/>
      <w:bookmarkStart w:id="49" w:name="_Toc11758332"/>
      <w:bookmarkStart w:id="50" w:name="_Toc11931450"/>
      <w:bookmarkStart w:id="51" w:name="_Toc11934898"/>
      <w:bookmarkStart w:id="52" w:name="_Toc11758130"/>
      <w:bookmarkStart w:id="53" w:name="_Toc11758333"/>
      <w:bookmarkStart w:id="54" w:name="_Toc11931451"/>
      <w:bookmarkStart w:id="55" w:name="_Toc11934899"/>
      <w:bookmarkStart w:id="56" w:name="_Toc4398757"/>
      <w:bookmarkStart w:id="57" w:name="_Toc7707869"/>
      <w:bookmarkStart w:id="58" w:name="_Toc364069489"/>
      <w:bookmarkStart w:id="59" w:name="_Toc162357006"/>
      <w:bookmarkStart w:id="60" w:name="_Toc1038514546"/>
      <w:bookmarkStart w:id="61" w:name="_Toc163371229"/>
      <w:bookmarkStart w:id="62" w:name="_Toc181241242"/>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42C27">
        <w:t xml:space="preserve">Terms, </w:t>
      </w:r>
      <w:bookmarkEnd w:id="58"/>
      <w:r w:rsidR="00333619" w:rsidRPr="00742C27">
        <w:t>definitions</w:t>
      </w:r>
      <w:r w:rsidRPr="00742C27">
        <w:t xml:space="preserve"> and </w:t>
      </w:r>
      <w:bookmarkStart w:id="63" w:name="_Hlk162840817"/>
      <w:bookmarkEnd w:id="59"/>
      <w:r w:rsidR="00333619" w:rsidRPr="00742C27">
        <w:t>abbreviated term</w:t>
      </w:r>
      <w:r w:rsidR="00071A85" w:rsidRPr="00742C27">
        <w:rPr>
          <w:rFonts w:hint="eastAsia"/>
          <w:lang w:eastAsia="zh-CN"/>
        </w:rPr>
        <w:t>s</w:t>
      </w:r>
      <w:r w:rsidR="00333619" w:rsidRPr="00742C27">
        <w:t xml:space="preserve"> </w:t>
      </w:r>
      <w:r w:rsidR="00AC6DAD" w:rsidRPr="00742C27">
        <w:t>术语、定义</w:t>
      </w:r>
      <w:bookmarkEnd w:id="63"/>
      <w:r w:rsidR="00A1373A" w:rsidRPr="00742C27">
        <w:t>和缩略语</w:t>
      </w:r>
      <w:bookmarkEnd w:id="60"/>
      <w:bookmarkEnd w:id="61"/>
      <w:bookmarkEnd w:id="62"/>
    </w:p>
    <w:p w14:paraId="1494CA21" w14:textId="4F17426A" w:rsidR="00E3222F" w:rsidRPr="00742C27" w:rsidRDefault="006F7F21" w:rsidP="0029399C">
      <w:pPr>
        <w:pStyle w:val="Heading2"/>
      </w:pPr>
      <w:bookmarkStart w:id="64" w:name="_Toc162357007"/>
      <w:bookmarkStart w:id="65" w:name="_Toc163371230"/>
      <w:bookmarkStart w:id="66" w:name="_Toc181241243"/>
      <w:r w:rsidRPr="00742C27">
        <w:t xml:space="preserve">Terms and </w:t>
      </w:r>
      <w:r w:rsidR="00221F93" w:rsidRPr="00742C27">
        <w:rPr>
          <w:rFonts w:hint="eastAsia"/>
          <w:lang w:eastAsia="zh-CN"/>
        </w:rPr>
        <w:t>d</w:t>
      </w:r>
      <w:r w:rsidRPr="00742C27">
        <w:t>efinitions</w:t>
      </w:r>
      <w:bookmarkEnd w:id="64"/>
      <w:r w:rsidR="00071A85" w:rsidRPr="00742C27">
        <w:rPr>
          <w:rFonts w:hint="eastAsia"/>
          <w:lang w:eastAsia="zh-CN"/>
        </w:rPr>
        <w:t xml:space="preserve"> </w:t>
      </w:r>
      <w:r w:rsidR="00A93CF3" w:rsidRPr="00742C27">
        <w:rPr>
          <w:szCs w:val="22"/>
        </w:rPr>
        <w:t>术语、定义</w:t>
      </w:r>
      <w:bookmarkEnd w:id="65"/>
      <w:bookmarkEnd w:id="66"/>
    </w:p>
    <w:p w14:paraId="6E67473F" w14:textId="44BE92CC" w:rsidR="007B5822" w:rsidRPr="00742C27" w:rsidRDefault="00CF233A" w:rsidP="00CF233A">
      <w:pPr>
        <w:pStyle w:val="a"/>
        <w:spacing w:before="0" w:beforeAutospacing="0" w:after="0" w:afterAutospacing="0"/>
        <w:ind w:leftChars="0" w:left="0"/>
        <w:rPr>
          <w:b/>
          <w:bCs w:val="0"/>
          <w:lang w:val="en-US"/>
        </w:rPr>
      </w:pPr>
      <w:r w:rsidRPr="00742C27">
        <w:rPr>
          <w:b/>
          <w:bCs w:val="0"/>
          <w:lang w:val="en-US"/>
        </w:rPr>
        <w:t>CFIHOS-DEF-1</w:t>
      </w:r>
    </w:p>
    <w:p w14:paraId="74350BA8" w14:textId="558F0CFD" w:rsidR="00205953" w:rsidRPr="00742C27" w:rsidRDefault="00FA5F77" w:rsidP="00057D3C">
      <w:pPr>
        <w:pStyle w:val="Heading3"/>
        <w:spacing w:before="0" w:after="0"/>
        <w:ind w:left="0" w:firstLineChars="0" w:firstLine="0"/>
      </w:pPr>
      <w:r w:rsidRPr="00742C27">
        <w:br/>
      </w:r>
      <w:r w:rsidR="005725E8" w:rsidRPr="00742C27">
        <w:rPr>
          <w:b/>
        </w:rPr>
        <w:t>a</w:t>
      </w:r>
      <w:r w:rsidR="00205953" w:rsidRPr="00742C27">
        <w:rPr>
          <w:b/>
        </w:rPr>
        <w:t xml:space="preserve">dditional </w:t>
      </w:r>
      <w:r w:rsidR="005725E8" w:rsidRPr="00742C27">
        <w:rPr>
          <w:b/>
        </w:rPr>
        <w:t>f</w:t>
      </w:r>
      <w:r w:rsidR="00205953" w:rsidRPr="00742C27">
        <w:rPr>
          <w:b/>
        </w:rPr>
        <w:t>iles</w:t>
      </w:r>
      <w:r w:rsidR="00DA5C30" w:rsidRPr="00742C27">
        <w:rPr>
          <w:rFonts w:hint="eastAsia"/>
          <w:b/>
          <w:lang w:eastAsia="zh-CN"/>
        </w:rPr>
        <w:t xml:space="preserve"> </w:t>
      </w:r>
      <w:r w:rsidR="003125DA" w:rsidRPr="00742C27">
        <w:rPr>
          <w:b/>
        </w:rPr>
        <w:t>附加文件</w:t>
      </w:r>
      <w:r w:rsidR="005725E8" w:rsidRPr="00742C27">
        <w:br/>
      </w:r>
      <w:r w:rsidR="00205953" w:rsidRPr="00742C27">
        <w:t>logical collection of physical computer files that are associated to one document revision identification</w:t>
      </w:r>
    </w:p>
    <w:p w14:paraId="0C2F9181" w14:textId="1480072F" w:rsidR="00D34831" w:rsidRPr="00742C27" w:rsidRDefault="006F7F21" w:rsidP="00747401">
      <w:pPr>
        <w:pStyle w:val="a"/>
        <w:ind w:leftChars="0" w:left="0"/>
        <w:rPr>
          <w:lang w:val="en-US"/>
        </w:rPr>
      </w:pPr>
      <w:r w:rsidRPr="00742C27">
        <w:t>与一</w:t>
      </w:r>
      <w:r w:rsidR="00B83D52" w:rsidRPr="00742C27">
        <w:t>个</w:t>
      </w:r>
      <w:r w:rsidR="00D713F3" w:rsidRPr="00742C27">
        <w:t>文档</w:t>
      </w:r>
      <w:r w:rsidR="00F87516" w:rsidRPr="00742C27">
        <w:t>版本</w:t>
      </w:r>
      <w:r w:rsidRPr="00742C27">
        <w:t>标识</w:t>
      </w:r>
      <w:r w:rsidR="00BD09DA" w:rsidRPr="00742C27">
        <w:t>相</w:t>
      </w:r>
      <w:r w:rsidRPr="00742C27">
        <w:t>关联的</w:t>
      </w:r>
      <w:r w:rsidR="00601497" w:rsidRPr="00742C27">
        <w:t>物理</w:t>
      </w:r>
      <w:r w:rsidR="00715C0E" w:rsidRPr="00742C27">
        <w:t>计算机</w:t>
      </w:r>
      <w:r w:rsidR="00E5683A" w:rsidRPr="00742C27">
        <w:t>文件</w:t>
      </w:r>
      <w:r w:rsidRPr="00742C27">
        <w:t>的逻辑</w:t>
      </w:r>
      <w:r w:rsidR="00A1373A" w:rsidRPr="00742C27">
        <w:t>收集</w:t>
      </w:r>
      <w:r w:rsidRPr="00742C27">
        <w:t>。</w:t>
      </w:r>
    </w:p>
    <w:p w14:paraId="3B0EA5C1" w14:textId="6B9CA5C7" w:rsidR="00CF233A" w:rsidRPr="00742C27" w:rsidRDefault="00CF233A" w:rsidP="00CF233A">
      <w:pPr>
        <w:pStyle w:val="a"/>
        <w:spacing w:before="0" w:beforeAutospacing="0" w:after="0" w:afterAutospacing="0"/>
        <w:ind w:leftChars="0" w:left="0"/>
        <w:rPr>
          <w:b/>
          <w:bCs w:val="0"/>
          <w:lang w:val="en-US"/>
        </w:rPr>
      </w:pPr>
      <w:r w:rsidRPr="00742C27">
        <w:rPr>
          <w:b/>
          <w:bCs w:val="0"/>
          <w:lang w:val="en-US"/>
        </w:rPr>
        <w:t>CFIHOS-DEF-2</w:t>
      </w:r>
    </w:p>
    <w:p w14:paraId="46307294" w14:textId="44A0874B" w:rsidR="00D32FE5" w:rsidRPr="00742C27" w:rsidRDefault="00FA5F77" w:rsidP="00057D3C">
      <w:pPr>
        <w:pStyle w:val="Heading3"/>
        <w:spacing w:before="0" w:after="0"/>
        <w:ind w:left="0" w:firstLineChars="0" w:firstLine="0"/>
      </w:pPr>
      <w:r w:rsidRPr="00742C27">
        <w:rPr>
          <w:lang w:eastAsia="zh-CN"/>
        </w:rPr>
        <w:br/>
      </w:r>
      <w:r w:rsidR="006F7F21" w:rsidRPr="00742C27">
        <w:rPr>
          <w:b/>
        </w:rPr>
        <w:t>a</w:t>
      </w:r>
      <w:r w:rsidR="00D32FE5" w:rsidRPr="00742C27">
        <w:rPr>
          <w:b/>
        </w:rPr>
        <w:t xml:space="preserve">pplication </w:t>
      </w:r>
      <w:r w:rsidR="00303921" w:rsidRPr="00742C27">
        <w:rPr>
          <w:b/>
        </w:rPr>
        <w:t>应用程序</w:t>
      </w:r>
      <w:r w:rsidR="006F7F21" w:rsidRPr="00742C27">
        <w:br/>
      </w:r>
      <w:r w:rsidR="00D32FE5" w:rsidRPr="00742C27">
        <w:t>computer program designed to help people perform an activity</w:t>
      </w:r>
    </w:p>
    <w:p w14:paraId="5C0A9B88" w14:textId="24823C95" w:rsidR="00CF233A" w:rsidRPr="00742C27" w:rsidRDefault="006F7F21" w:rsidP="00CF233A">
      <w:pPr>
        <w:pStyle w:val="a"/>
        <w:ind w:leftChars="0" w:left="0"/>
        <w:rPr>
          <w:lang w:val="en-US"/>
        </w:rPr>
      </w:pPr>
      <w:r w:rsidRPr="00742C27">
        <w:t>为帮助人们</w:t>
      </w:r>
      <w:r w:rsidR="00B01689" w:rsidRPr="00742C27">
        <w:t>进</w:t>
      </w:r>
      <w:r w:rsidR="00EE653D" w:rsidRPr="00742C27">
        <w:t>行</w:t>
      </w:r>
      <w:r w:rsidR="000E5F85" w:rsidRPr="00742C27">
        <w:t>某</w:t>
      </w:r>
      <w:r w:rsidRPr="00742C27">
        <w:t>项活动而设计的计算机程序。</w:t>
      </w:r>
    </w:p>
    <w:p w14:paraId="61D2D609" w14:textId="028C80E8" w:rsidR="00536516" w:rsidRPr="00742C27" w:rsidRDefault="00536516" w:rsidP="00536516">
      <w:pPr>
        <w:rPr>
          <w:rFonts w:cstheme="minorHAnsi"/>
          <w:lang w:eastAsia="zh-CN"/>
        </w:rPr>
      </w:pPr>
      <w:r w:rsidRPr="00742C27">
        <w:rPr>
          <w:b/>
        </w:rPr>
        <w:t>CFIHOS-DEF-</w:t>
      </w:r>
      <w:r w:rsidR="00F20F67" w:rsidRPr="00742C27">
        <w:rPr>
          <w:rFonts w:hint="eastAsia"/>
          <w:b/>
          <w:lang w:eastAsia="zh-CN"/>
        </w:rPr>
        <w:t>3</w:t>
      </w:r>
    </w:p>
    <w:p w14:paraId="706A04D0" w14:textId="77777777" w:rsidR="00536516" w:rsidRPr="00742C27" w:rsidRDefault="00536516" w:rsidP="00057D3C">
      <w:pPr>
        <w:pStyle w:val="Heading3"/>
        <w:spacing w:before="0" w:after="0"/>
        <w:ind w:left="0" w:firstLineChars="0" w:firstLine="0"/>
      </w:pPr>
      <w:r w:rsidRPr="00742C27">
        <w:rPr>
          <w:lang w:eastAsia="zh-CN"/>
        </w:rPr>
        <w:br/>
      </w:r>
      <w:r w:rsidRPr="00742C27">
        <w:rPr>
          <w:b/>
          <w:bCs/>
        </w:rPr>
        <w:t>application neutral data</w:t>
      </w:r>
      <w:r w:rsidRPr="00742C27">
        <w:rPr>
          <w:rFonts w:hint="eastAsia"/>
          <w:b/>
          <w:bCs/>
          <w:lang w:eastAsia="zh-CN"/>
        </w:rPr>
        <w:t xml:space="preserve"> </w:t>
      </w:r>
      <w:r w:rsidRPr="00742C27">
        <w:rPr>
          <w:rFonts w:hint="eastAsia"/>
          <w:b/>
          <w:bCs/>
        </w:rPr>
        <w:t>应用程序中立数据</w:t>
      </w:r>
      <w:r w:rsidRPr="00742C27">
        <w:rPr>
          <w:b/>
          <w:bCs/>
        </w:rPr>
        <w:br/>
      </w:r>
      <w:r w:rsidRPr="00742C27">
        <w:t>data that should be specified and exchanged using an industry standard that is independent of specific software (e.g. CFIHOS, DEXPI etc.)</w:t>
      </w:r>
    </w:p>
    <w:p w14:paraId="2E478ED5" w14:textId="22A34343" w:rsidR="00536516" w:rsidRPr="00742C27" w:rsidRDefault="00536516" w:rsidP="00536516">
      <w:pPr>
        <w:pStyle w:val="a"/>
        <w:ind w:leftChars="0" w:left="0"/>
        <w:rPr>
          <w:lang w:val="en-US"/>
        </w:rPr>
      </w:pPr>
      <w:r w:rsidRPr="00742C27">
        <w:rPr>
          <w:rFonts w:hint="eastAsia"/>
        </w:rPr>
        <w:t>宜使用独立于特定软件的行业标准（例如，</w:t>
      </w:r>
      <w:r w:rsidRPr="00742C27">
        <w:rPr>
          <w:rFonts w:hint="eastAsia"/>
        </w:rPr>
        <w:t>CFIHOS</w:t>
      </w:r>
      <w:r w:rsidRPr="00742C27">
        <w:rPr>
          <w:rFonts w:hint="eastAsia"/>
        </w:rPr>
        <w:t>、</w:t>
      </w:r>
      <w:r w:rsidRPr="00742C27">
        <w:rPr>
          <w:rFonts w:hint="eastAsia"/>
        </w:rPr>
        <w:t>DEXPI</w:t>
      </w:r>
      <w:r w:rsidRPr="00742C27">
        <w:rPr>
          <w:rFonts w:hint="eastAsia"/>
        </w:rPr>
        <w:t>等）</w:t>
      </w:r>
      <w:r w:rsidR="00E2438A" w:rsidRPr="00742C27">
        <w:rPr>
          <w:rFonts w:hint="eastAsia"/>
        </w:rPr>
        <w:t>进行</w:t>
      </w:r>
      <w:r w:rsidRPr="00742C27">
        <w:rPr>
          <w:rFonts w:hint="eastAsia"/>
        </w:rPr>
        <w:t>规定和交换的数据。</w:t>
      </w:r>
    </w:p>
    <w:p w14:paraId="0A3F512E" w14:textId="00022506" w:rsidR="00536516" w:rsidRPr="00742C27" w:rsidRDefault="00536516" w:rsidP="00536516">
      <w:pPr>
        <w:rPr>
          <w:rFonts w:cstheme="minorHAnsi"/>
          <w:lang w:eastAsia="zh-CN"/>
        </w:rPr>
      </w:pPr>
      <w:r w:rsidRPr="00742C27">
        <w:rPr>
          <w:b/>
        </w:rPr>
        <w:t>CFIHOS-DEF-</w:t>
      </w:r>
      <w:r w:rsidR="00F20F67" w:rsidRPr="00742C27">
        <w:rPr>
          <w:rFonts w:hint="eastAsia"/>
          <w:b/>
          <w:lang w:eastAsia="zh-CN"/>
        </w:rPr>
        <w:t>4</w:t>
      </w:r>
    </w:p>
    <w:p w14:paraId="3A1A1659" w14:textId="77777777" w:rsidR="00536516" w:rsidRPr="00742C27" w:rsidRDefault="00536516" w:rsidP="00057D3C">
      <w:pPr>
        <w:pStyle w:val="Heading3"/>
        <w:spacing w:before="0" w:after="0"/>
        <w:ind w:left="0" w:firstLineChars="0" w:firstLine="0"/>
      </w:pPr>
      <w:r w:rsidRPr="00742C27">
        <w:rPr>
          <w:lang w:eastAsia="zh-CN"/>
        </w:rPr>
        <w:br/>
      </w:r>
      <w:r w:rsidRPr="00742C27">
        <w:rPr>
          <w:b/>
          <w:bCs/>
        </w:rPr>
        <w:t>application specific data</w:t>
      </w:r>
      <w:r w:rsidRPr="00742C27">
        <w:rPr>
          <w:rFonts w:hint="eastAsia"/>
          <w:b/>
          <w:bCs/>
          <w:lang w:eastAsia="zh-CN"/>
        </w:rPr>
        <w:t xml:space="preserve"> </w:t>
      </w:r>
      <w:r w:rsidRPr="00742C27">
        <w:rPr>
          <w:rFonts w:hint="eastAsia"/>
          <w:b/>
          <w:bCs/>
          <w:lang w:eastAsia="zh-CN"/>
        </w:rPr>
        <w:t>应用程序特定数据</w:t>
      </w:r>
      <w:r w:rsidRPr="00742C27">
        <w:br/>
        <w:t>data that cannot be specified and exchanged using an industry standard, which instead necessitates data exchange based on proprietary software format</w:t>
      </w:r>
    </w:p>
    <w:p w14:paraId="15D8167F" w14:textId="1FEA04A4" w:rsidR="00536516" w:rsidRPr="00742C27" w:rsidRDefault="00536516" w:rsidP="00536516">
      <w:pPr>
        <w:pStyle w:val="a"/>
        <w:ind w:leftChars="0" w:left="0"/>
        <w:rPr>
          <w:lang w:val="en-US"/>
        </w:rPr>
      </w:pPr>
      <w:r w:rsidRPr="00742C27">
        <w:rPr>
          <w:rFonts w:hint="eastAsia"/>
        </w:rPr>
        <w:t>不能使用行业标准</w:t>
      </w:r>
      <w:r w:rsidR="00315598" w:rsidRPr="00742C27">
        <w:rPr>
          <w:rFonts w:hint="eastAsia"/>
        </w:rPr>
        <w:t>进行</w:t>
      </w:r>
      <w:r w:rsidR="00551E74" w:rsidRPr="00742C27">
        <w:rPr>
          <w:rFonts w:hint="eastAsia"/>
        </w:rPr>
        <w:t>规定</w:t>
      </w:r>
      <w:r w:rsidRPr="00742C27">
        <w:rPr>
          <w:rFonts w:hint="eastAsia"/>
        </w:rPr>
        <w:t>和交换而需要基于专有软件格式</w:t>
      </w:r>
      <w:r w:rsidR="00E94EB0" w:rsidRPr="00742C27">
        <w:rPr>
          <w:rFonts w:hint="eastAsia"/>
        </w:rPr>
        <w:t>进行</w:t>
      </w:r>
      <w:r w:rsidRPr="00742C27">
        <w:rPr>
          <w:rFonts w:hint="eastAsia"/>
        </w:rPr>
        <w:t>数据交换</w:t>
      </w:r>
      <w:r w:rsidR="00DC5CE9" w:rsidRPr="00742C27">
        <w:rPr>
          <w:rFonts w:hint="eastAsia"/>
        </w:rPr>
        <w:t>的数据</w:t>
      </w:r>
      <w:r w:rsidRPr="00742C27">
        <w:rPr>
          <w:rFonts w:hint="eastAsia"/>
        </w:rPr>
        <w:t>。</w:t>
      </w:r>
    </w:p>
    <w:p w14:paraId="5B0C1FF8" w14:textId="024B018B"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5</w:t>
      </w:r>
    </w:p>
    <w:p w14:paraId="46307295" w14:textId="22FA0193" w:rsidR="00D32FE5" w:rsidRPr="00742C27" w:rsidRDefault="00FA5F77" w:rsidP="00057D3C">
      <w:pPr>
        <w:pStyle w:val="Heading3"/>
        <w:spacing w:before="0" w:after="0"/>
        <w:ind w:left="0" w:firstLineChars="0" w:firstLine="0"/>
      </w:pPr>
      <w:r w:rsidRPr="00742C27">
        <w:rPr>
          <w:lang w:eastAsia="zh-CN"/>
        </w:rPr>
        <w:br/>
      </w:r>
      <w:r w:rsidR="006F7F21" w:rsidRPr="00742C27">
        <w:rPr>
          <w:b/>
        </w:rPr>
        <w:t>a</w:t>
      </w:r>
      <w:r w:rsidR="00D32FE5" w:rsidRPr="00742C27">
        <w:rPr>
          <w:b/>
        </w:rPr>
        <w:t xml:space="preserve">pproved </w:t>
      </w:r>
      <w:r w:rsidR="006F7F21" w:rsidRPr="00742C27">
        <w:rPr>
          <w:b/>
        </w:rPr>
        <w:t>f</w:t>
      </w:r>
      <w:r w:rsidR="00D32FE5" w:rsidRPr="00742C27">
        <w:rPr>
          <w:b/>
        </w:rPr>
        <w:t xml:space="preserve">or </w:t>
      </w:r>
      <w:r w:rsidR="006F7F21" w:rsidRPr="00742C27">
        <w:rPr>
          <w:b/>
        </w:rPr>
        <w:t>c</w:t>
      </w:r>
      <w:r w:rsidR="00D32FE5" w:rsidRPr="00742C27">
        <w:rPr>
          <w:b/>
        </w:rPr>
        <w:t>onstruction</w:t>
      </w:r>
      <w:r w:rsidR="00DA5C30" w:rsidRPr="00742C27">
        <w:rPr>
          <w:rFonts w:hint="eastAsia"/>
          <w:b/>
          <w:lang w:eastAsia="zh-CN"/>
        </w:rPr>
        <w:t xml:space="preserve"> </w:t>
      </w:r>
      <w:r w:rsidR="00303921" w:rsidRPr="00742C27">
        <w:rPr>
          <w:b/>
        </w:rPr>
        <w:t>批准用于施工</w:t>
      </w:r>
      <w:r w:rsidR="006F7F21" w:rsidRPr="00742C27">
        <w:br/>
        <w:t>f</w:t>
      </w:r>
      <w:r w:rsidR="00D32FE5" w:rsidRPr="00742C27">
        <w:t>ormal milestone indicating the start of construction</w:t>
      </w:r>
      <w:r w:rsidR="009A0FED" w:rsidRPr="00742C27">
        <w:t>/</w:t>
      </w:r>
      <w:r w:rsidR="00D32FE5" w:rsidRPr="00742C27">
        <w:t>erection activities.</w:t>
      </w:r>
      <w:r w:rsidR="009823BD" w:rsidRPr="00742C27">
        <w:t xml:space="preserve"> Information assigned this status </w:t>
      </w:r>
      <w:r w:rsidR="00096996" w:rsidRPr="00742C27">
        <w:rPr>
          <w:rFonts w:hint="eastAsia"/>
          <w:lang w:eastAsia="zh-CN"/>
        </w:rPr>
        <w:t>should</w:t>
      </w:r>
      <w:r w:rsidR="00096996" w:rsidRPr="00742C27">
        <w:t xml:space="preserve"> </w:t>
      </w:r>
      <w:r w:rsidR="009823BD" w:rsidRPr="00742C27">
        <w:t>be used to support construction activities</w:t>
      </w:r>
    </w:p>
    <w:p w14:paraId="175DD2F5" w14:textId="57E71D71" w:rsidR="00CF233A" w:rsidRPr="00742C27" w:rsidRDefault="00B1470D" w:rsidP="00CF233A">
      <w:pPr>
        <w:pStyle w:val="a"/>
        <w:ind w:leftChars="0" w:left="0"/>
        <w:rPr>
          <w:lang w:val="en-US"/>
        </w:rPr>
      </w:pPr>
      <w:r w:rsidRPr="00742C27">
        <w:t>指明</w:t>
      </w:r>
      <w:r w:rsidR="006F7F21" w:rsidRPr="00742C27">
        <w:t>施工</w:t>
      </w:r>
      <w:r w:rsidR="006F7F21" w:rsidRPr="00742C27">
        <w:t>/</w:t>
      </w:r>
      <w:r w:rsidR="00A1373A" w:rsidRPr="00742C27">
        <w:t>安装</w:t>
      </w:r>
      <w:r w:rsidR="006F7F21" w:rsidRPr="00742C27">
        <w:t>活动开始</w:t>
      </w:r>
      <w:r w:rsidR="00A1373A" w:rsidRPr="00742C27">
        <w:t>的正式里程碑</w:t>
      </w:r>
      <w:r w:rsidR="006F7F21" w:rsidRPr="00742C27">
        <w:t>。</w:t>
      </w:r>
      <w:r w:rsidR="00CF5820" w:rsidRPr="00742C27">
        <w:t>赋以</w:t>
      </w:r>
      <w:r w:rsidR="006F7F21" w:rsidRPr="00742C27">
        <w:t>此状态的信息</w:t>
      </w:r>
      <w:r w:rsidR="006B5B4E" w:rsidRPr="00742C27">
        <w:rPr>
          <w:rFonts w:hint="eastAsia"/>
        </w:rPr>
        <w:t>宜</w:t>
      </w:r>
      <w:r w:rsidR="006F7F21" w:rsidRPr="00742C27">
        <w:t>用于支持</w:t>
      </w:r>
      <w:r w:rsidR="00A1373A" w:rsidRPr="00742C27">
        <w:t>施工</w:t>
      </w:r>
      <w:r w:rsidR="006F7F21" w:rsidRPr="00742C27">
        <w:t>活动。</w:t>
      </w:r>
    </w:p>
    <w:p w14:paraId="760168FF" w14:textId="274C4C92"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6</w:t>
      </w:r>
    </w:p>
    <w:p w14:paraId="46307296" w14:textId="262681C3" w:rsidR="00D32FE5" w:rsidRPr="00742C27" w:rsidRDefault="00FE2F41" w:rsidP="00057D3C">
      <w:pPr>
        <w:pStyle w:val="Heading3"/>
        <w:spacing w:before="0" w:after="0"/>
        <w:ind w:left="0" w:firstLineChars="0" w:firstLine="0"/>
      </w:pPr>
      <w:r w:rsidRPr="00742C27">
        <w:rPr>
          <w:lang w:eastAsia="zh-CN"/>
        </w:rPr>
        <w:br/>
      </w:r>
      <w:r w:rsidR="006F7F21" w:rsidRPr="00742C27">
        <w:rPr>
          <w:b/>
        </w:rPr>
        <w:t>a</w:t>
      </w:r>
      <w:r w:rsidR="009A0FED" w:rsidRPr="00742C27">
        <w:rPr>
          <w:b/>
        </w:rPr>
        <w:t>s-</w:t>
      </w:r>
      <w:r w:rsidR="006F7F21" w:rsidRPr="00742C27">
        <w:rPr>
          <w:b/>
        </w:rPr>
        <w:t>b</w:t>
      </w:r>
      <w:r w:rsidR="009A0FED" w:rsidRPr="00742C27">
        <w:rPr>
          <w:b/>
        </w:rPr>
        <w:t>uilt</w:t>
      </w:r>
      <w:r w:rsidR="00DA5C30" w:rsidRPr="00742C27">
        <w:rPr>
          <w:rFonts w:hint="eastAsia"/>
          <w:b/>
          <w:lang w:eastAsia="zh-CN"/>
        </w:rPr>
        <w:t xml:space="preserve"> </w:t>
      </w:r>
      <w:r w:rsidR="00BB5F41" w:rsidRPr="00742C27">
        <w:rPr>
          <w:b/>
        </w:rPr>
        <w:t>竣工状态</w:t>
      </w:r>
      <w:r w:rsidR="006F7F21" w:rsidRPr="00742C27">
        <w:br/>
      </w:r>
      <w:r w:rsidR="006F7F21" w:rsidRPr="00742C27">
        <w:rPr>
          <w:bCs/>
        </w:rPr>
        <w:t>d</w:t>
      </w:r>
      <w:r w:rsidR="009312D5" w:rsidRPr="00742C27">
        <w:t>escribing d</w:t>
      </w:r>
      <w:r w:rsidR="00D32FE5" w:rsidRPr="00742C27">
        <w:t>ocumentation</w:t>
      </w:r>
      <w:r w:rsidR="009823BD" w:rsidRPr="00742C27">
        <w:t xml:space="preserve">, </w:t>
      </w:r>
      <w:r w:rsidR="009B1617" w:rsidRPr="00742C27">
        <w:t>data</w:t>
      </w:r>
      <w:r w:rsidR="009823BD" w:rsidRPr="00742C27">
        <w:t xml:space="preserve"> and models </w:t>
      </w:r>
      <w:r w:rsidR="00F56BFB" w:rsidRPr="00742C27">
        <w:t>associated with the facility</w:t>
      </w:r>
      <w:r w:rsidR="00D32FE5" w:rsidRPr="00742C27">
        <w:t>, system or component</w:t>
      </w:r>
      <w:r w:rsidR="009823BD" w:rsidRPr="00742C27">
        <w:t xml:space="preserve"> that </w:t>
      </w:r>
      <w:r w:rsidR="00D32FE5" w:rsidRPr="00742C27">
        <w:t>represents the actual physical “as is” situation</w:t>
      </w:r>
    </w:p>
    <w:p w14:paraId="62B50415" w14:textId="5699CEA5" w:rsidR="00CF233A" w:rsidRPr="00742C27" w:rsidRDefault="0093393A" w:rsidP="00CF233A">
      <w:pPr>
        <w:pStyle w:val="a"/>
        <w:ind w:leftChars="0" w:left="0"/>
        <w:rPr>
          <w:lang w:val="en-US"/>
        </w:rPr>
      </w:pPr>
      <w:r w:rsidRPr="00742C27">
        <w:t>描述</w:t>
      </w:r>
      <w:r w:rsidR="00417021" w:rsidRPr="00742C27">
        <w:t>与设施、系统或部件相关联的</w:t>
      </w:r>
      <w:r w:rsidR="006F7F21" w:rsidRPr="00742C27">
        <w:t>文档</w:t>
      </w:r>
      <w:r w:rsidR="00A1373A" w:rsidRPr="00742C27">
        <w:t>、</w:t>
      </w:r>
      <w:r w:rsidR="006F7F21" w:rsidRPr="00742C27">
        <w:t>数据和模型</w:t>
      </w:r>
      <w:r w:rsidR="007B30A3" w:rsidRPr="00742C27">
        <w:t>，表示实际</w:t>
      </w:r>
      <w:r w:rsidR="007B30A3" w:rsidRPr="00742C27">
        <w:rPr>
          <w:rFonts w:asciiTheme="minorEastAsia" w:hAnsiTheme="minorEastAsia"/>
        </w:rPr>
        <w:t>物理“现状”</w:t>
      </w:r>
      <w:r w:rsidR="006F7F21" w:rsidRPr="00742C27">
        <w:rPr>
          <w:rFonts w:asciiTheme="minorEastAsia" w:hAnsiTheme="minorEastAsia"/>
        </w:rPr>
        <w:t>。</w:t>
      </w:r>
    </w:p>
    <w:p w14:paraId="59565347" w14:textId="6BB98BB9"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7</w:t>
      </w:r>
    </w:p>
    <w:p w14:paraId="75B433B3" w14:textId="6FBEECCF" w:rsidR="00627C24" w:rsidRPr="00742C27" w:rsidRDefault="00FE2F41" w:rsidP="00057D3C">
      <w:pPr>
        <w:pStyle w:val="Heading3"/>
        <w:spacing w:before="0" w:after="0"/>
        <w:ind w:left="0" w:firstLineChars="0" w:firstLine="0"/>
      </w:pPr>
      <w:r w:rsidRPr="00742C27">
        <w:rPr>
          <w:lang w:eastAsia="zh-CN"/>
        </w:rPr>
        <w:br/>
      </w:r>
      <w:r w:rsidR="006F7F21" w:rsidRPr="00742C27">
        <w:rPr>
          <w:b/>
        </w:rPr>
        <w:t>a</w:t>
      </w:r>
      <w:r w:rsidR="00627C24" w:rsidRPr="00742C27">
        <w:rPr>
          <w:b/>
        </w:rPr>
        <w:t>s-</w:t>
      </w:r>
      <w:r w:rsidR="006F7F21" w:rsidRPr="00742C27">
        <w:rPr>
          <w:b/>
        </w:rPr>
        <w:t>d</w:t>
      </w:r>
      <w:r w:rsidR="00627C24" w:rsidRPr="00742C27">
        <w:rPr>
          <w:b/>
        </w:rPr>
        <w:t>esign</w:t>
      </w:r>
      <w:r w:rsidR="00DA5C30" w:rsidRPr="00742C27">
        <w:rPr>
          <w:rFonts w:hint="eastAsia"/>
          <w:b/>
          <w:lang w:eastAsia="zh-CN"/>
        </w:rPr>
        <w:t xml:space="preserve"> </w:t>
      </w:r>
      <w:r w:rsidR="00BB5F41" w:rsidRPr="00742C27">
        <w:rPr>
          <w:b/>
        </w:rPr>
        <w:t>设计状态</w:t>
      </w:r>
      <w:r w:rsidR="006F7F21" w:rsidRPr="00742C27">
        <w:br/>
        <w:t>d</w:t>
      </w:r>
      <w:r w:rsidR="00627C24" w:rsidRPr="00742C27">
        <w:t>ocumentation, data and models associated with the facility, system or component that represents the initial design and subsequently incorporates all approved design changes</w:t>
      </w:r>
    </w:p>
    <w:p w14:paraId="75692DEC" w14:textId="2474B972" w:rsidR="00CF233A" w:rsidRPr="00742C27" w:rsidRDefault="753E9D13" w:rsidP="00CF233A">
      <w:pPr>
        <w:pStyle w:val="a"/>
        <w:ind w:leftChars="0" w:left="0"/>
        <w:rPr>
          <w:lang w:val="en-US"/>
        </w:rPr>
      </w:pPr>
      <w:r w:rsidRPr="00742C27">
        <w:t>描述与</w:t>
      </w:r>
      <w:r w:rsidR="00A1373A" w:rsidRPr="00742C27">
        <w:t>设施、系统或</w:t>
      </w:r>
      <w:r w:rsidR="00476783" w:rsidRPr="00742C27">
        <w:t>部件</w:t>
      </w:r>
      <w:r w:rsidR="00A1373A" w:rsidRPr="00742C27">
        <w:t>相</w:t>
      </w:r>
      <w:r w:rsidR="00476783" w:rsidRPr="00742C27">
        <w:t>关联</w:t>
      </w:r>
      <w:r w:rsidR="00A1373A" w:rsidRPr="00742C27">
        <w:t>的文档、数据和模型</w:t>
      </w:r>
      <w:r w:rsidR="007B30A3" w:rsidRPr="00742C27">
        <w:t>，表示</w:t>
      </w:r>
      <w:r w:rsidR="00596A70" w:rsidRPr="00742C27">
        <w:rPr>
          <w:rFonts w:hint="eastAsia"/>
        </w:rPr>
        <w:t>初始的</w:t>
      </w:r>
      <w:r w:rsidR="007B30A3" w:rsidRPr="00742C27">
        <w:t>设计</w:t>
      </w:r>
      <w:r w:rsidR="0026082D" w:rsidRPr="00742C27">
        <w:rPr>
          <w:rFonts w:hint="eastAsia"/>
        </w:rPr>
        <w:t>及</w:t>
      </w:r>
      <w:r w:rsidR="00614CBB" w:rsidRPr="00742C27">
        <w:t>之</w:t>
      </w:r>
      <w:r w:rsidR="0053561C" w:rsidRPr="00742C27">
        <w:t>后</w:t>
      </w:r>
      <w:r w:rsidR="007B30A3" w:rsidRPr="00742C27">
        <w:t>纳入所有批准</w:t>
      </w:r>
      <w:r w:rsidR="000E5371" w:rsidRPr="00742C27">
        <w:rPr>
          <w:rFonts w:hint="eastAsia"/>
        </w:rPr>
        <w:t>了</w:t>
      </w:r>
      <w:r w:rsidR="007B30A3" w:rsidRPr="00742C27">
        <w:t>的设计变更</w:t>
      </w:r>
      <w:r w:rsidR="00A1373A" w:rsidRPr="00742C27">
        <w:t>。</w:t>
      </w:r>
      <w:r w:rsidR="00DC5A60" w:rsidRPr="00742C27" w:rsidDel="00DC5A60">
        <w:t xml:space="preserve"> </w:t>
      </w:r>
    </w:p>
    <w:p w14:paraId="1660AC8E" w14:textId="1DE591FD"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8</w:t>
      </w:r>
    </w:p>
    <w:p w14:paraId="3D5B73BC" w14:textId="377B1E9B" w:rsidR="00E3222F" w:rsidRPr="00742C27" w:rsidRDefault="00FE2F41" w:rsidP="00057D3C">
      <w:pPr>
        <w:pStyle w:val="Heading3"/>
        <w:spacing w:before="0" w:after="0"/>
        <w:ind w:left="0" w:firstLineChars="0" w:firstLine="0"/>
      </w:pPr>
      <w:r w:rsidRPr="00742C27">
        <w:rPr>
          <w:lang w:eastAsia="zh-CN"/>
        </w:rPr>
        <w:br/>
      </w:r>
      <w:r w:rsidR="006F7F21" w:rsidRPr="00742C27">
        <w:rPr>
          <w:b/>
        </w:rPr>
        <w:t>c</w:t>
      </w:r>
      <w:r w:rsidR="00030C01" w:rsidRPr="00742C27">
        <w:rPr>
          <w:b/>
        </w:rPr>
        <w:t xml:space="preserve">ontract </w:t>
      </w:r>
      <w:r w:rsidR="006F7F21" w:rsidRPr="00742C27">
        <w:rPr>
          <w:b/>
        </w:rPr>
        <w:t>i</w:t>
      </w:r>
      <w:r w:rsidR="00030C01" w:rsidRPr="00742C27">
        <w:rPr>
          <w:b/>
        </w:rPr>
        <w:t xml:space="preserve">nformation </w:t>
      </w:r>
      <w:r w:rsidR="006F7F21" w:rsidRPr="00742C27">
        <w:rPr>
          <w:b/>
        </w:rPr>
        <w:t>m</w:t>
      </w:r>
      <w:r w:rsidR="00030C01" w:rsidRPr="00742C27">
        <w:rPr>
          <w:b/>
        </w:rPr>
        <w:t xml:space="preserve">anagement </w:t>
      </w:r>
      <w:r w:rsidR="006F7F21" w:rsidRPr="00742C27">
        <w:rPr>
          <w:b/>
        </w:rPr>
        <w:t>s</w:t>
      </w:r>
      <w:r w:rsidR="00030C01" w:rsidRPr="00742C27">
        <w:rPr>
          <w:b/>
        </w:rPr>
        <w:t xml:space="preserve">cope of </w:t>
      </w:r>
      <w:r w:rsidR="006F7F21" w:rsidRPr="00742C27">
        <w:rPr>
          <w:b/>
        </w:rPr>
        <w:t>w</w:t>
      </w:r>
      <w:r w:rsidR="00365787" w:rsidRPr="00742C27">
        <w:rPr>
          <w:b/>
        </w:rPr>
        <w:t>ork</w:t>
      </w:r>
      <w:r w:rsidR="00030C01" w:rsidRPr="00742C27">
        <w:t xml:space="preserve"> </w:t>
      </w:r>
      <w:r w:rsidR="0099715B" w:rsidRPr="00742C27">
        <w:rPr>
          <w:b/>
          <w:bCs/>
        </w:rPr>
        <w:t>合同信息管理工作范围</w:t>
      </w:r>
      <w:r w:rsidR="006F7F21" w:rsidRPr="00742C27">
        <w:br/>
        <w:t>d</w:t>
      </w:r>
      <w:r w:rsidR="0008517D" w:rsidRPr="00742C27">
        <w:t>ocu</w:t>
      </w:r>
      <w:r w:rsidR="00030C01" w:rsidRPr="00742C27">
        <w:t>ment</w:t>
      </w:r>
      <w:r w:rsidR="009823BD" w:rsidRPr="00742C27">
        <w:t xml:space="preserve"> in which</w:t>
      </w:r>
      <w:r w:rsidR="00030C01" w:rsidRPr="00742C27">
        <w:t xml:space="preserve"> the </w:t>
      </w:r>
      <w:r w:rsidR="006F7F21" w:rsidRPr="00742C27">
        <w:t>p</w:t>
      </w:r>
      <w:r w:rsidR="00030C01" w:rsidRPr="00742C27">
        <w:t xml:space="preserve">rincipal specifies the terms and conditions </w:t>
      </w:r>
      <w:r w:rsidR="0008517D" w:rsidRPr="00742C27">
        <w:t>for</w:t>
      </w:r>
      <w:r w:rsidR="00030C01" w:rsidRPr="00742C27">
        <w:t xml:space="preserve"> information delivery by the </w:t>
      </w:r>
      <w:r w:rsidR="006F7F21" w:rsidRPr="00742C27">
        <w:t>c</w:t>
      </w:r>
      <w:r w:rsidR="00B532E2" w:rsidRPr="00742C27">
        <w:t>ontractor</w:t>
      </w:r>
      <w:r w:rsidR="00030C01" w:rsidRPr="00742C27">
        <w:t>. Where it is applicable and feasible</w:t>
      </w:r>
      <w:r w:rsidR="00095FE9" w:rsidRPr="00742C27">
        <w:t>,</w:t>
      </w:r>
      <w:r w:rsidR="00030C01" w:rsidRPr="00742C27">
        <w:t xml:space="preserve"> quality benchmarks and criteria to fulfil </w:t>
      </w:r>
      <w:r w:rsidR="009823BD" w:rsidRPr="00742C27">
        <w:t xml:space="preserve">them </w:t>
      </w:r>
      <w:r w:rsidR="00387B89" w:rsidRPr="00742C27">
        <w:rPr>
          <w:rFonts w:hint="eastAsia"/>
          <w:lang w:eastAsia="zh-CN"/>
        </w:rPr>
        <w:t>should</w:t>
      </w:r>
      <w:r w:rsidR="0008517D" w:rsidRPr="00742C27">
        <w:t xml:space="preserve"> </w:t>
      </w:r>
      <w:r w:rsidR="00030C01" w:rsidRPr="00742C27">
        <w:t xml:space="preserve">be </w:t>
      </w:r>
      <w:r w:rsidR="001F34C1" w:rsidRPr="00742C27">
        <w:t>included</w:t>
      </w:r>
    </w:p>
    <w:p w14:paraId="474BF5A4" w14:textId="77BDD07C" w:rsidR="00CF233A" w:rsidRPr="00742C27" w:rsidRDefault="009205B2" w:rsidP="00CF233A">
      <w:pPr>
        <w:pStyle w:val="a"/>
        <w:ind w:leftChars="0" w:left="0"/>
        <w:rPr>
          <w:lang w:val="en-US"/>
        </w:rPr>
      </w:pPr>
      <w:r w:rsidRPr="00742C27">
        <w:t>委托方规定承包方交付信息的条款和条件的文档，</w:t>
      </w:r>
      <w:r w:rsidR="006B5B4E" w:rsidRPr="00742C27">
        <w:rPr>
          <w:rFonts w:hint="eastAsia"/>
        </w:rPr>
        <w:t>宜</w:t>
      </w:r>
      <w:r w:rsidRPr="00742C27">
        <w:t>在适用且可行的情况下包括满足这些要求的质量基准和准则。</w:t>
      </w:r>
    </w:p>
    <w:p w14:paraId="042C1EA7" w14:textId="0362AD91" w:rsidR="009205B2"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9</w:t>
      </w:r>
    </w:p>
    <w:p w14:paraId="2642E726" w14:textId="6B1140F4" w:rsidR="00E3222F" w:rsidRPr="00742C27" w:rsidRDefault="00FE2F41" w:rsidP="00057D3C">
      <w:pPr>
        <w:pStyle w:val="Heading3"/>
        <w:spacing w:before="0" w:after="0"/>
        <w:ind w:left="0" w:firstLineChars="0" w:firstLine="0"/>
      </w:pPr>
      <w:r w:rsidRPr="00742C27">
        <w:rPr>
          <w:lang w:eastAsia="zh-CN"/>
        </w:rPr>
        <w:br/>
      </w:r>
      <w:r w:rsidR="005C1453" w:rsidRPr="00742C27">
        <w:rPr>
          <w:b/>
        </w:rPr>
        <w:t>contract RDL</w:t>
      </w:r>
      <w:r w:rsidR="00DA5C30" w:rsidRPr="00742C27">
        <w:rPr>
          <w:rFonts w:hint="eastAsia"/>
          <w:b/>
          <w:lang w:eastAsia="zh-CN"/>
        </w:rPr>
        <w:t xml:space="preserve"> </w:t>
      </w:r>
      <w:r w:rsidR="00DE6EB2" w:rsidRPr="00742C27">
        <w:rPr>
          <w:b/>
          <w:bCs/>
        </w:rPr>
        <w:t>合同</w:t>
      </w:r>
      <w:r w:rsidR="00DE6EB2" w:rsidRPr="00742C27">
        <w:rPr>
          <w:b/>
          <w:bCs/>
        </w:rPr>
        <w:t>RDL</w:t>
      </w:r>
      <w:r w:rsidR="00DE6EB2" w:rsidRPr="00742C27">
        <w:rPr>
          <w:b/>
          <w:bCs/>
        </w:rPr>
        <w:t>（</w:t>
      </w:r>
      <w:r w:rsidR="0072413C" w:rsidRPr="00742C27">
        <w:rPr>
          <w:rFonts w:hint="eastAsia"/>
          <w:b/>
          <w:bCs/>
          <w:lang w:eastAsia="zh-CN"/>
        </w:rPr>
        <w:t>合同</w:t>
      </w:r>
      <w:r w:rsidR="00DE6EB2" w:rsidRPr="00742C27">
        <w:rPr>
          <w:b/>
          <w:bCs/>
        </w:rPr>
        <w:t>参考数据类库）</w:t>
      </w:r>
      <w:r w:rsidR="005C1453" w:rsidRPr="00742C27">
        <w:br/>
        <w:t xml:space="preserve">document in which the </w:t>
      </w:r>
      <w:r w:rsidR="005C1453" w:rsidRPr="00742C27">
        <w:rPr>
          <w:bCs/>
        </w:rPr>
        <w:t>principal specifies the requirements</w:t>
      </w:r>
      <w:r w:rsidR="005C1453" w:rsidRPr="00742C27">
        <w:t xml:space="preserve"> of the RDL specific for the scope of contract based on the CFIHOS RDL and </w:t>
      </w:r>
      <w:r w:rsidR="00A44403" w:rsidRPr="00742C27">
        <w:rPr>
          <w:rFonts w:hint="eastAsia"/>
          <w:lang w:eastAsia="zh-CN"/>
        </w:rPr>
        <w:t>should</w:t>
      </w:r>
      <w:r w:rsidR="00A44403" w:rsidRPr="00742C27">
        <w:t xml:space="preserve"> </w:t>
      </w:r>
      <w:r w:rsidR="005C1453" w:rsidRPr="00742C27">
        <w:t>include deviations from or additions to the CFIHOS RDL</w:t>
      </w:r>
      <w:r w:rsidR="00A44403" w:rsidRPr="00742C27">
        <w:rPr>
          <w:rFonts w:hint="eastAsia"/>
          <w:lang w:eastAsia="zh-CN"/>
        </w:rPr>
        <w:t xml:space="preserve"> [C-ST-001]</w:t>
      </w:r>
    </w:p>
    <w:p w14:paraId="105F38C8" w14:textId="3C89CF92" w:rsidR="00CF233A" w:rsidRPr="00742C27" w:rsidRDefault="00EB2185" w:rsidP="00CF233A">
      <w:pPr>
        <w:pStyle w:val="a"/>
        <w:ind w:leftChars="0" w:left="0"/>
        <w:rPr>
          <w:lang w:val="en-US"/>
        </w:rPr>
      </w:pPr>
      <w:r w:rsidRPr="00742C27">
        <w:t>委托</w:t>
      </w:r>
      <w:r w:rsidR="00847B5B" w:rsidRPr="00742C27">
        <w:t>方</w:t>
      </w:r>
      <w:r w:rsidRPr="00742C27">
        <w:t>基于</w:t>
      </w:r>
      <w:r w:rsidRPr="00742C27">
        <w:t>CFIHOS RDL</w:t>
      </w:r>
      <w:r w:rsidR="009D0EE8" w:rsidRPr="00742C27">
        <w:rPr>
          <w:rFonts w:hint="eastAsia"/>
        </w:rPr>
        <w:t>[C-ST-001]</w:t>
      </w:r>
      <w:r w:rsidRPr="00742C27">
        <w:t>规定合同范围特定</w:t>
      </w:r>
      <w:r w:rsidRPr="00742C27">
        <w:t>RDL</w:t>
      </w:r>
      <w:r w:rsidRPr="00742C27">
        <w:t>要求的文档，</w:t>
      </w:r>
      <w:r w:rsidR="006B5B4E" w:rsidRPr="00742C27">
        <w:rPr>
          <w:rFonts w:hint="eastAsia"/>
        </w:rPr>
        <w:t>宜</w:t>
      </w:r>
      <w:r w:rsidRPr="00742C27">
        <w:t>包括对</w:t>
      </w:r>
      <w:r w:rsidRPr="00742C27">
        <w:t>CFIHOS RDL</w:t>
      </w:r>
      <w:r w:rsidRPr="00742C27">
        <w:t>的偏离或补充</w:t>
      </w:r>
      <w:r w:rsidR="005C1453" w:rsidRPr="00742C27">
        <w:t>。</w:t>
      </w:r>
    </w:p>
    <w:p w14:paraId="25E5215B" w14:textId="0BFFB5A7" w:rsidR="005C1453"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10</w:t>
      </w:r>
    </w:p>
    <w:p w14:paraId="65E0232B" w14:textId="799181B5" w:rsidR="001A555C" w:rsidRPr="00742C27" w:rsidRDefault="00FE2F41" w:rsidP="00057D3C">
      <w:pPr>
        <w:pStyle w:val="Heading3"/>
        <w:spacing w:before="0" w:after="0"/>
        <w:ind w:left="0" w:firstLineChars="0" w:firstLine="0"/>
      </w:pPr>
      <w:r w:rsidRPr="00742C27">
        <w:br/>
      </w:r>
      <w:r w:rsidR="006F7F21" w:rsidRPr="00742C27">
        <w:rPr>
          <w:b/>
        </w:rPr>
        <w:t>c</w:t>
      </w:r>
      <w:r w:rsidR="001A555C" w:rsidRPr="00742C27">
        <w:rPr>
          <w:b/>
        </w:rPr>
        <w:t>ontractor</w:t>
      </w:r>
      <w:r w:rsidR="001A555C" w:rsidRPr="00742C27">
        <w:t xml:space="preserve"> </w:t>
      </w:r>
      <w:r w:rsidR="008B4D5F" w:rsidRPr="00742C27">
        <w:rPr>
          <w:b/>
          <w:bCs/>
        </w:rPr>
        <w:t>承包方</w:t>
      </w:r>
      <w:r w:rsidR="006F7F21" w:rsidRPr="00742C27">
        <w:br/>
      </w:r>
      <w:r w:rsidR="001A555C" w:rsidRPr="00742C27">
        <w:t>party that carries out all or part of the design, engineering, procurement, construction, commissioning or management of a project or operation of a facility</w:t>
      </w:r>
    </w:p>
    <w:p w14:paraId="55700C58" w14:textId="30551B7E" w:rsidR="00CF233A" w:rsidRPr="00742C27" w:rsidRDefault="00F44CAF" w:rsidP="00CF233A">
      <w:pPr>
        <w:pStyle w:val="a"/>
        <w:ind w:leftChars="0" w:left="0"/>
        <w:rPr>
          <w:lang w:val="en-US"/>
        </w:rPr>
      </w:pPr>
      <w:bookmarkStart w:id="67" w:name="_Hlk127902153"/>
      <w:r w:rsidRPr="00742C27">
        <w:t>全部或部分</w:t>
      </w:r>
      <w:r w:rsidR="006F7F21" w:rsidRPr="00742C27">
        <w:t>项目设计</w:t>
      </w:r>
      <w:r w:rsidR="00AC6FC7" w:rsidRPr="00742C27">
        <w:t>、</w:t>
      </w:r>
      <w:r w:rsidR="00556CAE" w:rsidRPr="00742C27">
        <w:t>工程设计</w:t>
      </w:r>
      <w:r w:rsidR="00AC6FC7" w:rsidRPr="00742C27">
        <w:t>、</w:t>
      </w:r>
      <w:r w:rsidR="006F7F21" w:rsidRPr="00742C27">
        <w:t>采购</w:t>
      </w:r>
      <w:r w:rsidR="00AC6FC7" w:rsidRPr="00742C27">
        <w:t>、</w:t>
      </w:r>
      <w:r w:rsidR="006F7F21" w:rsidRPr="00742C27">
        <w:t>施工</w:t>
      </w:r>
      <w:r w:rsidR="00AC6FC7" w:rsidRPr="00742C27">
        <w:t>、</w:t>
      </w:r>
      <w:r w:rsidR="006F7F21" w:rsidRPr="00742C27">
        <w:t>调试</w:t>
      </w:r>
      <w:r w:rsidR="00AC6FC7" w:rsidRPr="00742C27">
        <w:t>或</w:t>
      </w:r>
      <w:r w:rsidR="2DD45B3C" w:rsidRPr="00742C27">
        <w:t>管理</w:t>
      </w:r>
      <w:r w:rsidRPr="00742C27">
        <w:t>或设施运行的</w:t>
      </w:r>
      <w:r w:rsidR="00212EB4" w:rsidRPr="00742C27">
        <w:t>执行</w:t>
      </w:r>
      <w:r w:rsidR="006F7F21" w:rsidRPr="00742C27">
        <w:t>方。</w:t>
      </w:r>
    </w:p>
    <w:p w14:paraId="76210367" w14:textId="51C8DFF5" w:rsidR="00D34831" w:rsidRPr="00742C27" w:rsidRDefault="00CF233A" w:rsidP="00CF233A">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1</w:t>
      </w:r>
    </w:p>
    <w:bookmarkEnd w:id="67"/>
    <w:p w14:paraId="369ADC7E" w14:textId="47E5ABCE" w:rsidR="0024003A" w:rsidRPr="00742C27" w:rsidRDefault="00FE2F41" w:rsidP="00057D3C">
      <w:pPr>
        <w:pStyle w:val="Heading3"/>
        <w:spacing w:before="0" w:after="0"/>
        <w:ind w:left="0" w:firstLineChars="0" w:firstLine="0"/>
      </w:pPr>
      <w:r w:rsidRPr="00742C27">
        <w:rPr>
          <w:lang w:eastAsia="zh-CN"/>
        </w:rPr>
        <w:br/>
      </w:r>
      <w:r w:rsidR="006F7F21" w:rsidRPr="00742C27">
        <w:rPr>
          <w:b/>
        </w:rPr>
        <w:t>c</w:t>
      </w:r>
      <w:r w:rsidR="0024003A" w:rsidRPr="00742C27">
        <w:rPr>
          <w:b/>
        </w:rPr>
        <w:t xml:space="preserve">ontrolled </w:t>
      </w:r>
      <w:r w:rsidR="006F7F21" w:rsidRPr="00742C27">
        <w:rPr>
          <w:b/>
        </w:rPr>
        <w:t>d</w:t>
      </w:r>
      <w:r w:rsidR="0024003A" w:rsidRPr="00742C27">
        <w:rPr>
          <w:b/>
        </w:rPr>
        <w:t>ocument</w:t>
      </w:r>
      <w:r w:rsidR="006F7F21" w:rsidRPr="00742C27">
        <w:t xml:space="preserve"> </w:t>
      </w:r>
      <w:r w:rsidR="00416353" w:rsidRPr="00742C27">
        <w:rPr>
          <w:b/>
          <w:bCs/>
        </w:rPr>
        <w:t>受控文档</w:t>
      </w:r>
      <w:r w:rsidR="006F7F21" w:rsidRPr="00742C27">
        <w:br/>
        <w:t>d</w:t>
      </w:r>
      <w:r w:rsidR="0024003A" w:rsidRPr="00742C27">
        <w:t>igital or hardcopy entity which is required by a company, a standards organization, or a regulatory agency to be managed within a tightly controlled process that maintains</w:t>
      </w:r>
      <w:r w:rsidR="00CC7207" w:rsidRPr="00742C27">
        <w:t xml:space="preserve"> the integrity of its</w:t>
      </w:r>
      <w:r w:rsidR="0024003A" w:rsidRPr="00742C27">
        <w:t xml:space="preserve"> content through revision</w:t>
      </w:r>
      <w:r w:rsidR="009823BD" w:rsidRPr="00742C27">
        <w:t xml:space="preserve"> control</w:t>
      </w:r>
    </w:p>
    <w:p w14:paraId="3AE45638" w14:textId="2AD1B4F2" w:rsidR="00142903" w:rsidRPr="00742C27" w:rsidRDefault="006F7F21" w:rsidP="00097E36">
      <w:pPr>
        <w:pStyle w:val="a"/>
        <w:ind w:leftChars="0" w:left="0"/>
        <w:rPr>
          <w:b/>
        </w:rPr>
      </w:pPr>
      <w:r w:rsidRPr="00742C27">
        <w:t>公司</w:t>
      </w:r>
      <w:r w:rsidR="00AC6FC7" w:rsidRPr="00742C27">
        <w:t>、</w:t>
      </w:r>
      <w:r w:rsidRPr="00742C27">
        <w:t>标准组织或监管机构要求在严格控制的</w:t>
      </w:r>
      <w:r w:rsidR="001A4F97" w:rsidRPr="00742C27">
        <w:t>流程</w:t>
      </w:r>
      <w:r w:rsidRPr="00742C27">
        <w:t>中进行管理的数字或</w:t>
      </w:r>
      <w:r w:rsidR="0074588B" w:rsidRPr="00742C27">
        <w:t>硬拷贝</w:t>
      </w:r>
      <w:r w:rsidRPr="00742C27">
        <w:t>实体，其内容完整性通过</w:t>
      </w:r>
      <w:r w:rsidR="001F6009" w:rsidRPr="00742C27">
        <w:t>版本</w:t>
      </w:r>
      <w:r w:rsidRPr="00742C27">
        <w:t>控制保持。</w:t>
      </w:r>
      <w:r w:rsidR="00142903" w:rsidRPr="00742C27">
        <w:rPr>
          <w:b/>
        </w:rPr>
        <w:br w:type="page"/>
      </w:r>
    </w:p>
    <w:p w14:paraId="29C49031" w14:textId="19BB20C1" w:rsidR="00D34831" w:rsidRPr="00742C27" w:rsidRDefault="00CF233A" w:rsidP="00CF233A">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2</w:t>
      </w:r>
    </w:p>
    <w:p w14:paraId="46307298" w14:textId="642EC86C" w:rsidR="00D32FE5" w:rsidRPr="00742C27" w:rsidRDefault="00FE2F41" w:rsidP="00057D3C">
      <w:pPr>
        <w:pStyle w:val="Heading3"/>
        <w:spacing w:before="0" w:after="0"/>
        <w:ind w:left="0" w:firstLineChars="0" w:firstLine="0"/>
      </w:pPr>
      <w:r w:rsidRPr="00742C27">
        <w:rPr>
          <w:lang w:eastAsia="zh-CN"/>
        </w:rPr>
        <w:br/>
      </w:r>
      <w:r w:rsidR="006F7F21" w:rsidRPr="00742C27">
        <w:rPr>
          <w:b/>
        </w:rPr>
        <w:t>d</w:t>
      </w:r>
      <w:r w:rsidR="00D32FE5" w:rsidRPr="00742C27">
        <w:rPr>
          <w:b/>
        </w:rPr>
        <w:t xml:space="preserve">iscipline </w:t>
      </w:r>
      <w:r w:rsidR="006F7F21" w:rsidRPr="00742C27">
        <w:rPr>
          <w:b/>
        </w:rPr>
        <w:t>d</w:t>
      </w:r>
      <w:r w:rsidR="00D32FE5" w:rsidRPr="00742C27">
        <w:rPr>
          <w:b/>
        </w:rPr>
        <w:t xml:space="preserve">ocument </w:t>
      </w:r>
      <w:r w:rsidR="006F7F21" w:rsidRPr="00742C27">
        <w:rPr>
          <w:b/>
        </w:rPr>
        <w:t>t</w:t>
      </w:r>
      <w:r w:rsidR="00D32FE5" w:rsidRPr="00742C27">
        <w:rPr>
          <w:b/>
        </w:rPr>
        <w:t>ype</w:t>
      </w:r>
      <w:r w:rsidR="00DA5C30" w:rsidRPr="00742C27">
        <w:rPr>
          <w:rFonts w:hint="eastAsia"/>
          <w:b/>
          <w:lang w:eastAsia="zh-CN"/>
        </w:rPr>
        <w:t xml:space="preserve"> </w:t>
      </w:r>
      <w:r w:rsidR="00D710BC" w:rsidRPr="00742C27">
        <w:rPr>
          <w:b/>
        </w:rPr>
        <w:t>专业文档类型</w:t>
      </w:r>
      <w:r w:rsidR="00D32FE5" w:rsidRPr="00742C27">
        <w:t xml:space="preserve"> </w:t>
      </w:r>
      <w:r w:rsidR="006F7F21" w:rsidRPr="00742C27">
        <w:br/>
      </w:r>
      <w:r w:rsidR="00D32FE5" w:rsidRPr="00742C27">
        <w:t xml:space="preserve">association between </w:t>
      </w:r>
      <w:r w:rsidR="006F7F21" w:rsidRPr="00742C27">
        <w:t>d</w:t>
      </w:r>
      <w:r w:rsidR="00D32FE5" w:rsidRPr="00742C27">
        <w:t xml:space="preserve">isciplines and </w:t>
      </w:r>
      <w:r w:rsidR="006F7F21" w:rsidRPr="00742C27">
        <w:t>d</w:t>
      </w:r>
      <w:r w:rsidR="00D32FE5" w:rsidRPr="00742C27">
        <w:t xml:space="preserve">ocument </w:t>
      </w:r>
      <w:r w:rsidR="006F7F21" w:rsidRPr="00742C27">
        <w:rPr>
          <w:b/>
        </w:rPr>
        <w:t>c</w:t>
      </w:r>
      <w:r w:rsidR="00D32FE5" w:rsidRPr="00742C27">
        <w:t>lass names. In the CFIHOS context, th</w:t>
      </w:r>
      <w:r w:rsidR="009823BD" w:rsidRPr="00742C27">
        <w:t xml:space="preserve">is </w:t>
      </w:r>
      <w:r w:rsidR="00D32FE5" w:rsidRPr="00742C27">
        <w:t xml:space="preserve">is a unique identifier for types of </w:t>
      </w:r>
      <w:r w:rsidR="00365787" w:rsidRPr="00742C27">
        <w:t>documents and</w:t>
      </w:r>
      <w:r w:rsidR="00D32FE5" w:rsidRPr="00742C27">
        <w:t xml:space="preserve"> has been developed for situations where a document class is </w:t>
      </w:r>
      <w:bookmarkStart w:id="68" w:name="_Hlk124525848"/>
      <w:r w:rsidR="00D32FE5" w:rsidRPr="00742C27">
        <w:t>common</w:t>
      </w:r>
      <w:bookmarkEnd w:id="68"/>
      <w:r w:rsidR="00D32FE5" w:rsidRPr="00742C27">
        <w:t xml:space="preserve"> to more than one discipline</w:t>
      </w:r>
      <w:r w:rsidR="009823BD" w:rsidRPr="00742C27">
        <w:t>.</w:t>
      </w:r>
      <w:r w:rsidR="00D32FE5" w:rsidRPr="00742C27">
        <w:t xml:space="preserve"> </w:t>
      </w:r>
      <w:r w:rsidR="009823BD" w:rsidRPr="00742C27">
        <w:t>F</w:t>
      </w:r>
      <w:r w:rsidR="00D32FE5" w:rsidRPr="00742C27">
        <w:t>or example, a process engineering flow scheme should only be produced by the process discipline, whereas a data sheet could be produced by many disciplines depending on the equipment where each discipline is responsible for part of the content</w:t>
      </w:r>
    </w:p>
    <w:p w14:paraId="1C264DB4" w14:textId="5E55A3BD" w:rsidR="00536516" w:rsidRPr="00742C27" w:rsidRDefault="006F7F21" w:rsidP="00536516">
      <w:pPr>
        <w:pStyle w:val="a"/>
        <w:ind w:leftChars="0" w:left="0"/>
      </w:pPr>
      <w:r w:rsidRPr="00742C27">
        <w:t>专业和文档</w:t>
      </w:r>
      <w:r w:rsidR="00AC6FC7" w:rsidRPr="00742C27">
        <w:t>类</w:t>
      </w:r>
      <w:r w:rsidRPr="00742C27">
        <w:t>名之间的</w:t>
      </w:r>
      <w:r w:rsidR="00F40F2E" w:rsidRPr="00742C27">
        <w:t>一种</w:t>
      </w:r>
      <w:r w:rsidRPr="00742C27">
        <w:t>关联。</w:t>
      </w:r>
      <w:r w:rsidR="00873F72" w:rsidRPr="00742C27">
        <w:t>专业文档类型</w:t>
      </w:r>
      <w:r w:rsidRPr="00742C27">
        <w:t>在</w:t>
      </w:r>
      <w:r w:rsidRPr="00742C27">
        <w:t>CFIHOS</w:t>
      </w:r>
      <w:r w:rsidRPr="00742C27">
        <w:t>中</w:t>
      </w:r>
      <w:r w:rsidR="003710CE" w:rsidRPr="00742C27">
        <w:t>是</w:t>
      </w:r>
      <w:r w:rsidRPr="00742C27">
        <w:t>文档类型的唯一标识符</w:t>
      </w:r>
      <w:r w:rsidR="004914D4" w:rsidRPr="00742C27">
        <w:t>，</w:t>
      </w:r>
      <w:r w:rsidR="00370FCA" w:rsidRPr="00742C27">
        <w:t>针对</w:t>
      </w:r>
      <w:r w:rsidR="00BE0B0A" w:rsidRPr="00742C27">
        <w:t>一个以上</w:t>
      </w:r>
      <w:r w:rsidR="00370FCA" w:rsidRPr="00742C27">
        <w:t>专业公用</w:t>
      </w:r>
      <w:r w:rsidR="004914D4" w:rsidRPr="00742C27">
        <w:t>一个文档类的情况制定</w:t>
      </w:r>
      <w:r w:rsidRPr="00742C27">
        <w:t>。</w:t>
      </w:r>
      <w:r w:rsidR="00B336AA" w:rsidRPr="00742C27">
        <w:t>例</w:t>
      </w:r>
      <w:r w:rsidRPr="00742C27">
        <w:t>如，</w:t>
      </w:r>
      <w:r w:rsidR="00AC6FC7" w:rsidRPr="00742C27">
        <w:t>工艺流程图</w:t>
      </w:r>
      <w:r w:rsidR="00794FFD" w:rsidRPr="00742C27">
        <w:t>宜仅</w:t>
      </w:r>
      <w:r w:rsidRPr="00742C27">
        <w:t>由</w:t>
      </w:r>
      <w:r w:rsidR="00B441CD" w:rsidRPr="00742C27">
        <w:t>工艺</w:t>
      </w:r>
      <w:r w:rsidRPr="00742C27">
        <w:t>专业</w:t>
      </w:r>
      <w:r w:rsidR="00B441CD" w:rsidRPr="00742C27">
        <w:t>生成</w:t>
      </w:r>
      <w:r w:rsidR="00543652" w:rsidRPr="00742C27">
        <w:t>；</w:t>
      </w:r>
      <w:r w:rsidRPr="00742C27">
        <w:t>而数据表</w:t>
      </w:r>
      <w:r w:rsidR="00995234" w:rsidRPr="00742C27">
        <w:t>取决于</w:t>
      </w:r>
      <w:r w:rsidR="009F5CA0" w:rsidRPr="00742C27">
        <w:t>具体</w:t>
      </w:r>
      <w:r w:rsidR="00995234" w:rsidRPr="00742C27">
        <w:t>设备</w:t>
      </w:r>
      <w:r w:rsidR="00EC7C66" w:rsidRPr="00742C27">
        <w:t>，</w:t>
      </w:r>
      <w:r w:rsidRPr="00742C27">
        <w:t>可</w:t>
      </w:r>
      <w:r w:rsidR="00DD3B21" w:rsidRPr="00742C27">
        <w:t>能</w:t>
      </w:r>
      <w:r w:rsidRPr="00742C27">
        <w:t>由</w:t>
      </w:r>
      <w:r w:rsidR="00CC1A3C" w:rsidRPr="00742C27">
        <w:t>多个</w:t>
      </w:r>
      <w:r w:rsidRPr="00742C27">
        <w:t>专业</w:t>
      </w:r>
      <w:r w:rsidR="001646EA" w:rsidRPr="00742C27">
        <w:t>生成</w:t>
      </w:r>
      <w:r w:rsidR="009F5CA0" w:rsidRPr="00742C27">
        <w:t>，每个专业负责部分内容</w:t>
      </w:r>
      <w:r w:rsidRPr="00742C27">
        <w:t>。</w:t>
      </w:r>
    </w:p>
    <w:p w14:paraId="047FC677" w14:textId="0E5F4D18" w:rsidR="00536516" w:rsidRPr="00742C27" w:rsidRDefault="00536516" w:rsidP="00536516">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3</w:t>
      </w:r>
    </w:p>
    <w:p w14:paraId="092BE352" w14:textId="63965848" w:rsidR="00536516" w:rsidRPr="00742C27" w:rsidRDefault="00536516" w:rsidP="00057D3C">
      <w:pPr>
        <w:pStyle w:val="Heading3"/>
        <w:spacing w:before="0" w:after="0"/>
        <w:ind w:left="0" w:firstLineChars="0" w:firstLine="0"/>
      </w:pPr>
      <w:r w:rsidRPr="00742C27">
        <w:br/>
      </w:r>
      <w:r w:rsidRPr="00742C27">
        <w:rPr>
          <w:b/>
        </w:rPr>
        <w:t>export control classification number (ECCN)</w:t>
      </w:r>
      <w:r w:rsidRPr="00742C27">
        <w:t xml:space="preserve"> </w:t>
      </w:r>
      <w:r w:rsidRPr="00742C27">
        <w:rPr>
          <w:rFonts w:hint="eastAsia"/>
          <w:b/>
          <w:bCs/>
          <w:lang w:eastAsia="zh-CN"/>
        </w:rPr>
        <w:t>ECCN</w:t>
      </w:r>
      <w:r w:rsidRPr="00742C27">
        <w:rPr>
          <w:rFonts w:hint="eastAsia"/>
          <w:b/>
          <w:bCs/>
          <w:lang w:eastAsia="zh-CN"/>
        </w:rPr>
        <w:t>（</w:t>
      </w:r>
      <w:r w:rsidRPr="00742C27">
        <w:rPr>
          <w:b/>
          <w:bCs/>
        </w:rPr>
        <w:t>出口管制分类编码）</w:t>
      </w:r>
      <w:r w:rsidRPr="00742C27">
        <w:rPr>
          <w:b/>
        </w:rPr>
        <w:br/>
      </w:r>
      <w:r w:rsidRPr="00742C27">
        <w:t>alphanumeric code that identifies the level of export control for articles, technology</w:t>
      </w:r>
      <w:r w:rsidRPr="00742C27">
        <w:rPr>
          <w:rFonts w:hint="eastAsia"/>
          <w:lang w:eastAsia="zh-CN"/>
        </w:rPr>
        <w:t>,</w:t>
      </w:r>
      <w:r w:rsidRPr="00742C27">
        <w:t xml:space="preserve"> and software (collectively, "Items") that are exported from member states of the Wassenaar Arrangement on Export Controls for Conventional Arms and Dual-Use Goods and Technologies, including the United States. The ECCN classification that applies to any specific item is determined by referring to a table such as that issued for the United States by the Bureau of Industry and Security and for Europe by Regulation 428/2009</w:t>
      </w:r>
    </w:p>
    <w:p w14:paraId="73BC6474" w14:textId="7C5E755D" w:rsidR="00536516" w:rsidRPr="00742C27" w:rsidRDefault="00536516" w:rsidP="00536516">
      <w:pPr>
        <w:pStyle w:val="a"/>
        <w:ind w:leftChars="0" w:left="0"/>
      </w:pPr>
      <w:r w:rsidRPr="00742C27">
        <w:t>一个字母数字代码，用于标识从《关于常规武器和两用物品及技术出口管制的瓦森纳安排》成员国（包括美国）出口的物品、技术和软件（</w:t>
      </w:r>
      <w:r w:rsidRPr="00742C27">
        <w:rPr>
          <w:rFonts w:asciiTheme="minorEastAsia" w:hAnsiTheme="minorEastAsia"/>
        </w:rPr>
        <w:t>统称为“物项”）的出口</w:t>
      </w:r>
      <w:r w:rsidRPr="00742C27">
        <w:t>管制级别。适用于具体物项的</w:t>
      </w:r>
      <w:r w:rsidRPr="00742C27">
        <w:t>ECCN</w:t>
      </w:r>
      <w:r w:rsidRPr="00742C27">
        <w:t>分类通过引用一张表格确定，如对于美国由工业和安全局发布的表格，及对于欧洲的第</w:t>
      </w:r>
      <w:r w:rsidRPr="00742C27">
        <w:t>428/2009</w:t>
      </w:r>
      <w:r w:rsidRPr="00742C27">
        <w:t>条例表格。</w:t>
      </w:r>
    </w:p>
    <w:p w14:paraId="024BD521" w14:textId="18B71A4E" w:rsidR="00536516" w:rsidRPr="00742C27" w:rsidRDefault="00536516" w:rsidP="00536516">
      <w:pPr>
        <w:rPr>
          <w:rFonts w:cstheme="minorHAnsi"/>
          <w:lang w:eastAsia="zh-CN"/>
        </w:rPr>
      </w:pPr>
      <w:r w:rsidRPr="00742C27">
        <w:rPr>
          <w:b/>
        </w:rPr>
        <w:t>CFIHOS-DEF-1</w:t>
      </w:r>
      <w:r w:rsidR="00F20F67" w:rsidRPr="00742C27">
        <w:rPr>
          <w:rFonts w:hint="eastAsia"/>
          <w:b/>
          <w:lang w:eastAsia="zh-CN"/>
        </w:rPr>
        <w:t>4</w:t>
      </w:r>
    </w:p>
    <w:p w14:paraId="323C16E0" w14:textId="1A96F136" w:rsidR="00536516" w:rsidRPr="00742C27" w:rsidRDefault="00536516" w:rsidP="00057D3C">
      <w:pPr>
        <w:pStyle w:val="Heading3"/>
        <w:spacing w:before="0" w:after="0"/>
        <w:ind w:left="0" w:firstLineChars="0" w:firstLine="0"/>
        <w:rPr>
          <w:lang w:val="en-US"/>
        </w:rPr>
      </w:pPr>
      <w:r w:rsidRPr="00742C27">
        <w:rPr>
          <w:lang w:eastAsia="zh-CN"/>
        </w:rPr>
        <w:br/>
      </w:r>
      <w:r w:rsidRPr="00742C27">
        <w:rPr>
          <w:b/>
          <w:bCs/>
        </w:rPr>
        <w:t>facility</w:t>
      </w:r>
      <w:r w:rsidR="009038E2" w:rsidRPr="00742C27">
        <w:rPr>
          <w:rFonts w:hint="eastAsia"/>
          <w:b/>
          <w:bCs/>
          <w:lang w:eastAsia="zh-CN"/>
        </w:rPr>
        <w:t xml:space="preserve"> </w:t>
      </w:r>
      <w:r w:rsidR="00C0097B" w:rsidRPr="00742C27">
        <w:rPr>
          <w:rFonts w:hint="eastAsia"/>
          <w:b/>
          <w:bCs/>
          <w:lang w:eastAsia="zh-CN"/>
        </w:rPr>
        <w:t>设施</w:t>
      </w:r>
      <w:r w:rsidRPr="00742C27">
        <w:rPr>
          <w:b/>
          <w:bCs/>
        </w:rPr>
        <w:br/>
        <w:t>plant</w:t>
      </w:r>
      <w:r w:rsidR="00C0097B" w:rsidRPr="00742C27">
        <w:rPr>
          <w:rFonts w:hint="eastAsia"/>
          <w:b/>
          <w:bCs/>
          <w:lang w:eastAsia="zh-CN"/>
        </w:rPr>
        <w:t xml:space="preserve"> </w:t>
      </w:r>
      <w:r w:rsidR="00C0097B" w:rsidRPr="00742C27">
        <w:rPr>
          <w:rFonts w:hint="eastAsia"/>
          <w:b/>
          <w:bCs/>
          <w:lang w:eastAsia="zh-CN"/>
        </w:rPr>
        <w:t>工厂</w:t>
      </w:r>
      <w:r w:rsidRPr="00742C27">
        <w:rPr>
          <w:b/>
          <w:bCs/>
        </w:rPr>
        <w:br/>
      </w:r>
      <w:r w:rsidRPr="00742C27">
        <w:rPr>
          <w:lang w:val="en-US"/>
        </w:rPr>
        <w:t>land, buildings, machinery, apparatus, and fixtures employed in carrying on a trade or an industrial business</w:t>
      </w:r>
    </w:p>
    <w:p w14:paraId="46465895" w14:textId="77777777" w:rsidR="00536516" w:rsidRPr="00742C27" w:rsidRDefault="00536516" w:rsidP="00F97922">
      <w:pPr>
        <w:pStyle w:val="a"/>
        <w:ind w:leftChars="0" w:left="0"/>
      </w:pPr>
      <w:r w:rsidRPr="00742C27">
        <w:rPr>
          <w:rFonts w:hint="eastAsia"/>
        </w:rPr>
        <w:t>用于贸易或工业业务的土地、建筑物、机械、仪器和器具。</w:t>
      </w:r>
    </w:p>
    <w:p w14:paraId="0E0A8066" w14:textId="4609BBA9" w:rsidR="00FA5F77" w:rsidRPr="00742C27" w:rsidRDefault="00CF233A" w:rsidP="00CF233A">
      <w:pPr>
        <w:pStyle w:val="a"/>
        <w:spacing w:before="0" w:beforeAutospacing="0" w:after="0" w:afterAutospacing="0"/>
        <w:ind w:leftChars="0" w:left="0"/>
      </w:pPr>
      <w:bookmarkStart w:id="69" w:name="_Toc181231232"/>
      <w:bookmarkStart w:id="70" w:name="_Toc181231329"/>
      <w:bookmarkStart w:id="71" w:name="_Toc181231233"/>
      <w:bookmarkStart w:id="72" w:name="_Toc181231330"/>
      <w:bookmarkStart w:id="73" w:name="_Toc181231234"/>
      <w:bookmarkStart w:id="74" w:name="_Toc181231331"/>
      <w:bookmarkStart w:id="75" w:name="_Toc181231235"/>
      <w:bookmarkStart w:id="76" w:name="_Toc181231332"/>
      <w:bookmarkEnd w:id="69"/>
      <w:bookmarkEnd w:id="70"/>
      <w:bookmarkEnd w:id="71"/>
      <w:bookmarkEnd w:id="72"/>
      <w:bookmarkEnd w:id="73"/>
      <w:bookmarkEnd w:id="74"/>
      <w:bookmarkEnd w:id="75"/>
      <w:bookmarkEnd w:id="76"/>
      <w:r w:rsidRPr="00742C27">
        <w:rPr>
          <w:b/>
          <w:bCs w:val="0"/>
          <w:lang w:val="en-US"/>
        </w:rPr>
        <w:t>CFIHOS-DEF-1</w:t>
      </w:r>
      <w:r w:rsidR="00F20F67" w:rsidRPr="00742C27">
        <w:rPr>
          <w:rFonts w:hint="eastAsia"/>
          <w:b/>
          <w:bCs w:val="0"/>
          <w:lang w:val="en-US"/>
        </w:rPr>
        <w:t>5</w:t>
      </w:r>
    </w:p>
    <w:p w14:paraId="4630729C" w14:textId="0342856A" w:rsidR="00D32FE5" w:rsidRPr="00742C27" w:rsidRDefault="00592210" w:rsidP="00057D3C">
      <w:pPr>
        <w:pStyle w:val="Heading3"/>
        <w:spacing w:before="0" w:after="0"/>
        <w:ind w:left="0" w:firstLineChars="0" w:firstLine="0"/>
      </w:pPr>
      <w:r w:rsidRPr="00742C27">
        <w:rPr>
          <w:lang w:eastAsia="zh-CN"/>
        </w:rPr>
        <w:br/>
      </w:r>
      <w:r w:rsidR="0076111B" w:rsidRPr="00742C27">
        <w:rPr>
          <w:rFonts w:hint="eastAsia"/>
          <w:b/>
          <w:bCs/>
          <w:lang w:eastAsia="zh-CN"/>
        </w:rPr>
        <w:t>h</w:t>
      </w:r>
      <w:r w:rsidR="006F7F21" w:rsidRPr="00742C27">
        <w:rPr>
          <w:b/>
          <w:bCs/>
        </w:rPr>
        <w:t>andover</w:t>
      </w:r>
      <w:r w:rsidR="00D32FE5" w:rsidRPr="00742C27">
        <w:rPr>
          <w:b/>
        </w:rPr>
        <w:t xml:space="preserve"> of </w:t>
      </w:r>
      <w:r w:rsidR="006F7F21" w:rsidRPr="00742C27">
        <w:rPr>
          <w:b/>
        </w:rPr>
        <w:t>i</w:t>
      </w:r>
      <w:r w:rsidR="00D32FE5" w:rsidRPr="00742C27">
        <w:rPr>
          <w:b/>
        </w:rPr>
        <w:t>nformation</w:t>
      </w:r>
      <w:r w:rsidR="00E31DB5" w:rsidRPr="00742C27">
        <w:rPr>
          <w:rFonts w:hint="eastAsia"/>
          <w:b/>
          <w:lang w:eastAsia="zh-CN"/>
        </w:rPr>
        <w:t xml:space="preserve"> </w:t>
      </w:r>
      <w:r w:rsidR="009318BC" w:rsidRPr="00742C27">
        <w:rPr>
          <w:b/>
        </w:rPr>
        <w:t>信息移交</w:t>
      </w:r>
      <w:r w:rsidR="006F7F21" w:rsidRPr="00742C27">
        <w:br/>
      </w:r>
      <w:r w:rsidR="00D32FE5" w:rsidRPr="00742C27">
        <w:t xml:space="preserve">formal process between </w:t>
      </w:r>
      <w:r w:rsidR="00E11C9A" w:rsidRPr="00742C27">
        <w:t xml:space="preserve">the </w:t>
      </w:r>
      <w:r w:rsidR="006F7F21" w:rsidRPr="00742C27">
        <w:t>p</w:t>
      </w:r>
      <w:r w:rsidR="00415E42" w:rsidRPr="00742C27">
        <w:t>rincipal</w:t>
      </w:r>
      <w:r w:rsidR="00D32FE5" w:rsidRPr="00742C27">
        <w:t xml:space="preserve"> and </w:t>
      </w:r>
      <w:r w:rsidR="00E11C9A" w:rsidRPr="00742C27">
        <w:t xml:space="preserve">the </w:t>
      </w:r>
      <w:r w:rsidR="006F7F21" w:rsidRPr="00742C27">
        <w:t>c</w:t>
      </w:r>
      <w:r w:rsidR="00AB6436" w:rsidRPr="00742C27">
        <w:t>ontractor</w:t>
      </w:r>
      <w:r w:rsidR="00D32FE5" w:rsidRPr="00742C27">
        <w:t xml:space="preserve"> </w:t>
      </w:r>
      <w:r w:rsidR="00C840FC" w:rsidRPr="00742C27">
        <w:t>for transfer of ownership</w:t>
      </w:r>
      <w:r w:rsidR="003146EE" w:rsidRPr="00742C27">
        <w:t xml:space="preserve"> and </w:t>
      </w:r>
      <w:r w:rsidR="00D91368" w:rsidRPr="00742C27">
        <w:t xml:space="preserve">responsibility </w:t>
      </w:r>
      <w:r w:rsidR="00353A85" w:rsidRPr="00742C27">
        <w:t xml:space="preserve">for the </w:t>
      </w:r>
      <w:r w:rsidR="003146EE" w:rsidRPr="00742C27">
        <w:t>change management of information</w:t>
      </w:r>
      <w:r w:rsidR="005F571B" w:rsidRPr="00742C27">
        <w:t xml:space="preserve"> </w:t>
      </w:r>
      <w:r w:rsidR="00D32FE5" w:rsidRPr="00742C27">
        <w:t>aligned with the official acceptance of a</w:t>
      </w:r>
      <w:r w:rsidR="006A3050" w:rsidRPr="00742C27">
        <w:t xml:space="preserve"> physical facility</w:t>
      </w:r>
    </w:p>
    <w:p w14:paraId="74A9F69F" w14:textId="672292AD" w:rsidR="00CF233A" w:rsidRPr="00742C27" w:rsidRDefault="00C9178C" w:rsidP="00CF233A">
      <w:pPr>
        <w:pStyle w:val="a"/>
        <w:ind w:leftChars="0" w:left="0"/>
        <w:rPr>
          <w:lang w:val="en-US"/>
        </w:rPr>
      </w:pPr>
      <w:r w:rsidRPr="00742C27">
        <w:t>委托方与承包方之间</w:t>
      </w:r>
      <w:r w:rsidR="00BA3E2E" w:rsidRPr="00742C27">
        <w:t>转移</w:t>
      </w:r>
      <w:r w:rsidR="00251BCA" w:rsidRPr="00742C27">
        <w:t>信息</w:t>
      </w:r>
      <w:r w:rsidR="00125014" w:rsidRPr="00742C27">
        <w:t>所有权和变更管理责任</w:t>
      </w:r>
      <w:r w:rsidR="00CD79A8" w:rsidRPr="00742C27">
        <w:t>的正式</w:t>
      </w:r>
      <w:r w:rsidR="28F7327D" w:rsidRPr="00742C27">
        <w:t>过程</w:t>
      </w:r>
      <w:r w:rsidR="00FD195C" w:rsidRPr="00742C27">
        <w:t>，</w:t>
      </w:r>
      <w:r w:rsidR="00197F94" w:rsidRPr="00742C27">
        <w:t>与</w:t>
      </w:r>
      <w:r w:rsidR="00FA7BF7" w:rsidRPr="00742C27">
        <w:t>物理</w:t>
      </w:r>
      <w:r w:rsidR="000A77DC" w:rsidRPr="00742C27">
        <w:t>设施正式验收</w:t>
      </w:r>
      <w:r w:rsidR="00197F94" w:rsidRPr="00742C27">
        <w:t>对齐</w:t>
      </w:r>
      <w:r w:rsidR="006F7F21" w:rsidRPr="00742C27">
        <w:t>。</w:t>
      </w:r>
    </w:p>
    <w:p w14:paraId="27F7461B" w14:textId="47DCD29F" w:rsidR="00D34831" w:rsidRPr="00742C27" w:rsidRDefault="00CF233A" w:rsidP="00CF233A">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6</w:t>
      </w:r>
    </w:p>
    <w:p w14:paraId="4630729D" w14:textId="3F39B748" w:rsidR="00365787" w:rsidRPr="00742C27" w:rsidRDefault="00592210" w:rsidP="00057D3C">
      <w:pPr>
        <w:pStyle w:val="Heading3"/>
        <w:spacing w:before="0" w:after="0"/>
        <w:ind w:left="0" w:firstLineChars="0" w:firstLine="0"/>
      </w:pPr>
      <w:r w:rsidRPr="00742C27">
        <w:rPr>
          <w:lang w:eastAsia="zh-CN"/>
        </w:rPr>
        <w:br/>
      </w:r>
      <w:r w:rsidR="006F7F21" w:rsidRPr="00742C27">
        <w:rPr>
          <w:b/>
        </w:rPr>
        <w:t>h</w:t>
      </w:r>
      <w:r w:rsidR="00D32FE5" w:rsidRPr="00742C27">
        <w:rPr>
          <w:b/>
        </w:rPr>
        <w:t xml:space="preserve">andover </w:t>
      </w:r>
      <w:r w:rsidR="006F7F21" w:rsidRPr="00742C27">
        <w:rPr>
          <w:b/>
        </w:rPr>
        <w:t>p</w:t>
      </w:r>
      <w:r w:rsidR="00D32FE5" w:rsidRPr="00742C27">
        <w:rPr>
          <w:b/>
        </w:rPr>
        <w:t xml:space="preserve">lant </w:t>
      </w:r>
      <w:r w:rsidR="006F7F21" w:rsidRPr="00742C27">
        <w:rPr>
          <w:b/>
        </w:rPr>
        <w:t>b</w:t>
      </w:r>
      <w:r w:rsidR="00D32FE5" w:rsidRPr="00742C27">
        <w:rPr>
          <w:b/>
        </w:rPr>
        <w:t xml:space="preserve">reakdown </w:t>
      </w:r>
      <w:r w:rsidR="006F7F21" w:rsidRPr="00742C27">
        <w:rPr>
          <w:b/>
        </w:rPr>
        <w:t>s</w:t>
      </w:r>
      <w:r w:rsidR="00D32FE5" w:rsidRPr="00742C27">
        <w:rPr>
          <w:b/>
        </w:rPr>
        <w:t>tructure</w:t>
      </w:r>
      <w:r w:rsidR="00DA5C30" w:rsidRPr="00742C27">
        <w:rPr>
          <w:rFonts w:hint="eastAsia"/>
          <w:b/>
          <w:lang w:eastAsia="zh-CN"/>
        </w:rPr>
        <w:t xml:space="preserve"> </w:t>
      </w:r>
      <w:r w:rsidR="00145590" w:rsidRPr="00742C27">
        <w:rPr>
          <w:b/>
        </w:rPr>
        <w:t>移交工厂分解结构</w:t>
      </w:r>
      <w:r w:rsidR="006F7F21" w:rsidRPr="00742C27">
        <w:rPr>
          <w:b/>
        </w:rPr>
        <w:br/>
      </w:r>
      <w:r w:rsidR="00D32FE5" w:rsidRPr="00742C27">
        <w:t>plant breakdown structure that structures the handover deliverables in relation to the physical assets</w:t>
      </w:r>
    </w:p>
    <w:p w14:paraId="413E61A2" w14:textId="24390D17" w:rsidR="00CF233A" w:rsidRPr="00742C27" w:rsidRDefault="006F7F21" w:rsidP="00CF233A">
      <w:pPr>
        <w:pStyle w:val="a"/>
        <w:ind w:leftChars="0" w:left="0"/>
        <w:rPr>
          <w:lang w:val="en-US"/>
        </w:rPr>
      </w:pPr>
      <w:r w:rsidRPr="00742C27">
        <w:t>用于构建与</w:t>
      </w:r>
      <w:r w:rsidR="00FA7BF7" w:rsidRPr="00742C27">
        <w:t>物理</w:t>
      </w:r>
      <w:r w:rsidRPr="00742C27">
        <w:t>资产相关的移交交付物</w:t>
      </w:r>
      <w:r w:rsidR="00F40AC6" w:rsidRPr="00742C27">
        <w:t>的工厂分解结构</w:t>
      </w:r>
      <w:r w:rsidRPr="00742C27">
        <w:t>。</w:t>
      </w:r>
    </w:p>
    <w:p w14:paraId="3AD1AD6D" w14:textId="142E1580" w:rsidR="00D34831" w:rsidRPr="00742C27" w:rsidRDefault="00CF233A" w:rsidP="00CF233A">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7</w:t>
      </w:r>
    </w:p>
    <w:p w14:paraId="4630729E" w14:textId="11DA7471" w:rsidR="00306907" w:rsidRPr="00742C27" w:rsidRDefault="00592210" w:rsidP="00057D3C">
      <w:pPr>
        <w:pStyle w:val="Heading3"/>
        <w:spacing w:before="0" w:after="0"/>
        <w:ind w:left="0" w:firstLineChars="0" w:firstLine="0"/>
      </w:pPr>
      <w:r w:rsidRPr="00742C27">
        <w:rPr>
          <w:lang w:eastAsia="zh-CN"/>
        </w:rPr>
        <w:br/>
      </w:r>
      <w:r w:rsidR="006F7F21" w:rsidRPr="00742C27">
        <w:rPr>
          <w:b/>
        </w:rPr>
        <w:t>m</w:t>
      </w:r>
      <w:r w:rsidR="00306907" w:rsidRPr="00742C27">
        <w:rPr>
          <w:b/>
        </w:rPr>
        <w:t xml:space="preserve">aintenance </w:t>
      </w:r>
      <w:r w:rsidR="006F7F21" w:rsidRPr="00742C27">
        <w:rPr>
          <w:b/>
        </w:rPr>
        <w:t>c</w:t>
      </w:r>
      <w:r w:rsidR="00306907" w:rsidRPr="00742C27">
        <w:rPr>
          <w:b/>
        </w:rPr>
        <w:t>ontractor</w:t>
      </w:r>
      <w:r w:rsidR="009312D5" w:rsidRPr="00742C27">
        <w:rPr>
          <w:b/>
        </w:rPr>
        <w:t xml:space="preserve"> </w:t>
      </w:r>
      <w:r w:rsidR="00DA5581" w:rsidRPr="00742C27">
        <w:rPr>
          <w:b/>
        </w:rPr>
        <w:t>维修承包方</w:t>
      </w:r>
      <w:r w:rsidR="006F7F21" w:rsidRPr="00742C27">
        <w:br/>
        <w:t>p</w:t>
      </w:r>
      <w:r w:rsidR="009312D5" w:rsidRPr="00742C27">
        <w:t>arty that m</w:t>
      </w:r>
      <w:r w:rsidR="00F50262" w:rsidRPr="00742C27">
        <w:t xml:space="preserve">aintains the plant on behalf of the </w:t>
      </w:r>
      <w:r w:rsidR="006F7F21" w:rsidRPr="00742C27">
        <w:t>p</w:t>
      </w:r>
      <w:r w:rsidR="00B532E2" w:rsidRPr="00742C27">
        <w:t>rincipal</w:t>
      </w:r>
    </w:p>
    <w:p w14:paraId="2CAB0C88" w14:textId="510AE11D" w:rsidR="00CF233A" w:rsidRPr="00742C27" w:rsidRDefault="006F7F21" w:rsidP="00CF233A">
      <w:pPr>
        <w:pStyle w:val="a"/>
        <w:ind w:leftChars="0" w:left="0"/>
        <w:rPr>
          <w:lang w:val="en-US"/>
        </w:rPr>
      </w:pPr>
      <w:r w:rsidRPr="00742C27">
        <w:t>代表</w:t>
      </w:r>
      <w:r w:rsidR="00CE5CFC" w:rsidRPr="00742C27">
        <w:t>委托方</w:t>
      </w:r>
      <w:r w:rsidRPr="00742C27">
        <w:t>维护工厂的一方。</w:t>
      </w:r>
    </w:p>
    <w:p w14:paraId="130410DB" w14:textId="43E0F2D4" w:rsidR="00536516" w:rsidRPr="00742C27" w:rsidRDefault="00536516" w:rsidP="00536516">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8</w:t>
      </w:r>
    </w:p>
    <w:p w14:paraId="19E8D0DC" w14:textId="296AF991" w:rsidR="00536516" w:rsidRPr="00742C27" w:rsidRDefault="00536516" w:rsidP="00057D3C">
      <w:pPr>
        <w:pStyle w:val="Heading3"/>
        <w:spacing w:before="0" w:after="0"/>
        <w:ind w:left="0" w:firstLineChars="0" w:firstLine="0"/>
      </w:pPr>
      <w:r w:rsidRPr="00742C27">
        <w:rPr>
          <w:b/>
          <w:bCs/>
          <w:lang w:eastAsia="zh-CN"/>
        </w:rPr>
        <w:br/>
      </w:r>
      <w:r w:rsidRPr="00742C27">
        <w:rPr>
          <w:b/>
          <w:bCs/>
        </w:rPr>
        <w:t>master document register (MDR)</w:t>
      </w:r>
      <w:r w:rsidR="00F97922" w:rsidRPr="00742C27">
        <w:rPr>
          <w:b/>
          <w:bCs/>
        </w:rPr>
        <w:t xml:space="preserve"> </w:t>
      </w:r>
      <w:r w:rsidR="00F97922" w:rsidRPr="00742C27">
        <w:rPr>
          <w:rFonts w:hint="eastAsia"/>
          <w:b/>
          <w:bCs/>
          <w:lang w:eastAsia="zh-CN"/>
        </w:rPr>
        <w:t>MDR</w:t>
      </w:r>
      <w:r w:rsidR="00F97922" w:rsidRPr="00742C27">
        <w:rPr>
          <w:rFonts w:hint="eastAsia"/>
          <w:b/>
          <w:bCs/>
          <w:lang w:eastAsia="zh-CN"/>
        </w:rPr>
        <w:t>（</w:t>
      </w:r>
      <w:r w:rsidR="00F97922" w:rsidRPr="00742C27">
        <w:rPr>
          <w:b/>
          <w:bCs/>
        </w:rPr>
        <w:t>主</w:t>
      </w:r>
      <w:r w:rsidR="00F97922" w:rsidRPr="00742C27">
        <w:rPr>
          <w:rFonts w:hint="eastAsia"/>
          <w:b/>
          <w:bCs/>
          <w:lang w:eastAsia="zh-CN"/>
        </w:rPr>
        <w:t>文档</w:t>
      </w:r>
      <w:r w:rsidR="00F97922" w:rsidRPr="00742C27">
        <w:rPr>
          <w:b/>
          <w:bCs/>
        </w:rPr>
        <w:t>清册</w:t>
      </w:r>
      <w:r w:rsidR="00F97922" w:rsidRPr="00742C27">
        <w:rPr>
          <w:rFonts w:hint="eastAsia"/>
          <w:b/>
          <w:bCs/>
          <w:lang w:eastAsia="zh-CN"/>
        </w:rPr>
        <w:t>）</w:t>
      </w:r>
      <w:r w:rsidRPr="00742C27">
        <w:rPr>
          <w:b/>
          <w:bCs/>
        </w:rPr>
        <w:br/>
      </w:r>
      <w:r w:rsidRPr="00742C27">
        <w:t>list of documents and drawings items the principal would like to trace e.g. have technical documentation and meta-data available, during the lifetime of an industrial plant</w:t>
      </w:r>
    </w:p>
    <w:p w14:paraId="0FE3AA89" w14:textId="1863C642" w:rsidR="00F97922" w:rsidRPr="00742C27" w:rsidRDefault="00F97922" w:rsidP="00F97922">
      <w:pPr>
        <w:pStyle w:val="a"/>
        <w:ind w:leftChars="0" w:left="0"/>
      </w:pPr>
      <w:r w:rsidRPr="00742C27" w:rsidDel="00015760">
        <w:t>委托方</w:t>
      </w:r>
      <w:r w:rsidR="009B5C3A" w:rsidRPr="00742C27" w:rsidDel="00015760">
        <w:t>在工厂生命周期内</w:t>
      </w:r>
      <w:r w:rsidRPr="00742C27" w:rsidDel="00015760">
        <w:t>要跟踪（例如，有可用</w:t>
      </w:r>
      <w:r w:rsidR="004E0BA0" w:rsidRPr="00742C27">
        <w:rPr>
          <w:rFonts w:hint="eastAsia"/>
        </w:rPr>
        <w:t>的</w:t>
      </w:r>
      <w:r w:rsidRPr="00742C27">
        <w:rPr>
          <w:rFonts w:hint="eastAsia"/>
        </w:rPr>
        <w:t>文档</w:t>
      </w:r>
      <w:r w:rsidRPr="00742C27" w:rsidDel="00015760">
        <w:t>和</w:t>
      </w:r>
      <w:r w:rsidRPr="00742C27">
        <w:rPr>
          <w:rFonts w:hint="eastAsia"/>
        </w:rPr>
        <w:t>元数据</w:t>
      </w:r>
      <w:r w:rsidRPr="00742C27" w:rsidDel="00015760">
        <w:t>）的</w:t>
      </w:r>
      <w:r w:rsidRPr="00742C27">
        <w:rPr>
          <w:rFonts w:hint="eastAsia"/>
        </w:rPr>
        <w:t>文档和图纸</w:t>
      </w:r>
      <w:r w:rsidRPr="00742C27" w:rsidDel="00015760">
        <w:t>项列表。</w:t>
      </w:r>
    </w:p>
    <w:p w14:paraId="2BD80513" w14:textId="20FCAB83" w:rsidR="00536516" w:rsidRPr="00742C27" w:rsidRDefault="00536516" w:rsidP="00536516">
      <w:pPr>
        <w:pStyle w:val="a"/>
        <w:spacing w:before="0" w:beforeAutospacing="0" w:after="0" w:afterAutospacing="0"/>
        <w:ind w:leftChars="0" w:left="0"/>
      </w:pPr>
      <w:r w:rsidRPr="00742C27">
        <w:rPr>
          <w:b/>
          <w:bCs w:val="0"/>
          <w:lang w:val="en-US"/>
        </w:rPr>
        <w:t>CFIHOS-DEF-1</w:t>
      </w:r>
      <w:r w:rsidR="00F20F67" w:rsidRPr="00742C27">
        <w:rPr>
          <w:rFonts w:hint="eastAsia"/>
          <w:b/>
          <w:bCs w:val="0"/>
          <w:lang w:val="en-US"/>
        </w:rPr>
        <w:t>9</w:t>
      </w:r>
    </w:p>
    <w:p w14:paraId="62885BE4" w14:textId="6EFEE232" w:rsidR="00536516" w:rsidRPr="00742C27" w:rsidRDefault="00536516" w:rsidP="00057D3C">
      <w:pPr>
        <w:pStyle w:val="Heading3"/>
        <w:spacing w:before="0" w:after="0"/>
        <w:ind w:left="0" w:firstLineChars="0" w:firstLine="0"/>
      </w:pPr>
      <w:r w:rsidRPr="00742C27">
        <w:rPr>
          <w:b/>
        </w:rPr>
        <w:br/>
        <w:t>master tag register (MTR)</w:t>
      </w:r>
      <w:r w:rsidRPr="00742C27">
        <w:t xml:space="preserve"> </w:t>
      </w:r>
      <w:r w:rsidRPr="00742C27">
        <w:rPr>
          <w:rFonts w:hint="eastAsia"/>
          <w:b/>
          <w:bCs/>
          <w:lang w:eastAsia="zh-CN"/>
        </w:rPr>
        <w:t>MTR</w:t>
      </w:r>
      <w:r w:rsidRPr="00742C27">
        <w:rPr>
          <w:rFonts w:hint="eastAsia"/>
          <w:b/>
          <w:bCs/>
          <w:lang w:eastAsia="zh-CN"/>
        </w:rPr>
        <w:t>（</w:t>
      </w:r>
      <w:r w:rsidRPr="00742C27">
        <w:rPr>
          <w:b/>
          <w:bCs/>
        </w:rPr>
        <w:t>主位号清册</w:t>
      </w:r>
      <w:r w:rsidRPr="00742C27">
        <w:rPr>
          <w:rFonts w:hint="eastAsia"/>
          <w:b/>
          <w:bCs/>
          <w:lang w:eastAsia="zh-CN"/>
        </w:rPr>
        <w:t>）</w:t>
      </w:r>
      <w:r w:rsidRPr="00742C27">
        <w:rPr>
          <w:bCs/>
        </w:rPr>
        <w:br/>
      </w:r>
      <w:r w:rsidRPr="00742C27">
        <w:rPr>
          <w:rFonts w:hint="eastAsia"/>
          <w:lang w:eastAsia="zh-CN"/>
        </w:rPr>
        <w:t>l</w:t>
      </w:r>
      <w:r w:rsidRPr="00742C27">
        <w:t>ist of tagged items the principal would like to trace e.g. have technical data and documentation available, during the lifetime of an industrial plant</w:t>
      </w:r>
    </w:p>
    <w:p w14:paraId="243E27C5" w14:textId="5FE2E4E2" w:rsidR="00536516" w:rsidRPr="00742C27" w:rsidRDefault="00536516" w:rsidP="00536516">
      <w:pPr>
        <w:pStyle w:val="a"/>
        <w:ind w:leftChars="0" w:left="0"/>
      </w:pPr>
      <w:r w:rsidRPr="00742C27" w:rsidDel="00015760">
        <w:t>委托方</w:t>
      </w:r>
      <w:r w:rsidR="009B5C3A" w:rsidRPr="00742C27" w:rsidDel="00015760">
        <w:t>在工厂生命周期内</w:t>
      </w:r>
      <w:r w:rsidRPr="00742C27" w:rsidDel="00015760">
        <w:t>要跟踪（例如，有可用</w:t>
      </w:r>
      <w:r w:rsidR="004E0BA0" w:rsidRPr="00742C27">
        <w:rPr>
          <w:rFonts w:hint="eastAsia"/>
        </w:rPr>
        <w:t>的</w:t>
      </w:r>
      <w:r w:rsidRPr="00742C27" w:rsidDel="00015760">
        <w:t>技术数据和文档）的位号项列表。</w:t>
      </w:r>
    </w:p>
    <w:p w14:paraId="7F88708D" w14:textId="125A1F24" w:rsidR="00536516" w:rsidRPr="00742C27" w:rsidRDefault="00536516" w:rsidP="00536516">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20</w:t>
      </w:r>
    </w:p>
    <w:p w14:paraId="64F44310" w14:textId="53B4BF85" w:rsidR="00536516" w:rsidRPr="00742C27" w:rsidRDefault="00536516" w:rsidP="00057D3C">
      <w:pPr>
        <w:pStyle w:val="Heading3"/>
        <w:spacing w:before="0" w:after="0"/>
        <w:ind w:left="0" w:firstLineChars="0" w:firstLine="0"/>
      </w:pPr>
      <w:r w:rsidRPr="00742C27">
        <w:rPr>
          <w:b/>
          <w:lang w:eastAsia="zh-CN"/>
        </w:rPr>
        <w:br/>
      </w:r>
      <w:r w:rsidRPr="00742C27">
        <w:rPr>
          <w:b/>
        </w:rPr>
        <w:t>original equipment manufacturer (OEM)</w:t>
      </w:r>
      <w:r w:rsidRPr="00742C27">
        <w:t xml:space="preserve"> </w:t>
      </w:r>
      <w:r w:rsidRPr="00742C27">
        <w:rPr>
          <w:b/>
        </w:rPr>
        <w:t>OEM</w:t>
      </w:r>
      <w:r w:rsidRPr="00742C27">
        <w:rPr>
          <w:b/>
        </w:rPr>
        <w:t>（原厂）</w:t>
      </w:r>
      <w:r w:rsidRPr="00742C27">
        <w:br/>
        <w:t>company that originally manufactured the equipment item and from which the equipment supplier purchased the equipment ultimately for the principal’s use</w:t>
      </w:r>
    </w:p>
    <w:p w14:paraId="09BDBAC5" w14:textId="54885907" w:rsidR="00536516" w:rsidRPr="00742C27" w:rsidRDefault="00536516" w:rsidP="00536516">
      <w:pPr>
        <w:pStyle w:val="a"/>
        <w:ind w:leftChars="0" w:left="0"/>
      </w:pPr>
      <w:r w:rsidRPr="00742C27">
        <w:t>最初制造设备项的公司，设备供应方从其购买设备以供委托方最终使用。</w:t>
      </w:r>
    </w:p>
    <w:p w14:paraId="176E2A49" w14:textId="2D0DE6DA"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2</w:t>
      </w:r>
      <w:r w:rsidRPr="00742C27">
        <w:rPr>
          <w:b/>
          <w:bCs w:val="0"/>
          <w:lang w:val="en-US"/>
        </w:rPr>
        <w:t>1</w:t>
      </w:r>
    </w:p>
    <w:p w14:paraId="463072A0" w14:textId="0EE3BD1B" w:rsidR="00306907" w:rsidRPr="00742C27" w:rsidRDefault="00592210" w:rsidP="00057D3C">
      <w:pPr>
        <w:pStyle w:val="Heading3"/>
        <w:spacing w:before="0" w:after="0"/>
        <w:ind w:left="0" w:firstLineChars="0" w:firstLine="0"/>
      </w:pPr>
      <w:r w:rsidRPr="00742C27">
        <w:rPr>
          <w:lang w:eastAsia="zh-CN"/>
        </w:rPr>
        <w:br/>
      </w:r>
      <w:r w:rsidR="006F7F21" w:rsidRPr="00742C27">
        <w:rPr>
          <w:b/>
        </w:rPr>
        <w:t>p</w:t>
      </w:r>
      <w:r w:rsidR="00306907" w:rsidRPr="00742C27">
        <w:rPr>
          <w:b/>
        </w:rPr>
        <w:t>rincipal</w:t>
      </w:r>
      <w:r w:rsidR="00DA5C30" w:rsidRPr="00742C27">
        <w:rPr>
          <w:rFonts w:hint="eastAsia"/>
          <w:b/>
          <w:lang w:eastAsia="zh-CN"/>
        </w:rPr>
        <w:t xml:space="preserve"> </w:t>
      </w:r>
      <w:r w:rsidR="00D976FC" w:rsidRPr="00742C27">
        <w:rPr>
          <w:b/>
        </w:rPr>
        <w:t>委托方</w:t>
      </w:r>
      <w:r w:rsidR="006F7F21" w:rsidRPr="00742C27">
        <w:br/>
        <w:t>p</w:t>
      </w:r>
      <w:r w:rsidR="00306907" w:rsidRPr="00742C27">
        <w:t>arty that initiates the project and ultimately pays for it</w:t>
      </w:r>
      <w:r w:rsidR="00E11C9A" w:rsidRPr="00742C27">
        <w:t>,</w:t>
      </w:r>
      <w:r w:rsidR="00306907" w:rsidRPr="00742C27">
        <w:t xml:space="preserve"> </w:t>
      </w:r>
      <w:r w:rsidR="00E11C9A" w:rsidRPr="00742C27">
        <w:t xml:space="preserve">including </w:t>
      </w:r>
      <w:r w:rsidR="00306907" w:rsidRPr="00742C27">
        <w:t>an</w:t>
      </w:r>
      <w:r w:rsidR="00497E1B" w:rsidRPr="00742C27">
        <w:t>y</w:t>
      </w:r>
      <w:r w:rsidR="00306907" w:rsidRPr="00742C27">
        <w:t xml:space="preserve"> agent or consultant </w:t>
      </w:r>
      <w:r w:rsidR="00DA46CF" w:rsidRPr="00742C27">
        <w:t xml:space="preserve">authorized </w:t>
      </w:r>
      <w:r w:rsidR="00306907" w:rsidRPr="00742C27">
        <w:t xml:space="preserve">to act for, and on behalf of, the </w:t>
      </w:r>
      <w:r w:rsidR="006F7F21" w:rsidRPr="00742C27">
        <w:t>principal</w:t>
      </w:r>
    </w:p>
    <w:p w14:paraId="6ED2DDA7" w14:textId="4585EBAC" w:rsidR="00F97922" w:rsidRPr="00742C27" w:rsidRDefault="006F7F21" w:rsidP="00F97922">
      <w:pPr>
        <w:pStyle w:val="a"/>
        <w:ind w:leftChars="0" w:left="0"/>
      </w:pPr>
      <w:r w:rsidRPr="00742C27">
        <w:t>发起项目并最终为其</w:t>
      </w:r>
      <w:r w:rsidR="00435676" w:rsidRPr="00742C27">
        <w:t>出资</w:t>
      </w:r>
      <w:r w:rsidRPr="00742C27">
        <w:t>的一方</w:t>
      </w:r>
      <w:r w:rsidR="00B875AD" w:rsidRPr="00742C27">
        <w:t>，</w:t>
      </w:r>
      <w:r w:rsidRPr="00742C27">
        <w:t>包括</w:t>
      </w:r>
      <w:r w:rsidR="009A0C86" w:rsidRPr="00742C27">
        <w:t>任何</w:t>
      </w:r>
      <w:r w:rsidR="008E33A9" w:rsidRPr="00742C27">
        <w:t>被授权</w:t>
      </w:r>
      <w:r w:rsidRPr="00742C27">
        <w:t>代表</w:t>
      </w:r>
      <w:r w:rsidR="00CE5CFC" w:rsidRPr="00742C27">
        <w:t>委托方</w:t>
      </w:r>
      <w:r w:rsidR="00D42C43" w:rsidRPr="00742C27">
        <w:t>并为其</w:t>
      </w:r>
      <w:r w:rsidRPr="00742C27">
        <w:t>行事的代理</w:t>
      </w:r>
      <w:r w:rsidR="0030397E" w:rsidRPr="00742C27">
        <w:t>方</w:t>
      </w:r>
      <w:r w:rsidRPr="00742C27">
        <w:t>或顾问</w:t>
      </w:r>
      <w:r w:rsidR="0030397E" w:rsidRPr="00742C27">
        <w:t>方</w:t>
      </w:r>
      <w:r w:rsidRPr="00742C27">
        <w:t>。</w:t>
      </w:r>
    </w:p>
    <w:p w14:paraId="2A8E319A" w14:textId="00472DB0" w:rsidR="00F97922" w:rsidRPr="00742C27" w:rsidRDefault="00F97922" w:rsidP="00F97922">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22</w:t>
      </w:r>
    </w:p>
    <w:p w14:paraId="59CEB0F2" w14:textId="2FFB84DE" w:rsidR="00F97922" w:rsidRPr="00742C27" w:rsidRDefault="00F97922" w:rsidP="00057D3C">
      <w:pPr>
        <w:pStyle w:val="Heading3"/>
        <w:spacing w:before="0" w:after="0"/>
        <w:ind w:left="0" w:firstLineChars="0" w:firstLine="0"/>
      </w:pPr>
      <w:r w:rsidRPr="00742C27">
        <w:rPr>
          <w:b/>
          <w:lang w:eastAsia="zh-CN"/>
        </w:rPr>
        <w:br/>
      </w:r>
      <w:r w:rsidRPr="00742C27">
        <w:rPr>
          <w:b/>
        </w:rPr>
        <w:t>reference data library (RDL</w:t>
      </w:r>
      <w:r w:rsidRPr="00742C27">
        <w:rPr>
          <w:b/>
          <w:bCs/>
        </w:rPr>
        <w:t>)</w:t>
      </w:r>
      <w:r w:rsidRPr="00742C27">
        <w:rPr>
          <w:b/>
        </w:rPr>
        <w:t xml:space="preserve"> </w:t>
      </w:r>
      <w:r w:rsidRPr="00742C27">
        <w:rPr>
          <w:rFonts w:hint="eastAsia"/>
          <w:b/>
          <w:lang w:eastAsia="zh-CN"/>
        </w:rPr>
        <w:t>RDL</w:t>
      </w:r>
      <w:r w:rsidRPr="00742C27">
        <w:rPr>
          <w:rFonts w:hint="eastAsia"/>
          <w:b/>
          <w:lang w:eastAsia="zh-CN"/>
        </w:rPr>
        <w:t>（</w:t>
      </w:r>
      <w:r w:rsidRPr="00742C27">
        <w:rPr>
          <w:b/>
          <w:bCs/>
          <w:lang w:val="en-US"/>
        </w:rPr>
        <w:t>参考数据类库</w:t>
      </w:r>
      <w:r w:rsidRPr="00742C27">
        <w:rPr>
          <w:rFonts w:hint="eastAsia"/>
          <w:b/>
          <w:lang w:eastAsia="zh-CN"/>
        </w:rPr>
        <w:t>）</w:t>
      </w:r>
      <w:r w:rsidRPr="00742C27">
        <w:rPr>
          <w:rFonts w:eastAsia="Calibri"/>
          <w:lang w:val="en-US"/>
        </w:rPr>
        <w:br/>
      </w:r>
      <w:r w:rsidRPr="00742C27">
        <w:t>standard and unified naming convention for equipment classification, its properties, disciplines</w:t>
      </w:r>
      <w:r w:rsidRPr="00742C27">
        <w:rPr>
          <w:rFonts w:hint="eastAsia"/>
          <w:lang w:eastAsia="zh-CN"/>
        </w:rPr>
        <w:t>,</w:t>
      </w:r>
      <w:r w:rsidRPr="00742C27">
        <w:t xml:space="preserve"> and documents</w:t>
      </w:r>
      <w:r w:rsidRPr="00742C27">
        <w:rPr>
          <w:rFonts w:hint="eastAsia"/>
          <w:lang w:eastAsia="zh-CN"/>
        </w:rPr>
        <w:t>,</w:t>
      </w:r>
      <w:r w:rsidRPr="00742C27">
        <w:t xml:space="preserve"> a set of information requirement specifications for documents and tagged items</w:t>
      </w:r>
    </w:p>
    <w:p w14:paraId="5A8E0A39" w14:textId="12580E3E" w:rsidR="00375E5B" w:rsidRPr="00742C27" w:rsidRDefault="00F97922" w:rsidP="00D94029">
      <w:pPr>
        <w:pStyle w:val="a"/>
        <w:ind w:leftChars="0" w:left="0"/>
      </w:pPr>
      <w:r w:rsidRPr="00742C27">
        <w:t>设备分类、设备分类</w:t>
      </w:r>
      <w:r w:rsidRPr="00742C27">
        <w:rPr>
          <w:rFonts w:hint="eastAsia"/>
        </w:rPr>
        <w:t>特性</w:t>
      </w:r>
      <w:r w:rsidRPr="00742C27">
        <w:t>、专业和文档</w:t>
      </w:r>
      <w:r w:rsidRPr="00742C27">
        <w:rPr>
          <w:rFonts w:hint="eastAsia"/>
        </w:rPr>
        <w:t>、</w:t>
      </w:r>
      <w:r w:rsidRPr="00742C27">
        <w:t>文档和位号项的信息要求规范集的标准及统一命名规范。</w:t>
      </w:r>
    </w:p>
    <w:p w14:paraId="0C3D7E41" w14:textId="026B3F2E" w:rsidR="00F20F67" w:rsidRPr="00742C27" w:rsidRDefault="00142903" w:rsidP="00057D3C">
      <w:pPr>
        <w:pStyle w:val="Heading3"/>
        <w:spacing w:before="0" w:after="0"/>
        <w:ind w:left="0" w:firstLineChars="0" w:firstLine="0"/>
      </w:pPr>
      <w:r w:rsidRPr="00742C27">
        <w:rPr>
          <w:b/>
          <w:lang w:val="en-US"/>
        </w:rPr>
        <w:t>CFIHOS-DEF-</w:t>
      </w:r>
      <w:r w:rsidRPr="00742C27">
        <w:rPr>
          <w:rFonts w:hint="eastAsia"/>
          <w:b/>
          <w:lang w:val="en-US" w:eastAsia="zh-CN"/>
        </w:rPr>
        <w:t>23</w:t>
      </w:r>
      <w:r w:rsidR="00F20F67" w:rsidRPr="00742C27">
        <w:rPr>
          <w:lang w:eastAsia="zh-CN"/>
        </w:rPr>
        <w:br/>
      </w:r>
      <w:r w:rsidR="00F20F67" w:rsidRPr="00742C27">
        <w:rPr>
          <w:b/>
        </w:rPr>
        <w:t>shall</w:t>
      </w:r>
      <w:r w:rsidR="00F20F67" w:rsidRPr="00742C27">
        <w:rPr>
          <w:rFonts w:hint="eastAsia"/>
          <w:b/>
          <w:lang w:eastAsia="zh-CN"/>
        </w:rPr>
        <w:t xml:space="preserve"> </w:t>
      </w:r>
      <w:r w:rsidR="00F20F67" w:rsidRPr="00742C27">
        <w:rPr>
          <w:rFonts w:cstheme="minorHAnsi"/>
          <w:b/>
          <w:bCs/>
          <w:lang w:eastAsia="zh-CN"/>
        </w:rPr>
        <w:t>应</w:t>
      </w:r>
    </w:p>
    <w:p w14:paraId="2E214387" w14:textId="67637DCF" w:rsidR="00F20F67" w:rsidRPr="00742C27" w:rsidRDefault="00F20F67" w:rsidP="00F20F67">
      <w:pPr>
        <w:pStyle w:val="ListBullet1"/>
        <w:spacing w:after="100" w:afterAutospacing="1"/>
      </w:pPr>
      <w:r w:rsidRPr="00742C27">
        <w:t>used to indicate that a provision is mandatory.</w:t>
      </w:r>
    </w:p>
    <w:p w14:paraId="4D28698F" w14:textId="6EDE4D95" w:rsidR="00F20F67" w:rsidRPr="00742C27" w:rsidRDefault="00F20F67" w:rsidP="00F20F67">
      <w:pPr>
        <w:pStyle w:val="a"/>
        <w:ind w:leftChars="0" w:left="0"/>
        <w:rPr>
          <w:lang w:val="en-US"/>
        </w:rPr>
      </w:pPr>
      <w:r w:rsidRPr="00742C27">
        <w:rPr>
          <w:rFonts w:eastAsia="宋体"/>
        </w:rPr>
        <w:t>用于指明一项规定是强制性的</w:t>
      </w:r>
      <w:r w:rsidRPr="00742C27">
        <w:rPr>
          <w:rFonts w:eastAsia="宋体" w:hint="eastAsia"/>
        </w:rPr>
        <w:t>。</w:t>
      </w:r>
    </w:p>
    <w:p w14:paraId="226672C9" w14:textId="29380667" w:rsidR="00F20F67" w:rsidRPr="00742C27" w:rsidRDefault="00F20F67" w:rsidP="00F20F67">
      <w:pPr>
        <w:rPr>
          <w:rFonts w:eastAsia="宋体" w:cstheme="minorHAnsi"/>
          <w:lang w:eastAsia="zh-CN"/>
        </w:rPr>
      </w:pPr>
      <w:r w:rsidRPr="00742C27">
        <w:rPr>
          <w:b/>
        </w:rPr>
        <w:t>CFIHOS-DEF-</w:t>
      </w:r>
      <w:r w:rsidRPr="00742C27">
        <w:rPr>
          <w:rFonts w:hint="eastAsia"/>
          <w:b/>
          <w:lang w:eastAsia="zh-CN"/>
        </w:rPr>
        <w:t>24</w:t>
      </w:r>
    </w:p>
    <w:p w14:paraId="4F4E48B5" w14:textId="77777777" w:rsidR="00F20F67" w:rsidRPr="00742C27" w:rsidRDefault="00F20F67" w:rsidP="00057D3C">
      <w:pPr>
        <w:pStyle w:val="Heading3"/>
        <w:spacing w:before="0" w:after="0"/>
        <w:ind w:left="0" w:firstLineChars="0" w:firstLine="0"/>
        <w:rPr>
          <w:rFonts w:cstheme="minorHAnsi"/>
        </w:rPr>
      </w:pPr>
      <w:r w:rsidRPr="00742C27">
        <w:rPr>
          <w:lang w:eastAsia="zh-CN"/>
        </w:rPr>
        <w:br/>
      </w:r>
      <w:r w:rsidRPr="00742C27">
        <w:rPr>
          <w:rFonts w:cstheme="minorHAnsi"/>
          <w:b/>
        </w:rPr>
        <w:t>should</w:t>
      </w:r>
      <w:r w:rsidRPr="00742C27">
        <w:rPr>
          <w:rFonts w:cstheme="minorHAnsi" w:hint="eastAsia"/>
          <w:b/>
          <w:lang w:eastAsia="zh-CN"/>
        </w:rPr>
        <w:t xml:space="preserve"> </w:t>
      </w:r>
      <w:r w:rsidRPr="00742C27">
        <w:rPr>
          <w:rFonts w:cstheme="minorHAnsi"/>
          <w:b/>
          <w:bCs/>
          <w:lang w:eastAsia="zh-CN"/>
        </w:rPr>
        <w:t>宜</w:t>
      </w:r>
    </w:p>
    <w:p w14:paraId="094830BB" w14:textId="52CD9301" w:rsidR="00F20F67" w:rsidRPr="00742C27" w:rsidRDefault="00F20F67" w:rsidP="00F20F67">
      <w:pPr>
        <w:pStyle w:val="a"/>
        <w:spacing w:before="0" w:beforeAutospacing="0"/>
        <w:ind w:leftChars="0" w:left="0"/>
      </w:pPr>
      <w:r w:rsidRPr="00742C27">
        <w:t>is used to indicate that a provision is not mandatory but recommended as good practice</w:t>
      </w:r>
    </w:p>
    <w:p w14:paraId="31823BC5" w14:textId="77777777" w:rsidR="00F20F67" w:rsidRPr="00742C27" w:rsidRDefault="00F20F67" w:rsidP="00F20F67">
      <w:pPr>
        <w:pStyle w:val="a"/>
        <w:ind w:leftChars="0" w:left="0"/>
        <w:rPr>
          <w:lang w:val="en-US"/>
        </w:rPr>
      </w:pPr>
      <w:r w:rsidRPr="00742C27">
        <w:t>用于</w:t>
      </w:r>
      <w:r w:rsidRPr="00742C27">
        <w:rPr>
          <w:rFonts w:eastAsia="宋体"/>
        </w:rPr>
        <w:t>指明</w:t>
      </w:r>
      <w:r w:rsidRPr="00742C27">
        <w:t>一项规定不是强制性的，但</w:t>
      </w:r>
      <w:bookmarkStart w:id="77" w:name="_Hlk129112419"/>
      <w:r w:rsidRPr="00742C27">
        <w:rPr>
          <w:rFonts w:eastAsia="宋体"/>
        </w:rPr>
        <w:t>推荐</w:t>
      </w:r>
      <w:r w:rsidRPr="00742C27">
        <w:t>作为良好</w:t>
      </w:r>
      <w:r w:rsidRPr="00742C27">
        <w:rPr>
          <w:rFonts w:eastAsia="宋体"/>
        </w:rPr>
        <w:t>实践</w:t>
      </w:r>
      <w:bookmarkEnd w:id="77"/>
      <w:r w:rsidRPr="00742C27">
        <w:t>。</w:t>
      </w:r>
    </w:p>
    <w:p w14:paraId="29F95CC7" w14:textId="1A4F7FC6" w:rsidR="00D34831" w:rsidRPr="00742C27" w:rsidRDefault="00CF233A" w:rsidP="00CF233A">
      <w:pPr>
        <w:pStyle w:val="a"/>
        <w:spacing w:before="0" w:beforeAutospacing="0" w:after="0" w:afterAutospacing="0"/>
        <w:ind w:leftChars="0" w:left="0"/>
      </w:pPr>
      <w:r w:rsidRPr="00742C27">
        <w:rPr>
          <w:b/>
          <w:bCs w:val="0"/>
          <w:lang w:val="en-US"/>
        </w:rPr>
        <w:t>CFIHOS-DEF-</w:t>
      </w:r>
      <w:r w:rsidR="00F20F67" w:rsidRPr="00742C27">
        <w:rPr>
          <w:rFonts w:hint="eastAsia"/>
          <w:b/>
          <w:bCs w:val="0"/>
          <w:lang w:val="en-US"/>
        </w:rPr>
        <w:t>25</w:t>
      </w:r>
    </w:p>
    <w:p w14:paraId="1004F5C0" w14:textId="1DDA0A58" w:rsidR="001A555C" w:rsidRPr="00742C27" w:rsidRDefault="00592210" w:rsidP="00057D3C">
      <w:pPr>
        <w:pStyle w:val="Heading3"/>
        <w:spacing w:before="0" w:after="0"/>
        <w:ind w:left="0" w:firstLineChars="0" w:firstLine="0"/>
      </w:pPr>
      <w:r w:rsidRPr="00742C27">
        <w:rPr>
          <w:lang w:eastAsia="zh-CN"/>
        </w:rPr>
        <w:br/>
      </w:r>
      <w:r w:rsidR="006F7F21" w:rsidRPr="00742C27">
        <w:rPr>
          <w:b/>
          <w:bCs/>
        </w:rPr>
        <w:t>s</w:t>
      </w:r>
      <w:r w:rsidR="001A555C" w:rsidRPr="00742C27">
        <w:rPr>
          <w:b/>
          <w:bCs/>
        </w:rPr>
        <w:t>upplier</w:t>
      </w:r>
      <w:r w:rsidR="00177986" w:rsidRPr="00742C27">
        <w:rPr>
          <w:rFonts w:hint="eastAsia"/>
          <w:b/>
          <w:bCs/>
          <w:lang w:eastAsia="zh-CN"/>
        </w:rPr>
        <w:t xml:space="preserve"> </w:t>
      </w:r>
      <w:r w:rsidRPr="00742C27">
        <w:rPr>
          <w:b/>
          <w:bCs/>
        </w:rPr>
        <w:t>供应方</w:t>
      </w:r>
      <w:r w:rsidRPr="00742C27">
        <w:br/>
      </w:r>
      <w:r w:rsidR="006F7F21" w:rsidRPr="00742C27">
        <w:rPr>
          <w:b/>
          <w:bCs/>
        </w:rPr>
        <w:t>m</w:t>
      </w:r>
      <w:r w:rsidR="001A555C" w:rsidRPr="00742C27">
        <w:rPr>
          <w:b/>
          <w:bCs/>
        </w:rPr>
        <w:t>anufacturer</w:t>
      </w:r>
      <w:r w:rsidR="0A0215C1" w:rsidRPr="00742C27">
        <w:rPr>
          <w:b/>
          <w:bCs/>
        </w:rPr>
        <w:t xml:space="preserve"> </w:t>
      </w:r>
      <w:r w:rsidR="00EE5E6B" w:rsidRPr="00742C27">
        <w:rPr>
          <w:b/>
          <w:bCs/>
        </w:rPr>
        <w:t>制造方</w:t>
      </w:r>
      <w:r w:rsidR="006F7F21" w:rsidRPr="00742C27">
        <w:rPr>
          <w:bCs/>
        </w:rPr>
        <w:br/>
      </w:r>
      <w:r w:rsidR="006F7F21" w:rsidRPr="00742C27">
        <w:t>p</w:t>
      </w:r>
      <w:r w:rsidR="001A555C" w:rsidRPr="00742C27">
        <w:t xml:space="preserve">arty that manufactures or supplies equipment and services to perform the duties specified by the </w:t>
      </w:r>
      <w:r w:rsidR="006F7F21" w:rsidRPr="00742C27">
        <w:t>c</w:t>
      </w:r>
      <w:r w:rsidR="00B532E2" w:rsidRPr="00742C27">
        <w:t>ontractor</w:t>
      </w:r>
      <w:r w:rsidR="001A555C" w:rsidRPr="00742C27">
        <w:t>.</w:t>
      </w:r>
      <w:r w:rsidR="007D0207" w:rsidRPr="00742C27">
        <w:t xml:space="preserve"> The </w:t>
      </w:r>
      <w:r w:rsidR="006F7F21" w:rsidRPr="00742C27">
        <w:t>s</w:t>
      </w:r>
      <w:r w:rsidR="007D0207" w:rsidRPr="00742C27">
        <w:t>upplier/</w:t>
      </w:r>
      <w:r w:rsidR="006F7F21" w:rsidRPr="00742C27">
        <w:t>m</w:t>
      </w:r>
      <w:r w:rsidR="007D0207" w:rsidRPr="00742C27">
        <w:t xml:space="preserve">anufacturer </w:t>
      </w:r>
      <w:r w:rsidR="00E11C9A" w:rsidRPr="00742C27">
        <w:t xml:space="preserve">should </w:t>
      </w:r>
      <w:r w:rsidR="007D0207" w:rsidRPr="00742C27">
        <w:t xml:space="preserve">be the </w:t>
      </w:r>
      <w:r w:rsidR="006F7F21" w:rsidRPr="00742C27">
        <w:t>c</w:t>
      </w:r>
      <w:r w:rsidR="007D0207" w:rsidRPr="00742C27">
        <w:t xml:space="preserve">ontractor where the </w:t>
      </w:r>
      <w:r w:rsidR="00E11C9A" w:rsidRPr="00742C27">
        <w:t xml:space="preserve">principal </w:t>
      </w:r>
      <w:r w:rsidR="007D0207" w:rsidRPr="00742C27">
        <w:t>is the end consumer of the equipment/service</w:t>
      </w:r>
    </w:p>
    <w:p w14:paraId="20FFA549" w14:textId="2E578F38" w:rsidR="00EF3EB3" w:rsidRPr="00742C27" w:rsidRDefault="397CE8A2" w:rsidP="00747401">
      <w:pPr>
        <w:pStyle w:val="a"/>
        <w:ind w:leftChars="0" w:left="0"/>
      </w:pPr>
      <w:r w:rsidRPr="00742C27" w:rsidDel="00EE5E6B">
        <w:t>供应方</w:t>
      </w:r>
      <w:r w:rsidR="1532C920" w:rsidRPr="00742C27" w:rsidDel="00EE5E6B">
        <w:t>/</w:t>
      </w:r>
      <w:r w:rsidR="704E8721" w:rsidRPr="00742C27" w:rsidDel="00EE5E6B">
        <w:t>制造方</w:t>
      </w:r>
      <w:r w:rsidR="1532C920" w:rsidRPr="00742C27" w:rsidDel="00EE5E6B">
        <w:t>：</w:t>
      </w:r>
      <w:r w:rsidR="00AA79C6" w:rsidRPr="00742C27">
        <w:t>执行承包方规定的任务</w:t>
      </w:r>
      <w:r w:rsidR="0026321A" w:rsidRPr="00742C27">
        <w:t>，</w:t>
      </w:r>
      <w:r w:rsidR="1532C920" w:rsidRPr="00742C27">
        <w:t>制造或</w:t>
      </w:r>
      <w:r w:rsidR="00C36545" w:rsidRPr="00742C27">
        <w:t>供应</w:t>
      </w:r>
      <w:r w:rsidR="1532C920" w:rsidRPr="00742C27">
        <w:t>设备</w:t>
      </w:r>
      <w:r w:rsidR="00FF21E0" w:rsidRPr="00742C27">
        <w:t>及</w:t>
      </w:r>
      <w:r w:rsidR="1532C920" w:rsidRPr="00742C27">
        <w:t>服务的一方。</w:t>
      </w:r>
      <w:r w:rsidR="3DF9DB22" w:rsidRPr="00742C27">
        <w:t>如果</w:t>
      </w:r>
      <w:r w:rsidR="00E11C9A" w:rsidRPr="00742C27">
        <w:rPr>
          <w:rFonts w:hint="eastAsia"/>
          <w:lang w:val="en-SG"/>
        </w:rPr>
        <w:t>委托方</w:t>
      </w:r>
      <w:r w:rsidR="3DF9DB22" w:rsidRPr="00742C27">
        <w:t>是设备</w:t>
      </w:r>
      <w:r w:rsidR="3DF9DB22" w:rsidRPr="00742C27">
        <w:t>/</w:t>
      </w:r>
      <w:r w:rsidR="3DF9DB22" w:rsidRPr="00742C27">
        <w:t>服务的最终使用方，则供应方</w:t>
      </w:r>
      <w:r w:rsidR="3DF9DB22" w:rsidRPr="00742C27">
        <w:t>/</w:t>
      </w:r>
      <w:r w:rsidR="3DF9DB22" w:rsidRPr="00742C27">
        <w:t>制造方</w:t>
      </w:r>
      <w:r w:rsidR="00E11C9A" w:rsidRPr="00742C27">
        <w:rPr>
          <w:rFonts w:hint="eastAsia"/>
        </w:rPr>
        <w:t>应该</w:t>
      </w:r>
      <w:r w:rsidR="3DF9DB22" w:rsidRPr="00742C27">
        <w:t>是承包方。</w:t>
      </w:r>
    </w:p>
    <w:p w14:paraId="634AA92E" w14:textId="66D68396" w:rsidR="00592210" w:rsidRPr="00742C27" w:rsidRDefault="00071A85" w:rsidP="00747401">
      <w:pPr>
        <w:pStyle w:val="Heading2"/>
        <w:ind w:left="0" w:firstLine="0"/>
      </w:pPr>
      <w:bookmarkStart w:id="78" w:name="_Toc181241244"/>
      <w:bookmarkStart w:id="79" w:name="_Toc162357008"/>
      <w:bookmarkStart w:id="80" w:name="_Toc435764985"/>
      <w:bookmarkStart w:id="81" w:name="_Toc163371231"/>
      <w:r w:rsidRPr="00742C27">
        <w:rPr>
          <w:rFonts w:hint="eastAsia"/>
          <w:lang w:eastAsia="zh-CN"/>
        </w:rPr>
        <w:t>A</w:t>
      </w:r>
      <w:r w:rsidRPr="00742C27">
        <w:rPr>
          <w:rFonts w:hint="eastAsia"/>
        </w:rPr>
        <w:t>bbreviated terms</w:t>
      </w:r>
      <w:r w:rsidRPr="00742C27">
        <w:rPr>
          <w:rFonts w:hint="eastAsia"/>
          <w:lang w:eastAsia="zh-CN"/>
        </w:rPr>
        <w:t xml:space="preserve"> </w:t>
      </w:r>
      <w:r w:rsidRPr="00742C27">
        <w:rPr>
          <w:rFonts w:hint="eastAsia"/>
        </w:rPr>
        <w:t>缩略语</w:t>
      </w:r>
      <w:bookmarkEnd w:id="78"/>
    </w:p>
    <w:p w14:paraId="36285ADC" w14:textId="283B3DFA" w:rsidR="00F20F67" w:rsidRPr="00742C27" w:rsidRDefault="00F20F67" w:rsidP="00F20F67">
      <w:pPr>
        <w:rPr>
          <w:rFonts w:eastAsia="宋体" w:cstheme="minorHAnsi"/>
          <w:lang w:eastAsia="zh-CN"/>
        </w:rPr>
      </w:pPr>
      <w:r w:rsidRPr="00742C27">
        <w:rPr>
          <w:b/>
        </w:rPr>
        <w:t>CFIHOS-</w:t>
      </w:r>
      <w:r w:rsidRPr="00742C27">
        <w:rPr>
          <w:rFonts w:hint="eastAsia"/>
          <w:b/>
          <w:lang w:eastAsia="zh-CN"/>
        </w:rPr>
        <w:t>AAS</w:t>
      </w:r>
      <w:r w:rsidRPr="00742C27">
        <w:rPr>
          <w:b/>
        </w:rPr>
        <w:t>-1</w:t>
      </w:r>
    </w:p>
    <w:p w14:paraId="0DFECED2" w14:textId="77777777" w:rsidR="008E28A8" w:rsidRPr="00742C27" w:rsidRDefault="008E28A8" w:rsidP="00057D3C">
      <w:pPr>
        <w:pStyle w:val="Heading3"/>
        <w:spacing w:before="0" w:after="0"/>
        <w:ind w:left="0" w:firstLineChars="0" w:firstLine="0"/>
      </w:pPr>
      <w:r w:rsidRPr="00742C27">
        <w:rPr>
          <w:b/>
          <w:bCs/>
          <w:highlight w:val="red"/>
          <w:lang w:eastAsia="zh-CN"/>
        </w:rPr>
        <w:br/>
      </w:r>
      <w:r w:rsidRPr="00742C27">
        <w:rPr>
          <w:b/>
          <w:bCs/>
        </w:rPr>
        <w:t>DEXPI</w:t>
      </w:r>
      <w:r w:rsidRPr="00742C27">
        <w:rPr>
          <w:b/>
          <w:bCs/>
        </w:rPr>
        <w:br/>
      </w:r>
      <w:r w:rsidRPr="00742C27">
        <w:t>Data Exchange in the Process Industry</w:t>
      </w:r>
    </w:p>
    <w:p w14:paraId="191B0875" w14:textId="77777777" w:rsidR="00F20F67" w:rsidRPr="00742C27" w:rsidRDefault="00C81D15" w:rsidP="00F20F67">
      <w:pPr>
        <w:pStyle w:val="a"/>
        <w:ind w:leftChars="0" w:left="0"/>
        <w:rPr>
          <w:lang w:val="en-US"/>
        </w:rPr>
      </w:pPr>
      <w:r w:rsidRPr="00742C27">
        <w:rPr>
          <w:rFonts w:hint="eastAsia"/>
        </w:rPr>
        <w:t>流程工业数据交换</w:t>
      </w:r>
    </w:p>
    <w:p w14:paraId="0FF4B9FD" w14:textId="3072A3E4" w:rsidR="00A5513E" w:rsidRPr="00742C27" w:rsidRDefault="00F20F67" w:rsidP="00F20F67">
      <w:pPr>
        <w:rPr>
          <w:lang w:val="en-GB" w:eastAsia="zh-CN"/>
        </w:rPr>
      </w:pPr>
      <w:r w:rsidRPr="00742C27">
        <w:rPr>
          <w:b/>
          <w:lang w:eastAsia="zh-CN"/>
        </w:rPr>
        <w:t>CFIHOS-</w:t>
      </w:r>
      <w:r w:rsidRPr="00742C27">
        <w:rPr>
          <w:rFonts w:hint="eastAsia"/>
          <w:b/>
          <w:lang w:eastAsia="zh-CN"/>
        </w:rPr>
        <w:t>AAS</w:t>
      </w:r>
      <w:r w:rsidRPr="00742C27">
        <w:rPr>
          <w:b/>
          <w:lang w:eastAsia="zh-CN"/>
        </w:rPr>
        <w:t>-</w:t>
      </w:r>
      <w:r w:rsidRPr="00742C27">
        <w:rPr>
          <w:rFonts w:hint="eastAsia"/>
          <w:b/>
          <w:lang w:eastAsia="zh-CN"/>
        </w:rPr>
        <w:t>2</w:t>
      </w:r>
    </w:p>
    <w:p w14:paraId="03510FC8" w14:textId="77777777" w:rsidR="008E28A8" w:rsidRPr="00742C27" w:rsidRDefault="008E28A8" w:rsidP="00057D3C">
      <w:pPr>
        <w:pStyle w:val="Heading3"/>
        <w:spacing w:before="0" w:after="0"/>
        <w:ind w:left="0" w:firstLineChars="0" w:firstLine="0"/>
      </w:pPr>
      <w:r w:rsidRPr="00742C27">
        <w:rPr>
          <w:b/>
          <w:bCs/>
          <w:lang w:eastAsia="zh-CN"/>
        </w:rPr>
        <w:br/>
      </w:r>
      <w:r w:rsidRPr="00742C27">
        <w:rPr>
          <w:b/>
          <w:bCs/>
        </w:rPr>
        <w:t>FL3DMS</w:t>
      </w:r>
      <w:r w:rsidRPr="00742C27">
        <w:rPr>
          <w:b/>
          <w:bCs/>
        </w:rPr>
        <w:br/>
      </w:r>
      <w:r w:rsidRPr="00742C27">
        <w:t>Facility Lifecycle 3D Modeling Standard</w:t>
      </w:r>
    </w:p>
    <w:p w14:paraId="785D61EE" w14:textId="77777777" w:rsidR="00F20F67" w:rsidRPr="00742C27" w:rsidRDefault="00D97DA5" w:rsidP="00F20F67">
      <w:pPr>
        <w:pStyle w:val="a"/>
        <w:ind w:leftChars="0" w:left="0"/>
        <w:rPr>
          <w:lang w:val="en-US"/>
        </w:rPr>
      </w:pPr>
      <w:r w:rsidRPr="00742C27">
        <w:rPr>
          <w:rFonts w:hint="eastAsia"/>
        </w:rPr>
        <w:t>设施生命周期</w:t>
      </w:r>
      <w:r w:rsidRPr="00742C27">
        <w:rPr>
          <w:rFonts w:hint="eastAsia"/>
        </w:rPr>
        <w:t>3D</w:t>
      </w:r>
      <w:r w:rsidRPr="00742C27">
        <w:rPr>
          <w:rFonts w:hint="eastAsia"/>
        </w:rPr>
        <w:t>建模标准</w:t>
      </w:r>
    </w:p>
    <w:p w14:paraId="3A7C8FD2" w14:textId="6A080DBD" w:rsidR="00A5513E" w:rsidRPr="00742C27" w:rsidRDefault="00F20F67" w:rsidP="00F20F67">
      <w:pPr>
        <w:rPr>
          <w:lang w:val="en-GB" w:eastAsia="zh-CN"/>
        </w:rPr>
      </w:pPr>
      <w:r w:rsidRPr="00742C27">
        <w:rPr>
          <w:b/>
        </w:rPr>
        <w:t>CFIHOS-</w:t>
      </w:r>
      <w:r w:rsidRPr="00742C27">
        <w:rPr>
          <w:rFonts w:hint="eastAsia"/>
          <w:b/>
          <w:lang w:eastAsia="zh-CN"/>
        </w:rPr>
        <w:t>AAS</w:t>
      </w:r>
      <w:r w:rsidRPr="00742C27">
        <w:rPr>
          <w:b/>
        </w:rPr>
        <w:t>-</w:t>
      </w:r>
      <w:r w:rsidRPr="00742C27">
        <w:rPr>
          <w:rFonts w:hint="eastAsia"/>
          <w:b/>
          <w:lang w:eastAsia="zh-CN"/>
        </w:rPr>
        <w:t>3</w:t>
      </w:r>
    </w:p>
    <w:p w14:paraId="57D715B1" w14:textId="77777777" w:rsidR="008E28A8" w:rsidRPr="00742C27" w:rsidRDefault="008E28A8" w:rsidP="00057D3C">
      <w:pPr>
        <w:pStyle w:val="Heading3"/>
        <w:spacing w:before="0" w:after="0"/>
        <w:ind w:left="0" w:firstLineChars="0" w:firstLine="0"/>
      </w:pPr>
      <w:r w:rsidRPr="00742C27">
        <w:rPr>
          <w:lang w:eastAsia="zh-CN"/>
        </w:rPr>
        <w:br/>
      </w:r>
      <w:r w:rsidRPr="00742C27">
        <w:rPr>
          <w:b/>
          <w:bCs/>
        </w:rPr>
        <w:t>OCR</w:t>
      </w:r>
      <w:r w:rsidRPr="00742C27">
        <w:rPr>
          <w:b/>
          <w:bCs/>
        </w:rPr>
        <w:br/>
      </w:r>
      <w:r w:rsidRPr="00742C27">
        <w:t>optical character recognition</w:t>
      </w:r>
    </w:p>
    <w:p w14:paraId="375E718C" w14:textId="3DD47AB5" w:rsidR="00A5513E" w:rsidRPr="00742C27" w:rsidRDefault="00C81D15" w:rsidP="00F20F67">
      <w:pPr>
        <w:pStyle w:val="a"/>
        <w:ind w:leftChars="0" w:left="0"/>
      </w:pPr>
      <w:r w:rsidRPr="00742C27">
        <w:rPr>
          <w:rFonts w:hint="eastAsia"/>
        </w:rPr>
        <w:t>光学字符识别</w:t>
      </w:r>
    </w:p>
    <w:p w14:paraId="463072BB" w14:textId="701E32D4" w:rsidR="00306907" w:rsidRPr="00742C27" w:rsidRDefault="006067E8" w:rsidP="0029399C">
      <w:pPr>
        <w:pStyle w:val="Heading1"/>
        <w:rPr>
          <w:lang w:eastAsia="zh-CN"/>
        </w:rPr>
      </w:pPr>
      <w:bookmarkStart w:id="82" w:name="_Toc181241245"/>
      <w:r w:rsidRPr="00742C27">
        <w:t>Applicable Standards and Documents</w:t>
      </w:r>
      <w:bookmarkEnd w:id="79"/>
      <w:r w:rsidR="00071A85" w:rsidRPr="00742C27">
        <w:rPr>
          <w:rFonts w:hint="eastAsia"/>
          <w:lang w:eastAsia="zh-CN"/>
        </w:rPr>
        <w:t xml:space="preserve"> </w:t>
      </w:r>
      <w:r w:rsidR="00AC6DAD" w:rsidRPr="00742C27">
        <w:t>适用标准和</w:t>
      </w:r>
      <w:r w:rsidR="005248C6" w:rsidRPr="00742C27">
        <w:t>文档</w:t>
      </w:r>
      <w:bookmarkEnd w:id="80"/>
      <w:bookmarkEnd w:id="81"/>
      <w:bookmarkEnd w:id="82"/>
    </w:p>
    <w:p w14:paraId="1235D615" w14:textId="468ED798" w:rsidR="00F20F67" w:rsidRPr="00742C27" w:rsidRDefault="00F20F67" w:rsidP="00F20F67">
      <w:pPr>
        <w:rPr>
          <w:lang w:val="en-GB" w:eastAsia="zh-CN"/>
        </w:rPr>
      </w:pPr>
      <w:bookmarkStart w:id="83" w:name="_Toc162357009"/>
      <w:bookmarkStart w:id="84" w:name="_Toc163371232"/>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4</w:t>
      </w:r>
      <w:r w:rsidR="0065667D" w:rsidRPr="00742C27">
        <w:rPr>
          <w:b/>
          <w:bCs/>
          <w:lang w:val="en-GB" w:eastAsia="zh-CN"/>
        </w:rPr>
        <w:fldChar w:fldCharType="end"/>
      </w:r>
    </w:p>
    <w:p w14:paraId="74CFCEDA" w14:textId="298C604C" w:rsidR="00E3222F" w:rsidRPr="00742C27" w:rsidRDefault="005725E8" w:rsidP="00F20F67">
      <w:pPr>
        <w:pStyle w:val="Heading2"/>
        <w:spacing w:before="0" w:after="0"/>
      </w:pPr>
      <w:bookmarkStart w:id="85" w:name="_Toc181241246"/>
      <w:r w:rsidRPr="00742C27">
        <w:t>Overview</w:t>
      </w:r>
      <w:bookmarkEnd w:id="83"/>
      <w:bookmarkEnd w:id="84"/>
      <w:r w:rsidR="00071A85" w:rsidRPr="00742C27">
        <w:rPr>
          <w:rFonts w:hint="eastAsia"/>
          <w:lang w:eastAsia="zh-CN"/>
        </w:rPr>
        <w:t xml:space="preserve"> </w:t>
      </w:r>
      <w:r w:rsidR="006149E8" w:rsidRPr="00742C27">
        <w:rPr>
          <w:rFonts w:hint="eastAsia"/>
          <w:lang w:eastAsia="zh-CN"/>
        </w:rPr>
        <w:t>概述</w:t>
      </w:r>
      <w:bookmarkEnd w:id="85"/>
    </w:p>
    <w:p w14:paraId="263E5201" w14:textId="4CDCFA68" w:rsidR="00D373BF" w:rsidRPr="00742C27" w:rsidRDefault="00306907" w:rsidP="003C5EBC">
      <w:pPr>
        <w:pStyle w:val="TextSection"/>
        <w:spacing w:before="0" w:after="100" w:afterAutospacing="1"/>
        <w:rPr>
          <w:rFonts w:cstheme="minorHAnsi"/>
        </w:rPr>
      </w:pPr>
      <w:r w:rsidRPr="00742C27">
        <w:rPr>
          <w:rFonts w:cstheme="minorHAnsi"/>
        </w:rPr>
        <w:t xml:space="preserve">This </w:t>
      </w:r>
      <w:r w:rsidR="00923A46" w:rsidRPr="00742C27">
        <w:rPr>
          <w:rFonts w:cstheme="minorHAnsi"/>
        </w:rPr>
        <w:t xml:space="preserve">section </w:t>
      </w:r>
      <w:r w:rsidRPr="00742C27">
        <w:rPr>
          <w:rFonts w:cstheme="minorHAnsi"/>
        </w:rPr>
        <w:t xml:space="preserve">describes the </w:t>
      </w:r>
      <w:r w:rsidR="008E3F00" w:rsidRPr="00742C27">
        <w:rPr>
          <w:rFonts w:cstheme="minorHAnsi"/>
        </w:rPr>
        <w:t>applicable standards and practices</w:t>
      </w:r>
      <w:r w:rsidR="002D17D3" w:rsidRPr="00742C27">
        <w:rPr>
          <w:rFonts w:cstheme="minorHAnsi"/>
        </w:rPr>
        <w:t xml:space="preserve"> </w:t>
      </w:r>
      <w:r w:rsidR="00D5427A" w:rsidRPr="00742C27">
        <w:rPr>
          <w:rFonts w:cstheme="minorHAnsi"/>
        </w:rPr>
        <w:t xml:space="preserve">relevant to this </w:t>
      </w:r>
      <w:r w:rsidR="00610F26" w:rsidRPr="00742C27">
        <w:rPr>
          <w:rFonts w:cstheme="minorHAnsi"/>
        </w:rPr>
        <w:t>document in specifying</w:t>
      </w:r>
      <w:r w:rsidR="00D5427A" w:rsidRPr="00742C27">
        <w:rPr>
          <w:rFonts w:cstheme="minorHAnsi"/>
        </w:rPr>
        <w:t xml:space="preserve"> </w:t>
      </w:r>
      <w:r w:rsidRPr="00742C27">
        <w:rPr>
          <w:rFonts w:cstheme="minorHAnsi"/>
        </w:rPr>
        <w:t>wh</w:t>
      </w:r>
      <w:r w:rsidR="00D373BF" w:rsidRPr="00742C27">
        <w:rPr>
          <w:rFonts w:cstheme="minorHAnsi"/>
        </w:rPr>
        <w:t>at</w:t>
      </w:r>
      <w:r w:rsidRPr="00742C27">
        <w:rPr>
          <w:rFonts w:cstheme="minorHAnsi"/>
        </w:rPr>
        <w:t xml:space="preserve"> information is handed over to the principal.</w:t>
      </w:r>
    </w:p>
    <w:p w14:paraId="1DB0353A" w14:textId="3A628B98" w:rsidR="00E3222F" w:rsidRPr="00742C27" w:rsidRDefault="006F7F21" w:rsidP="003C5EBC">
      <w:pPr>
        <w:pStyle w:val="a"/>
        <w:ind w:leftChars="0" w:left="0"/>
      </w:pPr>
      <w:r w:rsidRPr="00742C27">
        <w:t>本</w:t>
      </w:r>
      <w:r w:rsidR="002A73A3" w:rsidRPr="00742C27">
        <w:t>章</w:t>
      </w:r>
      <w:r w:rsidR="003D1FD0" w:rsidRPr="00742C27">
        <w:t>描述</w:t>
      </w:r>
      <w:r w:rsidRPr="00742C27">
        <w:t>与</w:t>
      </w:r>
      <w:r w:rsidR="00FE5AFC" w:rsidRPr="00742C27">
        <w:t>本文件</w:t>
      </w:r>
      <w:r w:rsidRPr="00742C27">
        <w:t>相关的</w:t>
      </w:r>
      <w:r w:rsidR="007F7C75" w:rsidRPr="00742C27">
        <w:t>适用标准和实践</w:t>
      </w:r>
      <w:r w:rsidR="009B01DF" w:rsidRPr="00742C27">
        <w:t>，规定移交给委托方</w:t>
      </w:r>
      <w:r w:rsidR="0092182D" w:rsidRPr="00742C27">
        <w:t>什么</w:t>
      </w:r>
      <w:r w:rsidR="009B01DF" w:rsidRPr="00742C27">
        <w:t>信息</w:t>
      </w:r>
      <w:r w:rsidRPr="00742C27">
        <w:t>。</w:t>
      </w:r>
    </w:p>
    <w:p w14:paraId="4DD9FF49" w14:textId="486868E7" w:rsidR="00F20F67" w:rsidRPr="00742C27" w:rsidRDefault="00F20F67" w:rsidP="00F20F67">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5</w:t>
      </w:r>
      <w:r w:rsidR="0065667D" w:rsidRPr="00742C27">
        <w:rPr>
          <w:b/>
          <w:bCs/>
          <w:lang w:val="en-GB" w:eastAsia="zh-CN"/>
        </w:rPr>
        <w:fldChar w:fldCharType="end"/>
      </w:r>
    </w:p>
    <w:p w14:paraId="790DC182" w14:textId="547F3D20" w:rsidR="00D373BF" w:rsidRPr="00742C27" w:rsidRDefault="00D373BF" w:rsidP="00F20F67">
      <w:pPr>
        <w:pStyle w:val="Heading2"/>
        <w:spacing w:before="0" w:after="0"/>
      </w:pPr>
      <w:bookmarkStart w:id="86" w:name="_Toc162357010"/>
      <w:bookmarkStart w:id="87" w:name="_Toc451375700"/>
      <w:bookmarkStart w:id="88" w:name="_Toc163371233"/>
      <w:bookmarkStart w:id="89" w:name="_Toc181241247"/>
      <w:r w:rsidRPr="00742C27">
        <w:t>International Standard</w:t>
      </w:r>
      <w:r w:rsidR="00974870" w:rsidRPr="00742C27">
        <w:t>s</w:t>
      </w:r>
      <w:bookmarkEnd w:id="86"/>
      <w:r w:rsidR="00071A85" w:rsidRPr="00742C27">
        <w:rPr>
          <w:rFonts w:hint="eastAsia"/>
          <w:lang w:eastAsia="zh-CN"/>
        </w:rPr>
        <w:t xml:space="preserve"> </w:t>
      </w:r>
      <w:r w:rsidR="00AC6DAD" w:rsidRPr="00742C27">
        <w:t>国际标准</w:t>
      </w:r>
      <w:bookmarkEnd w:id="87"/>
      <w:bookmarkEnd w:id="88"/>
      <w:bookmarkEnd w:id="89"/>
    </w:p>
    <w:p w14:paraId="0F32B905" w14:textId="6A441D4B" w:rsidR="00D373BF" w:rsidRPr="00742C27" w:rsidRDefault="00097E36" w:rsidP="00057D3C">
      <w:pPr>
        <w:pStyle w:val="Heading3"/>
        <w:ind w:left="0" w:firstLineChars="0" w:firstLine="0"/>
        <w:rPr>
          <w:lang w:eastAsia="zh-CN"/>
        </w:rPr>
      </w:pPr>
      <w:r w:rsidRPr="00742C27">
        <w:rPr>
          <w:lang w:eastAsia="zh-CN"/>
        </w:rPr>
        <w:br/>
      </w:r>
      <w:r w:rsidR="00A93F68" w:rsidRPr="00742C27">
        <w:t>I</w:t>
      </w:r>
      <w:r w:rsidR="00235305" w:rsidRPr="00742C27">
        <w:t xml:space="preserve">nternational standards relevant to this area of work include </w:t>
      </w:r>
      <w:r w:rsidR="004B3D8E" w:rsidRPr="00742C27">
        <w:t>4.2 a) through 4.2 i)</w:t>
      </w:r>
      <w:r w:rsidR="004B3D8E" w:rsidRPr="00742C27">
        <w:rPr>
          <w:rFonts w:hint="eastAsia"/>
          <w:lang w:eastAsia="zh-CN"/>
        </w:rPr>
        <w:t>:</w:t>
      </w:r>
    </w:p>
    <w:p w14:paraId="07D242C5" w14:textId="11BEDA26" w:rsidR="005D39EB" w:rsidRPr="00742C27" w:rsidRDefault="005D39EB" w:rsidP="00057D3C">
      <w:pPr>
        <w:pStyle w:val="a"/>
        <w:ind w:leftChars="0" w:left="0"/>
        <w:rPr>
          <w:rFonts w:eastAsia="宋体"/>
          <w:lang w:val="en-US"/>
        </w:rPr>
      </w:pPr>
      <w:r w:rsidRPr="00742C27">
        <w:t>与此工作领域相关的国际标准包括</w:t>
      </w:r>
      <w:r w:rsidR="004B3D8E" w:rsidRPr="00742C27">
        <w:rPr>
          <w:rFonts w:eastAsia="宋体"/>
        </w:rPr>
        <w:t>4.2 a)</w:t>
      </w:r>
      <w:r w:rsidR="00DB31FB" w:rsidRPr="00742C27">
        <w:rPr>
          <w:rFonts w:eastAsia="宋体" w:hint="eastAsia"/>
        </w:rPr>
        <w:t>至</w:t>
      </w:r>
      <w:r w:rsidR="004B3D8E" w:rsidRPr="00742C27">
        <w:rPr>
          <w:rFonts w:eastAsia="宋体"/>
        </w:rPr>
        <w:t>4.2 i)</w:t>
      </w:r>
      <w:r w:rsidR="007B58F0" w:rsidRPr="00742C27">
        <w:rPr>
          <w:rFonts w:eastAsia="宋体" w:hint="eastAsia"/>
        </w:rPr>
        <w:t>：</w:t>
      </w:r>
    </w:p>
    <w:p w14:paraId="2F862165" w14:textId="652C1A7C" w:rsidR="00A93F68" w:rsidRPr="00742C27" w:rsidRDefault="00FB68E4" w:rsidP="0031475A">
      <w:pPr>
        <w:pStyle w:val="TextSection"/>
        <w:numPr>
          <w:ilvl w:val="0"/>
          <w:numId w:val="34"/>
        </w:numPr>
        <w:spacing w:before="100" w:beforeAutospacing="1" w:after="100" w:afterAutospacing="1"/>
        <w:ind w:leftChars="200" w:left="880" w:hangingChars="200" w:hanging="440"/>
        <w:rPr>
          <w:lang w:eastAsia="zh-CN"/>
        </w:rPr>
      </w:pPr>
      <w:r w:rsidRPr="00742C27">
        <w:t xml:space="preserve">ISO 10303 is </w:t>
      </w:r>
      <w:r w:rsidR="00365787" w:rsidRPr="00742C27">
        <w:t xml:space="preserve"> </w:t>
      </w:r>
      <w:r w:rsidR="004E348B" w:rsidRPr="00742C27">
        <w:t xml:space="preserve">also known as STEP or the “Standard for the Exchange of Product model data”. It </w:t>
      </w:r>
      <w:r w:rsidR="00CC7207" w:rsidRPr="00742C27">
        <w:t>is a</w:t>
      </w:r>
      <w:r w:rsidR="00191253" w:rsidRPr="00742C27">
        <w:t xml:space="preserve"> standard for the computer-</w:t>
      </w:r>
      <w:r w:rsidR="004E348B" w:rsidRPr="00742C27">
        <w:t xml:space="preserve">deciphered </w:t>
      </w:r>
      <w:r w:rsidR="00191253" w:rsidRPr="00742C27">
        <w:t>representation and exchange of industrial product data. The objective is</w:t>
      </w:r>
      <w:r w:rsidR="00CC7207" w:rsidRPr="00742C27">
        <w:t xml:space="preserve"> to provide a mechanism </w:t>
      </w:r>
      <w:r w:rsidR="00191253" w:rsidRPr="00742C27">
        <w:t>capable of describing product data throughout the life cycle of a product, independent from a particular system.</w:t>
      </w:r>
    </w:p>
    <w:p w14:paraId="1DDF1F92" w14:textId="1548AF07" w:rsidR="00E3222F" w:rsidRPr="00742C27" w:rsidRDefault="0012413F"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t xml:space="preserve">ISO 14224 </w:t>
      </w:r>
      <w:r w:rsidR="00191253" w:rsidRPr="00742C27">
        <w:rPr>
          <w:rFonts w:cstheme="minorHAnsi"/>
        </w:rPr>
        <w:t>provides a comprehensive basis for the collection of Reliability and Maintenance (RM) data in a standard format for equipment in all facilities and operations within the petroleum, natural gas and petrochemical industries during the operational life cycle of equipment.</w:t>
      </w:r>
    </w:p>
    <w:p w14:paraId="6A4B3ED9" w14:textId="206F67ED" w:rsidR="00E3222F" w:rsidRPr="00742C27" w:rsidRDefault="00D573FD"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 xml:space="preserve">ISO 15926 </w:t>
      </w:r>
      <w:r w:rsidR="00191253" w:rsidRPr="00742C27">
        <w:rPr>
          <w:rFonts w:cstheme="minorHAnsi"/>
          <w:lang w:eastAsia="zh-CN"/>
        </w:rPr>
        <w:t>specifies a conceptual data model for computer representation of technical information about process plants.</w:t>
      </w:r>
    </w:p>
    <w:p w14:paraId="2B7E16F5" w14:textId="6CF2B467" w:rsidR="00E3222F" w:rsidRPr="00742C27" w:rsidRDefault="005725E8"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 8601-1 specifies a standard date format of YYYY-MM-DD.</w:t>
      </w:r>
    </w:p>
    <w:p w14:paraId="69407304" w14:textId="35FFD44C" w:rsidR="00C60501" w:rsidRPr="00742C27" w:rsidRDefault="00C60501"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 216 and ISO 5457 specifies the document and drawing standard sheet sizes.</w:t>
      </w:r>
    </w:p>
    <w:p w14:paraId="688940F5" w14:textId="77777777" w:rsidR="00C60501" w:rsidRPr="00742C27" w:rsidRDefault="00C60501"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 4217 specifies the structure for a three-letter alphabetic code and an equivalent three-digit numeric code for the representation of currencies. For those currencies having minor units, it also shows the decimal relationship between such units and the currency itself.</w:t>
      </w:r>
    </w:p>
    <w:p w14:paraId="748DF568" w14:textId="77777777" w:rsidR="00C60501" w:rsidRPr="00742C27" w:rsidRDefault="00C60501"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 3166-1 defines the internationally recognized codes of letters and/or numbers that we can use when we refer to countries and their subdivisions.</w:t>
      </w:r>
    </w:p>
    <w:p w14:paraId="050C8109" w14:textId="77777777" w:rsidR="00C60501" w:rsidRPr="00742C27" w:rsidRDefault="00C60501"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ISO/IEC 10646 specifies the architecture of the UCS and defines terms for its use.</w:t>
      </w:r>
    </w:p>
    <w:p w14:paraId="4BBED943" w14:textId="77777777" w:rsidR="00C60501" w:rsidRPr="00742C27" w:rsidRDefault="00C60501" w:rsidP="0031475A">
      <w:pPr>
        <w:pStyle w:val="TextSection"/>
        <w:numPr>
          <w:ilvl w:val="0"/>
          <w:numId w:val="34"/>
        </w:numPr>
        <w:spacing w:before="100" w:beforeAutospacing="1" w:after="100" w:afterAutospacing="1"/>
        <w:ind w:leftChars="200" w:left="880" w:hangingChars="200" w:hanging="440"/>
        <w:rPr>
          <w:rFonts w:cstheme="minorHAnsi"/>
          <w:lang w:eastAsia="zh-CN"/>
        </w:rPr>
      </w:pPr>
      <w:r w:rsidRPr="00742C27">
        <w:rPr>
          <w:rFonts w:cstheme="minorHAnsi"/>
          <w:lang w:eastAsia="zh-CN"/>
        </w:rPr>
        <w:t>ISO 8859-15 specifies a set of 191 coded graphic characters identified as Latin alphabet No. 9. This set of coded graphic characters is intended for use in data and text processing applications and also for information interchange.</w:t>
      </w:r>
    </w:p>
    <w:p w14:paraId="620279A2" w14:textId="7B48DD3B" w:rsidR="0047468B" w:rsidRPr="00742C27" w:rsidRDefault="0047468B" w:rsidP="0031475A">
      <w:pPr>
        <w:pStyle w:val="a"/>
        <w:numPr>
          <w:ilvl w:val="0"/>
          <w:numId w:val="35"/>
        </w:numPr>
        <w:ind w:left="880" w:hangingChars="200" w:hanging="440"/>
        <w:rPr>
          <w:rFonts w:eastAsia="宋体"/>
        </w:rPr>
      </w:pPr>
      <w:bookmarkStart w:id="90" w:name="_Hlk162842224"/>
      <w:r w:rsidRPr="00742C27">
        <w:rPr>
          <w:rFonts w:hint="eastAsia"/>
        </w:rPr>
        <w:t>ISO 10303</w:t>
      </w:r>
      <w:r w:rsidRPr="00742C27">
        <w:rPr>
          <w:rFonts w:hint="eastAsia"/>
        </w:rPr>
        <w:t>也称为</w:t>
      </w:r>
      <w:r w:rsidRPr="00742C27">
        <w:rPr>
          <w:rFonts w:hint="eastAsia"/>
        </w:rPr>
        <w:t>STEP</w:t>
      </w:r>
      <w:r w:rsidRPr="00742C27">
        <w:rPr>
          <w:rFonts w:hint="eastAsia"/>
        </w:rPr>
        <w:t>或“产品模型数据交换标准”，是工业产品数据的计算机解码表示与交换标准，旨在提供一种能够独立于特定系统来描述整个产品生命周期中的产品数据机制</w:t>
      </w:r>
      <w:r w:rsidRPr="00742C27">
        <w:rPr>
          <w:rFonts w:eastAsia="宋体" w:hint="eastAsia"/>
        </w:rPr>
        <w:t>。</w:t>
      </w:r>
    </w:p>
    <w:p w14:paraId="4A2354AD" w14:textId="212AEE64" w:rsidR="0047468B" w:rsidRPr="00742C27" w:rsidRDefault="0047468B" w:rsidP="0031475A">
      <w:pPr>
        <w:pStyle w:val="a"/>
        <w:numPr>
          <w:ilvl w:val="0"/>
          <w:numId w:val="35"/>
        </w:numPr>
        <w:ind w:left="880" w:hangingChars="200" w:hanging="440"/>
      </w:pPr>
      <w:r w:rsidRPr="00742C27">
        <w:rPr>
          <w:rFonts w:hint="eastAsia"/>
        </w:rPr>
        <w:t>ISO 14224</w:t>
      </w:r>
      <w:r w:rsidRPr="00742C27">
        <w:rPr>
          <w:rFonts w:hint="eastAsia"/>
        </w:rPr>
        <w:t>为在设备生命周期内，以标准格式采集石油、天然气和石化行业所有设施和运行中设备的</w:t>
      </w:r>
      <w:r w:rsidRPr="00742C27">
        <w:rPr>
          <w:rFonts w:hint="eastAsia"/>
        </w:rPr>
        <w:t>RM</w:t>
      </w:r>
      <w:r w:rsidRPr="00742C27">
        <w:rPr>
          <w:rFonts w:hint="eastAsia"/>
        </w:rPr>
        <w:t>（可靠性和维修）数据提供全面基准。</w:t>
      </w:r>
    </w:p>
    <w:p w14:paraId="5EF5EF56" w14:textId="3D61B9CD" w:rsidR="0047468B" w:rsidRPr="00742C27" w:rsidRDefault="0047468B" w:rsidP="0031475A">
      <w:pPr>
        <w:pStyle w:val="a"/>
        <w:numPr>
          <w:ilvl w:val="0"/>
          <w:numId w:val="35"/>
        </w:numPr>
        <w:ind w:left="880" w:hangingChars="200" w:hanging="440"/>
      </w:pPr>
      <w:r w:rsidRPr="00742C27">
        <w:rPr>
          <w:rFonts w:hint="eastAsia"/>
        </w:rPr>
        <w:t>ISO 15926</w:t>
      </w:r>
      <w:r w:rsidRPr="00742C27">
        <w:rPr>
          <w:rFonts w:hint="eastAsia"/>
        </w:rPr>
        <w:t>规定流程工厂技术信息的计算机表示的一个概念数据模型</w:t>
      </w:r>
      <w:r w:rsidRPr="00742C27">
        <w:t>。</w:t>
      </w:r>
    </w:p>
    <w:p w14:paraId="18BCD503" w14:textId="54109338" w:rsidR="004B5DD5" w:rsidRPr="00742C27" w:rsidRDefault="00C4577E" w:rsidP="0031475A">
      <w:pPr>
        <w:pStyle w:val="a"/>
        <w:numPr>
          <w:ilvl w:val="0"/>
          <w:numId w:val="35"/>
        </w:numPr>
        <w:ind w:left="880" w:hangingChars="200" w:hanging="440"/>
      </w:pPr>
      <w:r w:rsidRPr="00742C27">
        <w:rPr>
          <w:rFonts w:hint="eastAsia"/>
        </w:rPr>
        <w:t>ISO 8601-1</w:t>
      </w:r>
      <w:r w:rsidRPr="00742C27">
        <w:rPr>
          <w:rFonts w:hint="eastAsia"/>
        </w:rPr>
        <w:t>规定</w:t>
      </w:r>
      <w:r w:rsidRPr="00742C27">
        <w:rPr>
          <w:rFonts w:hint="eastAsia"/>
        </w:rPr>
        <w:t>YYYY-MM-DD</w:t>
      </w:r>
      <w:r w:rsidRPr="00742C27">
        <w:rPr>
          <w:rFonts w:hint="eastAsia"/>
        </w:rPr>
        <w:t>标准日期格式。</w:t>
      </w:r>
    </w:p>
    <w:p w14:paraId="28A0AD46" w14:textId="37BFBBA2" w:rsidR="00CC6827" w:rsidRPr="00742C27" w:rsidRDefault="00CC6827" w:rsidP="0031475A">
      <w:pPr>
        <w:pStyle w:val="a"/>
        <w:numPr>
          <w:ilvl w:val="0"/>
          <w:numId w:val="35"/>
        </w:numPr>
        <w:ind w:left="880" w:hangingChars="200" w:hanging="440"/>
      </w:pPr>
      <w:r w:rsidRPr="00742C27">
        <w:rPr>
          <w:rFonts w:hint="eastAsia"/>
        </w:rPr>
        <w:t>ISO</w:t>
      </w:r>
      <w:r w:rsidR="00480216" w:rsidRPr="00742C27">
        <w:rPr>
          <w:rFonts w:hint="eastAsia"/>
        </w:rPr>
        <w:t xml:space="preserve"> </w:t>
      </w:r>
      <w:r w:rsidRPr="00742C27">
        <w:rPr>
          <w:rFonts w:hint="eastAsia"/>
        </w:rPr>
        <w:t>216</w:t>
      </w:r>
      <w:r w:rsidRPr="00742C27">
        <w:rPr>
          <w:rFonts w:hint="eastAsia"/>
        </w:rPr>
        <w:t>和</w:t>
      </w:r>
      <w:r w:rsidRPr="00742C27">
        <w:rPr>
          <w:rFonts w:hint="eastAsia"/>
        </w:rPr>
        <w:t>ISO</w:t>
      </w:r>
      <w:r w:rsidR="00480216" w:rsidRPr="00742C27">
        <w:rPr>
          <w:rFonts w:hint="eastAsia"/>
        </w:rPr>
        <w:t xml:space="preserve"> </w:t>
      </w:r>
      <w:r w:rsidRPr="00742C27">
        <w:rPr>
          <w:rFonts w:hint="eastAsia"/>
        </w:rPr>
        <w:t>5457</w:t>
      </w:r>
      <w:r w:rsidRPr="00742C27">
        <w:rPr>
          <w:rFonts w:hint="eastAsia"/>
        </w:rPr>
        <w:t>规定文档和图纸标准纸张大小。</w:t>
      </w:r>
    </w:p>
    <w:p w14:paraId="37242EC5" w14:textId="07D62409" w:rsidR="00CC6827" w:rsidRPr="00742C27" w:rsidRDefault="00CC6827" w:rsidP="0031475A">
      <w:pPr>
        <w:pStyle w:val="a"/>
        <w:numPr>
          <w:ilvl w:val="0"/>
          <w:numId w:val="35"/>
        </w:numPr>
        <w:ind w:left="880" w:hangingChars="200" w:hanging="440"/>
      </w:pPr>
      <w:r w:rsidRPr="00742C27">
        <w:rPr>
          <w:rFonts w:hint="eastAsia"/>
        </w:rPr>
        <w:t>ISO</w:t>
      </w:r>
      <w:r w:rsidR="00480216" w:rsidRPr="00742C27">
        <w:rPr>
          <w:rFonts w:hint="eastAsia"/>
        </w:rPr>
        <w:t xml:space="preserve"> </w:t>
      </w:r>
      <w:r w:rsidRPr="00742C27">
        <w:rPr>
          <w:rFonts w:hint="eastAsia"/>
        </w:rPr>
        <w:t>4217</w:t>
      </w:r>
      <w:r w:rsidRPr="00742C27">
        <w:rPr>
          <w:rFonts w:hint="eastAsia"/>
        </w:rPr>
        <w:t>规定用于表示货币的三字母字母代码和等效三位数数字代码的结构。对于具有小数单位的货币，它还显示了这些单位与货币本身之间的十进制关系。</w:t>
      </w:r>
    </w:p>
    <w:p w14:paraId="02231B54" w14:textId="4D0017DC" w:rsidR="00CC6827" w:rsidRPr="00742C27" w:rsidRDefault="00CC6827" w:rsidP="0031475A">
      <w:pPr>
        <w:pStyle w:val="a"/>
        <w:numPr>
          <w:ilvl w:val="0"/>
          <w:numId w:val="35"/>
        </w:numPr>
        <w:ind w:left="880" w:hangingChars="200" w:hanging="440"/>
      </w:pPr>
      <w:r w:rsidRPr="00742C27">
        <w:rPr>
          <w:rFonts w:hint="eastAsia"/>
        </w:rPr>
        <w:t>ISO</w:t>
      </w:r>
      <w:r w:rsidR="00480216" w:rsidRPr="00742C27">
        <w:rPr>
          <w:rFonts w:hint="eastAsia"/>
        </w:rPr>
        <w:t xml:space="preserve"> </w:t>
      </w:r>
      <w:r w:rsidRPr="00742C27">
        <w:rPr>
          <w:rFonts w:hint="eastAsia"/>
        </w:rPr>
        <w:t>3166-1</w:t>
      </w:r>
      <w:r w:rsidRPr="00742C27">
        <w:rPr>
          <w:rFonts w:hint="eastAsia"/>
        </w:rPr>
        <w:t>定义我们在</w:t>
      </w:r>
      <w:r w:rsidR="002E239E" w:rsidRPr="00742C27">
        <w:rPr>
          <w:rFonts w:hint="eastAsia"/>
          <w:lang w:val="en-SG"/>
        </w:rPr>
        <w:t>引用</w:t>
      </w:r>
      <w:r w:rsidRPr="00742C27">
        <w:rPr>
          <w:rFonts w:hint="eastAsia"/>
        </w:rPr>
        <w:t>国家及其</w:t>
      </w:r>
      <w:r w:rsidR="0057043F" w:rsidRPr="00742C27">
        <w:rPr>
          <w:rFonts w:hint="eastAsia"/>
        </w:rPr>
        <w:t>细分</w:t>
      </w:r>
      <w:r w:rsidRPr="00742C27">
        <w:rPr>
          <w:rFonts w:hint="eastAsia"/>
        </w:rPr>
        <w:t>时可以使用的国际公认的字母和</w:t>
      </w:r>
      <w:r w:rsidRPr="00742C27">
        <w:rPr>
          <w:rFonts w:hint="eastAsia"/>
        </w:rPr>
        <w:t>/</w:t>
      </w:r>
      <w:r w:rsidRPr="00742C27">
        <w:rPr>
          <w:rFonts w:hint="eastAsia"/>
        </w:rPr>
        <w:t>或数字代码。</w:t>
      </w:r>
    </w:p>
    <w:p w14:paraId="17DC1E3D" w14:textId="09C6FF32" w:rsidR="00CC6827" w:rsidRPr="00742C27" w:rsidRDefault="00CC6827" w:rsidP="0031475A">
      <w:pPr>
        <w:pStyle w:val="a"/>
        <w:numPr>
          <w:ilvl w:val="0"/>
          <w:numId w:val="35"/>
        </w:numPr>
        <w:ind w:left="880" w:hangingChars="200" w:hanging="440"/>
      </w:pPr>
      <w:r w:rsidRPr="00742C27">
        <w:rPr>
          <w:rFonts w:hint="eastAsia"/>
        </w:rPr>
        <w:t>ISO/IEC</w:t>
      </w:r>
      <w:r w:rsidR="00480216" w:rsidRPr="00742C27">
        <w:rPr>
          <w:rFonts w:hint="eastAsia"/>
        </w:rPr>
        <w:t xml:space="preserve"> </w:t>
      </w:r>
      <w:r w:rsidRPr="00742C27">
        <w:rPr>
          <w:rFonts w:hint="eastAsia"/>
        </w:rPr>
        <w:t>10646</w:t>
      </w:r>
      <w:r w:rsidRPr="00742C27">
        <w:rPr>
          <w:rFonts w:hint="eastAsia"/>
        </w:rPr>
        <w:t>规定</w:t>
      </w:r>
      <w:r w:rsidRPr="00742C27">
        <w:rPr>
          <w:rFonts w:hint="eastAsia"/>
        </w:rPr>
        <w:t>UCS</w:t>
      </w:r>
      <w:r w:rsidRPr="00742C27">
        <w:rPr>
          <w:rFonts w:hint="eastAsia"/>
        </w:rPr>
        <w:t>的架构并定义了其使用术语。</w:t>
      </w:r>
    </w:p>
    <w:p w14:paraId="7280D0E4" w14:textId="3B75C67B" w:rsidR="00CC6827" w:rsidRPr="00742C27" w:rsidRDefault="00CC6827" w:rsidP="0031475A">
      <w:pPr>
        <w:pStyle w:val="a"/>
        <w:numPr>
          <w:ilvl w:val="0"/>
          <w:numId w:val="35"/>
        </w:numPr>
        <w:ind w:left="880" w:hangingChars="200" w:hanging="440"/>
      </w:pPr>
      <w:r w:rsidRPr="00742C27">
        <w:rPr>
          <w:rFonts w:hint="eastAsia"/>
        </w:rPr>
        <w:t>ISO</w:t>
      </w:r>
      <w:r w:rsidR="00480216" w:rsidRPr="00742C27">
        <w:rPr>
          <w:rFonts w:hint="eastAsia"/>
        </w:rPr>
        <w:t xml:space="preserve"> </w:t>
      </w:r>
      <w:r w:rsidRPr="00742C27">
        <w:rPr>
          <w:rFonts w:hint="eastAsia"/>
        </w:rPr>
        <w:t>8859-15</w:t>
      </w:r>
      <w:r w:rsidRPr="00742C27">
        <w:rPr>
          <w:rFonts w:hint="eastAsia"/>
        </w:rPr>
        <w:t>规定一组</w:t>
      </w:r>
      <w:r w:rsidRPr="00742C27">
        <w:rPr>
          <w:rFonts w:hint="eastAsia"/>
        </w:rPr>
        <w:t>191</w:t>
      </w:r>
      <w:r w:rsidRPr="00742C27">
        <w:rPr>
          <w:rFonts w:hint="eastAsia"/>
        </w:rPr>
        <w:t>个编码图形字符，这些字符被标识为拉丁字母</w:t>
      </w:r>
      <w:r w:rsidR="00B63994" w:rsidRPr="00742C27">
        <w:rPr>
          <w:rFonts w:hint="eastAsia"/>
          <w:lang w:val="en-SG"/>
        </w:rPr>
        <w:t>九</w:t>
      </w:r>
      <w:r w:rsidRPr="00742C27">
        <w:rPr>
          <w:rFonts w:hint="eastAsia"/>
        </w:rPr>
        <w:t>。这组编码图形字符旨在用于数据和文本处理应用程序以及信息</w:t>
      </w:r>
      <w:r w:rsidR="00F913B5" w:rsidRPr="00742C27">
        <w:rPr>
          <w:rFonts w:hint="eastAsia"/>
        </w:rPr>
        <w:t>互</w:t>
      </w:r>
      <w:r w:rsidRPr="00742C27">
        <w:rPr>
          <w:rFonts w:hint="eastAsia"/>
        </w:rPr>
        <w:t>换。</w:t>
      </w:r>
    </w:p>
    <w:bookmarkEnd w:id="90"/>
    <w:p w14:paraId="15FCD1EB" w14:textId="77777777" w:rsidR="00097E36" w:rsidRPr="00742C27" w:rsidRDefault="00097E36">
      <w:pPr>
        <w:rPr>
          <w:rFonts w:asciiTheme="majorHAnsi" w:eastAsia="宋体" w:hAnsiTheme="majorHAnsi" w:cs="Arial"/>
          <w:b/>
          <w:bCs/>
          <w:szCs w:val="32"/>
          <w:lang w:val="en-GB" w:eastAsia="zh-CN"/>
        </w:rPr>
      </w:pPr>
      <w:r w:rsidRPr="00742C27">
        <w:rPr>
          <w:lang w:eastAsia="zh-CN"/>
        </w:rPr>
        <w:br w:type="page"/>
      </w:r>
    </w:p>
    <w:p w14:paraId="463072DD" w14:textId="0282359F" w:rsidR="00306907" w:rsidRPr="00742C27" w:rsidRDefault="00D71AF3" w:rsidP="0029399C">
      <w:pPr>
        <w:pStyle w:val="Heading2"/>
      </w:pPr>
      <w:bookmarkStart w:id="91" w:name="_Toc181241248"/>
      <w:bookmarkStart w:id="92" w:name="_Toc181231241"/>
      <w:bookmarkStart w:id="93" w:name="_Toc181231338"/>
      <w:bookmarkStart w:id="94" w:name="_Toc181241249"/>
      <w:bookmarkStart w:id="95" w:name="_Toc11758150"/>
      <w:bookmarkStart w:id="96" w:name="_Toc11758353"/>
      <w:bookmarkStart w:id="97" w:name="_Toc11931471"/>
      <w:bookmarkStart w:id="98" w:name="_Toc11934919"/>
      <w:bookmarkStart w:id="99" w:name="_Toc4398769"/>
      <w:bookmarkStart w:id="100" w:name="_Toc7707881"/>
      <w:bookmarkStart w:id="101" w:name="_Toc4398770"/>
      <w:bookmarkStart w:id="102" w:name="_Toc7707882"/>
      <w:bookmarkStart w:id="103" w:name="_Toc162357011"/>
      <w:bookmarkStart w:id="104" w:name="_Toc1367303329"/>
      <w:bookmarkStart w:id="105" w:name="_Toc163371234"/>
      <w:bookmarkStart w:id="106" w:name="_Toc181241250"/>
      <w:bookmarkEnd w:id="91"/>
      <w:bookmarkEnd w:id="92"/>
      <w:bookmarkEnd w:id="93"/>
      <w:bookmarkEnd w:id="94"/>
      <w:bookmarkEnd w:id="95"/>
      <w:bookmarkEnd w:id="96"/>
      <w:bookmarkEnd w:id="97"/>
      <w:bookmarkEnd w:id="98"/>
      <w:bookmarkEnd w:id="99"/>
      <w:bookmarkEnd w:id="100"/>
      <w:bookmarkEnd w:id="101"/>
      <w:bookmarkEnd w:id="102"/>
      <w:r w:rsidRPr="00742C27">
        <w:t xml:space="preserve">CFIHOS C-ST-001, </w:t>
      </w:r>
      <w:r w:rsidR="00E578FD" w:rsidRPr="00742C27">
        <w:t>CFIHOS Reference Data Library</w:t>
      </w:r>
      <w:r w:rsidR="00A156E3" w:rsidRPr="00742C27">
        <w:t xml:space="preserve"> (RDL)</w:t>
      </w:r>
      <w:bookmarkEnd w:id="103"/>
      <w:r w:rsidR="00071A85" w:rsidRPr="00742C27">
        <w:rPr>
          <w:rFonts w:hint="eastAsia"/>
          <w:lang w:eastAsia="zh-CN"/>
        </w:rPr>
        <w:t xml:space="preserve"> </w:t>
      </w:r>
      <w:r w:rsidR="00AC6DAD" w:rsidRPr="00742C27">
        <w:t>CFIHOS</w:t>
      </w:r>
      <w:r w:rsidR="00716F82" w:rsidRPr="00742C27">
        <w:t xml:space="preserve"> RDL</w:t>
      </w:r>
      <w:r w:rsidR="00716F82" w:rsidRPr="00742C27">
        <w:t>（</w:t>
      </w:r>
      <w:r w:rsidR="00702BA6" w:rsidRPr="00742C27">
        <w:t>参考数据类库</w:t>
      </w:r>
      <w:r w:rsidR="00AC6DAD" w:rsidRPr="00742C27">
        <w:t>）</w:t>
      </w:r>
      <w:bookmarkEnd w:id="104"/>
      <w:bookmarkEnd w:id="105"/>
      <w:bookmarkEnd w:id="106"/>
    </w:p>
    <w:p w14:paraId="63923970" w14:textId="4FC7B148" w:rsidR="00057D3C" w:rsidRPr="00742C27" w:rsidRDefault="00057D3C" w:rsidP="00223CAA">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6</w:t>
      </w:r>
      <w:r w:rsidR="0065667D" w:rsidRPr="00742C27">
        <w:rPr>
          <w:b/>
          <w:bCs/>
          <w:lang w:val="en-GB" w:eastAsia="zh-CN"/>
        </w:rPr>
        <w:fldChar w:fldCharType="end"/>
      </w:r>
    </w:p>
    <w:p w14:paraId="6DD670E2" w14:textId="1DC01E69" w:rsidR="008909F5" w:rsidRPr="00742C27" w:rsidRDefault="00057D3C" w:rsidP="00223CAA">
      <w:pPr>
        <w:pStyle w:val="Heading3"/>
        <w:spacing w:before="0" w:after="0"/>
        <w:ind w:left="0" w:firstLineChars="0" w:firstLine="0"/>
      </w:pPr>
      <w:r w:rsidRPr="00742C27">
        <w:rPr>
          <w:lang w:eastAsia="zh-CN"/>
        </w:rPr>
        <w:br/>
      </w:r>
      <w:r w:rsidR="008909F5" w:rsidRPr="00742C27">
        <w:t xml:space="preserve">The </w:t>
      </w:r>
      <w:r w:rsidR="00953631" w:rsidRPr="00742C27">
        <w:t xml:space="preserve">CFIHOS </w:t>
      </w:r>
      <w:r w:rsidR="008909F5" w:rsidRPr="00742C27">
        <w:t>RDL</w:t>
      </w:r>
      <w:r w:rsidR="00075D56" w:rsidRPr="00742C27">
        <w:t xml:space="preserve"> </w:t>
      </w:r>
      <w:r w:rsidR="00953631" w:rsidRPr="00742C27">
        <w:t>provides</w:t>
      </w:r>
      <w:r w:rsidR="008909F5" w:rsidRPr="00742C27">
        <w:t xml:space="preserve"> a standard and unified naming convention for equipment</w:t>
      </w:r>
      <w:r w:rsidR="00953631" w:rsidRPr="00742C27">
        <w:t xml:space="preserve"> classification</w:t>
      </w:r>
      <w:r w:rsidR="008909F5" w:rsidRPr="00742C27">
        <w:t xml:space="preserve">, its </w:t>
      </w:r>
      <w:r w:rsidR="009560A0" w:rsidRPr="00742C27">
        <w:t>properties</w:t>
      </w:r>
      <w:r w:rsidR="008909F5" w:rsidRPr="00742C27">
        <w:t xml:space="preserve">, disciplines and documents. </w:t>
      </w:r>
      <w:r w:rsidR="005F2376" w:rsidRPr="00742C27">
        <w:t xml:space="preserve">It is a set of </w:t>
      </w:r>
      <w:r w:rsidR="002B4C35" w:rsidRPr="00742C27">
        <w:t>information requirement specifications for documents and tagged items</w:t>
      </w:r>
      <w:r w:rsidR="00D82E74" w:rsidRPr="00742C27">
        <w:t>. The CFIHOS RDL</w:t>
      </w:r>
      <w:r w:rsidR="006E53F8" w:rsidRPr="00742C27">
        <w:t xml:space="preserve"> </w:t>
      </w:r>
      <w:r w:rsidR="009D379F" w:rsidRPr="00742C27">
        <w:t>contains the followi</w:t>
      </w:r>
      <w:r w:rsidR="005F2376" w:rsidRPr="00742C27">
        <w:t>ng</w:t>
      </w:r>
      <w:r w:rsidR="008909F5" w:rsidRPr="00742C27">
        <w:t>:</w:t>
      </w:r>
    </w:p>
    <w:p w14:paraId="56B5902D" w14:textId="3F0134D5" w:rsidR="008909F5" w:rsidRPr="00742C27" w:rsidRDefault="006F7F21"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l</w:t>
      </w:r>
      <w:r w:rsidR="008909F5" w:rsidRPr="00742C27">
        <w:rPr>
          <w:rFonts w:cstheme="minorHAnsi"/>
        </w:rPr>
        <w:t xml:space="preserve">ist of classes for </w:t>
      </w:r>
      <w:r w:rsidR="000D42B2" w:rsidRPr="00742C27">
        <w:rPr>
          <w:rFonts w:eastAsiaTheme="minorEastAsia" w:cstheme="minorHAnsi" w:hint="eastAsia"/>
          <w:lang w:eastAsia="zh-CN"/>
        </w:rPr>
        <w:t>t</w:t>
      </w:r>
      <w:r w:rsidR="000D42B2" w:rsidRPr="00742C27">
        <w:rPr>
          <w:rFonts w:cstheme="minorHAnsi"/>
        </w:rPr>
        <w:t xml:space="preserve">ag </w:t>
      </w:r>
      <w:r w:rsidR="008909F5" w:rsidRPr="00742C27">
        <w:rPr>
          <w:rFonts w:cstheme="minorHAnsi"/>
        </w:rPr>
        <w:t xml:space="preserve">and </w:t>
      </w:r>
      <w:r w:rsidR="000D42B2" w:rsidRPr="00742C27">
        <w:rPr>
          <w:rFonts w:eastAsiaTheme="minorEastAsia" w:cstheme="minorHAnsi" w:hint="eastAsia"/>
          <w:lang w:eastAsia="zh-CN"/>
        </w:rPr>
        <w:t>e</w:t>
      </w:r>
      <w:r w:rsidR="000D42B2" w:rsidRPr="00742C27">
        <w:rPr>
          <w:rFonts w:cstheme="minorHAnsi"/>
        </w:rPr>
        <w:t xml:space="preserve">quipment </w:t>
      </w:r>
      <w:r w:rsidR="008909F5" w:rsidRPr="00742C27">
        <w:rPr>
          <w:rFonts w:cstheme="minorHAnsi"/>
        </w:rPr>
        <w:t>(what the equipment does and what it is)</w:t>
      </w:r>
      <w:r w:rsidRPr="00742C27">
        <w:rPr>
          <w:rFonts w:cstheme="minorHAnsi"/>
        </w:rPr>
        <w:t>;</w:t>
      </w:r>
    </w:p>
    <w:p w14:paraId="082E8DFE" w14:textId="448576B1" w:rsidR="00953631" w:rsidRPr="00742C27" w:rsidRDefault="006F7F21"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l</w:t>
      </w:r>
      <w:r w:rsidR="00953631" w:rsidRPr="00742C27">
        <w:rPr>
          <w:rFonts w:cstheme="minorHAnsi"/>
        </w:rPr>
        <w:t>ist of properties (attributes, measures, characteristics etc.)</w:t>
      </w:r>
      <w:r w:rsidRPr="00742C27">
        <w:rPr>
          <w:rFonts w:cstheme="minorHAnsi"/>
        </w:rPr>
        <w:t>;</w:t>
      </w:r>
    </w:p>
    <w:p w14:paraId="6A30B18E" w14:textId="2F653E4E" w:rsidR="00641E3E" w:rsidRPr="00742C27" w:rsidRDefault="006F7F21"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l</w:t>
      </w:r>
      <w:r w:rsidR="00641E3E" w:rsidRPr="00742C27">
        <w:rPr>
          <w:rFonts w:cstheme="minorHAnsi"/>
        </w:rPr>
        <w:t xml:space="preserve">ists of requirements by class (data and </w:t>
      </w:r>
      <w:r w:rsidR="009C4974" w:rsidRPr="00742C27">
        <w:rPr>
          <w:rFonts w:cstheme="minorHAnsi"/>
        </w:rPr>
        <w:t xml:space="preserve">applicable </w:t>
      </w:r>
      <w:r w:rsidR="00641E3E" w:rsidRPr="00742C27">
        <w:rPr>
          <w:rFonts w:cstheme="minorHAnsi"/>
        </w:rPr>
        <w:t xml:space="preserve">document </w:t>
      </w:r>
      <w:r w:rsidR="004F7347" w:rsidRPr="00742C27">
        <w:rPr>
          <w:rFonts w:cstheme="minorHAnsi"/>
        </w:rPr>
        <w:t>references</w:t>
      </w:r>
      <w:r w:rsidR="00641E3E" w:rsidRPr="00742C27">
        <w:rPr>
          <w:rFonts w:cstheme="minorHAnsi"/>
        </w:rPr>
        <w:t>)</w:t>
      </w:r>
      <w:r w:rsidRPr="00742C27">
        <w:rPr>
          <w:rFonts w:cstheme="minorHAnsi"/>
        </w:rPr>
        <w:t>;</w:t>
      </w:r>
    </w:p>
    <w:p w14:paraId="135FD865" w14:textId="5A13F473" w:rsidR="0083021B" w:rsidRPr="00742C27" w:rsidRDefault="006F7F21"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l</w:t>
      </w:r>
      <w:r w:rsidR="00953631" w:rsidRPr="00742C27">
        <w:rPr>
          <w:rFonts w:cstheme="minorHAnsi"/>
        </w:rPr>
        <w:t xml:space="preserve">ist </w:t>
      </w:r>
      <w:r w:rsidR="0083021B" w:rsidRPr="00742C27">
        <w:rPr>
          <w:rFonts w:cstheme="minorHAnsi"/>
        </w:rPr>
        <w:t>of disciplines</w:t>
      </w:r>
      <w:r w:rsidRPr="00742C27">
        <w:rPr>
          <w:rFonts w:cstheme="minorHAnsi"/>
        </w:rPr>
        <w:t>;</w:t>
      </w:r>
    </w:p>
    <w:p w14:paraId="23A3C832" w14:textId="4A95CFDF" w:rsidR="008909F5" w:rsidRPr="00742C27" w:rsidRDefault="006F7F21"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l</w:t>
      </w:r>
      <w:r w:rsidR="00953631" w:rsidRPr="00742C27">
        <w:rPr>
          <w:rFonts w:cstheme="minorHAnsi"/>
        </w:rPr>
        <w:t>ist</w:t>
      </w:r>
      <w:r w:rsidR="008909F5" w:rsidRPr="00742C27">
        <w:rPr>
          <w:rFonts w:cstheme="minorHAnsi"/>
        </w:rPr>
        <w:t xml:space="preserve"> of document types</w:t>
      </w:r>
      <w:r w:rsidRPr="00742C27">
        <w:rPr>
          <w:rFonts w:cstheme="minorHAnsi"/>
        </w:rPr>
        <w:t>;</w:t>
      </w:r>
    </w:p>
    <w:p w14:paraId="3C7078DC" w14:textId="70546DA8" w:rsidR="00E3222F" w:rsidRPr="00742C27" w:rsidRDefault="00F3722E"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relationships between data entities;</w:t>
      </w:r>
    </w:p>
    <w:p w14:paraId="26AB8E70" w14:textId="459F0719" w:rsidR="00001C3B" w:rsidRPr="00742C27" w:rsidRDefault="00001C3B" w:rsidP="0031475A">
      <w:pPr>
        <w:pStyle w:val="Heading6"/>
        <w:numPr>
          <w:ilvl w:val="4"/>
          <w:numId w:val="36"/>
        </w:numPr>
        <w:spacing w:before="0" w:after="100" w:afterAutospacing="1"/>
        <w:ind w:leftChars="200" w:left="880" w:hangingChars="200" w:hanging="440"/>
        <w:rPr>
          <w:rFonts w:cstheme="minorHAnsi"/>
        </w:rPr>
      </w:pPr>
      <w:r w:rsidRPr="00742C27">
        <w:rPr>
          <w:rFonts w:cstheme="minorHAnsi"/>
        </w:rPr>
        <w:t>CFIHOS unique ID codes;</w:t>
      </w:r>
    </w:p>
    <w:p w14:paraId="08DA9C96" w14:textId="324D60B8" w:rsidR="00C44150" w:rsidRPr="00742C27" w:rsidRDefault="00C44150" w:rsidP="00057D3C">
      <w:pPr>
        <w:pStyle w:val="a"/>
        <w:ind w:leftChars="0" w:left="0"/>
      </w:pPr>
      <w:r w:rsidRPr="00742C27">
        <w:t>CFIHOS RDL</w:t>
      </w:r>
      <w:r w:rsidRPr="00742C27">
        <w:t>为</w:t>
      </w:r>
      <w:r w:rsidR="00803378" w:rsidRPr="00742C27">
        <w:t>设备</w:t>
      </w:r>
      <w:r w:rsidR="000C396C" w:rsidRPr="00742C27">
        <w:t>分类</w:t>
      </w:r>
      <w:r w:rsidR="000660F2" w:rsidRPr="00742C27">
        <w:t>、设备分类</w:t>
      </w:r>
      <w:r w:rsidR="00676751" w:rsidRPr="00742C27">
        <w:t>特性</w:t>
      </w:r>
      <w:r w:rsidR="00803378" w:rsidRPr="00742C27">
        <w:t>、专业和文档提供一个标准且统一的</w:t>
      </w:r>
      <w:r w:rsidR="00D53793" w:rsidRPr="00742C27">
        <w:t>命名规范</w:t>
      </w:r>
      <w:r w:rsidR="00995907" w:rsidRPr="00742C27">
        <w:rPr>
          <w:rFonts w:hint="eastAsia"/>
        </w:rPr>
        <w:t>，</w:t>
      </w:r>
      <w:r w:rsidRPr="00742C27">
        <w:t>是文档和位号的一组信息</w:t>
      </w:r>
      <w:r w:rsidR="00D51F9C" w:rsidRPr="00742C27">
        <w:t>要求</w:t>
      </w:r>
      <w:r w:rsidRPr="00742C27">
        <w:t>规范。</w:t>
      </w:r>
      <w:r w:rsidRPr="00742C27">
        <w:t>CFIHOS RDL</w:t>
      </w:r>
      <w:r w:rsidRPr="00742C27">
        <w:t>包含以下内容：</w:t>
      </w:r>
    </w:p>
    <w:p w14:paraId="45B5DE04" w14:textId="77777777" w:rsidR="00C51A13" w:rsidRPr="00742C27" w:rsidRDefault="355868E7"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lang w:eastAsia="zh-CN"/>
        </w:rPr>
        <w:t>位号和设备的类列表（设备功能和设备定义）</w:t>
      </w:r>
    </w:p>
    <w:p w14:paraId="6D1309C8" w14:textId="77777777" w:rsidR="00C51A13" w:rsidRPr="00742C27" w:rsidRDefault="355868E7"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lang w:eastAsia="zh-CN"/>
        </w:rPr>
        <w:t>特性列表（属性、</w:t>
      </w:r>
      <w:r w:rsidR="00AC4601" w:rsidRPr="00742C27">
        <w:rPr>
          <w:rFonts w:eastAsia="宋体" w:cstheme="minorHAnsi"/>
          <w:lang w:eastAsia="zh-CN"/>
        </w:rPr>
        <w:t>计量</w:t>
      </w:r>
      <w:r w:rsidRPr="00742C27">
        <w:rPr>
          <w:rFonts w:eastAsia="宋体" w:cstheme="minorHAnsi"/>
          <w:lang w:eastAsia="zh-CN"/>
        </w:rPr>
        <w:t>、</w:t>
      </w:r>
      <w:r w:rsidR="00590EE1" w:rsidRPr="00742C27">
        <w:rPr>
          <w:rFonts w:eastAsia="宋体" w:cstheme="minorHAnsi"/>
          <w:lang w:eastAsia="zh-CN"/>
        </w:rPr>
        <w:t>特征</w:t>
      </w:r>
      <w:r w:rsidRPr="00742C27">
        <w:rPr>
          <w:rFonts w:eastAsia="宋体" w:cstheme="minorHAnsi"/>
          <w:lang w:eastAsia="zh-CN"/>
        </w:rPr>
        <w:t>等）</w:t>
      </w:r>
    </w:p>
    <w:p w14:paraId="0E6B1EB1" w14:textId="77777777" w:rsidR="00C51A13" w:rsidRPr="00742C27" w:rsidRDefault="355868E7"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lang w:eastAsia="zh-CN"/>
        </w:rPr>
        <w:t>按类的</w:t>
      </w:r>
      <w:r w:rsidR="16E53321" w:rsidRPr="00742C27">
        <w:rPr>
          <w:rFonts w:eastAsia="宋体" w:cstheme="minorHAnsi"/>
          <w:lang w:eastAsia="zh-CN"/>
        </w:rPr>
        <w:t>要求</w:t>
      </w:r>
      <w:r w:rsidRPr="00742C27">
        <w:rPr>
          <w:rFonts w:eastAsia="宋体" w:cstheme="minorHAnsi"/>
          <w:lang w:eastAsia="zh-CN"/>
        </w:rPr>
        <w:t>列表（数据和</w:t>
      </w:r>
      <w:r w:rsidR="4CC30803" w:rsidRPr="00742C27">
        <w:rPr>
          <w:rFonts w:eastAsia="宋体" w:cstheme="minorHAnsi"/>
          <w:lang w:eastAsia="zh-CN"/>
        </w:rPr>
        <w:t>适用</w:t>
      </w:r>
      <w:r w:rsidR="28F6DA18" w:rsidRPr="00742C27">
        <w:rPr>
          <w:rFonts w:eastAsia="宋体" w:cstheme="minorHAnsi"/>
          <w:lang w:eastAsia="zh-CN"/>
        </w:rPr>
        <w:t>的</w:t>
      </w:r>
      <w:r w:rsidR="00FB319C" w:rsidRPr="00742C27">
        <w:rPr>
          <w:rFonts w:eastAsia="宋体" w:cstheme="minorHAnsi"/>
          <w:lang w:eastAsia="zh-CN"/>
        </w:rPr>
        <w:t>文档引用</w:t>
      </w:r>
      <w:r w:rsidRPr="00742C27">
        <w:rPr>
          <w:rFonts w:eastAsia="宋体" w:cstheme="minorHAnsi"/>
          <w:lang w:eastAsia="zh-CN"/>
        </w:rPr>
        <w:t>）</w:t>
      </w:r>
    </w:p>
    <w:p w14:paraId="3E852878" w14:textId="77777777" w:rsidR="00D34831" w:rsidRPr="00742C27" w:rsidRDefault="0E267A5E" w:rsidP="0031475A">
      <w:pPr>
        <w:pStyle w:val="Heading6"/>
        <w:numPr>
          <w:ilvl w:val="4"/>
          <w:numId w:val="37"/>
        </w:numPr>
        <w:spacing w:before="0" w:after="100" w:afterAutospacing="1"/>
        <w:ind w:leftChars="200" w:left="880" w:hangingChars="200" w:hanging="440"/>
        <w:rPr>
          <w:rFonts w:eastAsia="宋体" w:cstheme="minorHAnsi"/>
          <w:lang w:eastAsia="zh-CN"/>
        </w:rPr>
      </w:pPr>
      <w:r w:rsidRPr="00742C27">
        <w:rPr>
          <w:rFonts w:eastAsia="宋体" w:cstheme="minorHAnsi"/>
        </w:rPr>
        <w:t>专业列表</w:t>
      </w:r>
    </w:p>
    <w:p w14:paraId="156E57F7" w14:textId="77777777" w:rsidR="00D34831" w:rsidRPr="00742C27" w:rsidRDefault="5351D229"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rPr>
        <w:t>文档类型</w:t>
      </w:r>
      <w:r w:rsidR="202E2A4B" w:rsidRPr="00742C27">
        <w:rPr>
          <w:rFonts w:eastAsia="宋体" w:cstheme="minorHAnsi"/>
        </w:rPr>
        <w:t>列表</w:t>
      </w:r>
    </w:p>
    <w:p w14:paraId="45316670" w14:textId="77777777" w:rsidR="00FB5335" w:rsidRPr="00742C27" w:rsidRDefault="6FD90247"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rPr>
        <w:t>数据实体间关系</w:t>
      </w:r>
    </w:p>
    <w:p w14:paraId="1333AA03" w14:textId="77777777" w:rsidR="00FB5335" w:rsidRPr="00742C27" w:rsidRDefault="6FD90247" w:rsidP="0031475A">
      <w:pPr>
        <w:pStyle w:val="Heading6"/>
        <w:numPr>
          <w:ilvl w:val="4"/>
          <w:numId w:val="37"/>
        </w:numPr>
        <w:spacing w:before="0" w:after="100" w:afterAutospacing="1"/>
        <w:ind w:leftChars="200" w:left="880" w:hangingChars="200" w:hanging="440"/>
        <w:rPr>
          <w:rFonts w:cstheme="minorHAnsi"/>
          <w:lang w:eastAsia="zh-CN"/>
        </w:rPr>
      </w:pPr>
      <w:r w:rsidRPr="00742C27">
        <w:rPr>
          <w:rFonts w:eastAsia="宋体" w:cstheme="minorHAnsi"/>
          <w:lang w:eastAsia="zh-CN"/>
        </w:rPr>
        <w:t>CFIHOS</w:t>
      </w:r>
      <w:r w:rsidRPr="00742C27">
        <w:rPr>
          <w:rFonts w:eastAsia="宋体" w:cstheme="minorHAnsi"/>
          <w:lang w:eastAsia="zh-CN"/>
        </w:rPr>
        <w:t>唯一</w:t>
      </w:r>
      <w:r w:rsidR="007752E1" w:rsidRPr="00742C27">
        <w:rPr>
          <w:rFonts w:eastAsia="宋体" w:cstheme="minorHAnsi" w:hint="eastAsia"/>
          <w:lang w:eastAsia="zh-CN"/>
        </w:rPr>
        <w:t>标识符</w:t>
      </w:r>
      <w:r w:rsidR="0057412E" w:rsidRPr="00742C27">
        <w:rPr>
          <w:rFonts w:eastAsia="宋体" w:cstheme="minorHAnsi" w:hint="eastAsia"/>
          <w:lang w:eastAsia="zh-CN"/>
        </w:rPr>
        <w:t>编</w:t>
      </w:r>
      <w:r w:rsidRPr="00742C27">
        <w:rPr>
          <w:rFonts w:eastAsia="宋体" w:cstheme="minorHAnsi"/>
          <w:lang w:eastAsia="zh-CN"/>
        </w:rPr>
        <w:t>码</w:t>
      </w:r>
    </w:p>
    <w:p w14:paraId="4643809F" w14:textId="6F483DB4" w:rsidR="00DB29B3" w:rsidRPr="00742C27" w:rsidRDefault="00DB29B3" w:rsidP="00DB29B3">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7</w:t>
      </w:r>
      <w:r w:rsidR="0065667D" w:rsidRPr="00742C27">
        <w:rPr>
          <w:b/>
          <w:bCs/>
          <w:lang w:val="en-GB" w:eastAsia="zh-CN"/>
        </w:rPr>
        <w:fldChar w:fldCharType="end"/>
      </w:r>
    </w:p>
    <w:p w14:paraId="375645A4" w14:textId="4B3189B5" w:rsidR="00E3222F" w:rsidRPr="00742C27" w:rsidRDefault="00057D3C" w:rsidP="00CC4D11">
      <w:pPr>
        <w:pStyle w:val="Heading3"/>
        <w:spacing w:before="0" w:after="0"/>
        <w:ind w:left="0" w:firstLineChars="0" w:firstLine="0"/>
      </w:pPr>
      <w:r w:rsidRPr="00742C27">
        <w:rPr>
          <w:lang w:eastAsia="zh-CN"/>
        </w:rPr>
        <w:br/>
      </w:r>
      <w:r w:rsidR="00790A2E" w:rsidRPr="00742C27">
        <w:rPr>
          <w:rStyle w:val="RequirementsChar"/>
          <w:rFonts w:asciiTheme="minorHAnsi" w:eastAsia="宋体" w:hAnsiTheme="minorHAnsi" w:cstheme="minorHAnsi" w:hint="eastAsia"/>
          <w:color w:val="auto"/>
          <w:lang w:eastAsia="zh-CN"/>
        </w:rPr>
        <w:t xml:space="preserve">The </w:t>
      </w:r>
      <w:r w:rsidR="000D42B2" w:rsidRPr="00742C27">
        <w:rPr>
          <w:rStyle w:val="RequirementsChar"/>
          <w:rFonts w:asciiTheme="minorHAnsi" w:eastAsia="宋体" w:hAnsiTheme="minorHAnsi" w:cstheme="minorHAnsi" w:hint="eastAsia"/>
          <w:b/>
          <w:color w:val="auto"/>
          <w:lang w:eastAsia="zh-CN"/>
        </w:rPr>
        <w:t>c</w:t>
      </w:r>
      <w:r w:rsidR="000D42B2" w:rsidRPr="00742C27">
        <w:rPr>
          <w:rStyle w:val="RequirementsChar"/>
          <w:rFonts w:asciiTheme="minorHAnsi" w:eastAsia="宋体" w:hAnsiTheme="minorHAnsi" w:cstheme="minorHAnsi"/>
          <w:color w:val="auto"/>
        </w:rPr>
        <w:t xml:space="preserve">ontractor </w:t>
      </w:r>
      <w:r w:rsidR="005725E8" w:rsidRPr="00742C27">
        <w:rPr>
          <w:rStyle w:val="RequirementsChar"/>
          <w:rFonts w:asciiTheme="minorHAnsi" w:eastAsia="宋体" w:hAnsiTheme="minorHAnsi" w:cstheme="minorHAnsi"/>
          <w:color w:val="auto"/>
        </w:rPr>
        <w:t xml:space="preserve">shall deliver </w:t>
      </w:r>
      <w:r w:rsidR="00790A2E" w:rsidRPr="00742C27">
        <w:rPr>
          <w:rStyle w:val="RequirementsChar"/>
          <w:rFonts w:asciiTheme="minorHAnsi" w:eastAsia="宋体" w:hAnsiTheme="minorHAnsi" w:cstheme="minorHAnsi" w:hint="eastAsia"/>
          <w:color w:val="auto"/>
          <w:lang w:eastAsia="zh-CN"/>
        </w:rPr>
        <w:t xml:space="preserve">the </w:t>
      </w:r>
      <w:r w:rsidR="005725E8" w:rsidRPr="00742C27">
        <w:rPr>
          <w:rStyle w:val="RequirementsChar"/>
          <w:rFonts w:asciiTheme="minorHAnsi" w:eastAsia="宋体" w:hAnsiTheme="minorHAnsi" w:cstheme="minorHAnsi"/>
          <w:color w:val="auto"/>
        </w:rPr>
        <w:t xml:space="preserve">plant data and applicable document references in conformance with the </w:t>
      </w:r>
      <w:r w:rsidR="005725E8" w:rsidRPr="00742C27">
        <w:rPr>
          <w:rStyle w:val="RequirementsChar"/>
          <w:rFonts w:asciiTheme="minorHAnsi" w:eastAsiaTheme="majorEastAsia" w:hAnsiTheme="minorHAnsi" w:cstheme="minorHAnsi"/>
          <w:b/>
          <w:color w:val="auto"/>
        </w:rPr>
        <w:t>c</w:t>
      </w:r>
      <w:r w:rsidR="005725E8" w:rsidRPr="00742C27">
        <w:rPr>
          <w:rStyle w:val="RequirementsChar"/>
          <w:rFonts w:asciiTheme="minorHAnsi" w:eastAsiaTheme="majorEastAsia" w:hAnsiTheme="minorHAnsi" w:cstheme="minorHAnsi"/>
          <w:color w:val="auto"/>
        </w:rPr>
        <w:t>ontract</w:t>
      </w:r>
      <w:r w:rsidR="005725E8" w:rsidRPr="00742C27">
        <w:rPr>
          <w:rStyle w:val="RequirementsChar"/>
          <w:rFonts w:asciiTheme="minorHAnsi" w:eastAsia="宋体" w:hAnsiTheme="minorHAnsi" w:cstheme="minorHAnsi"/>
          <w:color w:val="auto"/>
        </w:rPr>
        <w:t xml:space="preserve"> RDL based on the CFIHOS RDL and other </w:t>
      </w:r>
      <w:r w:rsidR="001506EA" w:rsidRPr="00742C27">
        <w:rPr>
          <w:rStyle w:val="RequirementsChar"/>
          <w:rFonts w:asciiTheme="minorHAnsi" w:eastAsia="宋体" w:hAnsiTheme="minorHAnsi" w:cstheme="minorHAnsi"/>
          <w:color w:val="auto"/>
        </w:rPr>
        <w:t>principal</w:t>
      </w:r>
      <w:r w:rsidR="005725E8" w:rsidRPr="00742C27">
        <w:rPr>
          <w:rStyle w:val="RequirementsChar"/>
          <w:rFonts w:asciiTheme="minorHAnsi" w:eastAsia="宋体" w:hAnsiTheme="minorHAnsi" w:cstheme="minorHAnsi"/>
          <w:color w:val="auto"/>
        </w:rPr>
        <w:t xml:space="preserve"> specific documents including, engineering</w:t>
      </w:r>
      <w:r w:rsidR="00A15C37" w:rsidRPr="00742C27">
        <w:rPr>
          <w:rStyle w:val="RequirementsChar"/>
          <w:rFonts w:asciiTheme="minorHAnsi" w:eastAsia="宋体" w:hAnsiTheme="minorHAnsi" w:cstheme="minorHAnsi" w:hint="eastAsia"/>
          <w:color w:val="auto"/>
          <w:lang w:eastAsia="zh-CN"/>
        </w:rPr>
        <w:t>,</w:t>
      </w:r>
      <w:r w:rsidR="005725E8" w:rsidRPr="00742C27">
        <w:rPr>
          <w:rStyle w:val="RequirementsChar"/>
          <w:rFonts w:asciiTheme="minorHAnsi" w:eastAsia="宋体" w:hAnsiTheme="minorHAnsi" w:cstheme="minorHAnsi"/>
          <w:color w:val="auto"/>
        </w:rPr>
        <w:t xml:space="preserve"> tagging specification and document numbering specification.</w:t>
      </w:r>
      <w:r w:rsidR="005725E8" w:rsidRPr="00742C27">
        <w:t xml:space="preserve">  </w:t>
      </w:r>
    </w:p>
    <w:p w14:paraId="7D23F507" w14:textId="467CB7C6" w:rsidR="00D34831" w:rsidRPr="00742C27" w:rsidRDefault="008C0B69" w:rsidP="00057D3C">
      <w:pPr>
        <w:pStyle w:val="a"/>
        <w:ind w:leftChars="0" w:left="0"/>
      </w:pPr>
      <w:r w:rsidRPr="00742C27">
        <w:t>承包方</w:t>
      </w:r>
      <w:r w:rsidR="006F7F21" w:rsidRPr="00742C27">
        <w:t>应</w:t>
      </w:r>
      <w:r w:rsidR="0062612F" w:rsidRPr="00742C27">
        <w:t>交付</w:t>
      </w:r>
      <w:r w:rsidR="00BE7E1D" w:rsidRPr="00742C27">
        <w:t>符合</w:t>
      </w:r>
      <w:r w:rsidR="00945D59" w:rsidRPr="00742C27">
        <w:t>基于</w:t>
      </w:r>
      <w:r w:rsidR="00BE7E1D" w:rsidRPr="00742C27">
        <w:t>CFIHOS RDL [C-S</w:t>
      </w:r>
      <w:r w:rsidR="0019314B" w:rsidRPr="00742C27">
        <w:t>T</w:t>
      </w:r>
      <w:r w:rsidR="00BE7E1D" w:rsidRPr="00742C27">
        <w:t>-001]</w:t>
      </w:r>
      <w:r w:rsidR="00945D59" w:rsidRPr="00742C27">
        <w:t>的合同</w:t>
      </w:r>
      <w:r w:rsidR="00945D59" w:rsidRPr="00742C27">
        <w:t>RDL</w:t>
      </w:r>
      <w:r w:rsidR="00BE7E1D" w:rsidRPr="00742C27">
        <w:t>和其他委托方特定文档（包括工程</w:t>
      </w:r>
      <w:r w:rsidR="00A15C37" w:rsidRPr="00742C27">
        <w:rPr>
          <w:rFonts w:hint="eastAsia"/>
        </w:rPr>
        <w:t>、</w:t>
      </w:r>
      <w:r w:rsidR="00556CAE" w:rsidRPr="00742C27">
        <w:t>标识规范</w:t>
      </w:r>
      <w:r w:rsidR="00BE7E1D" w:rsidRPr="00742C27">
        <w:t>和文档编码规范）的</w:t>
      </w:r>
      <w:r w:rsidR="000B2AD4" w:rsidRPr="00742C27">
        <w:t>工厂</w:t>
      </w:r>
      <w:r w:rsidR="006F7F21" w:rsidRPr="00742C27">
        <w:t>数据和适用的</w:t>
      </w:r>
      <w:r w:rsidR="009B161E" w:rsidRPr="00742C27">
        <w:t>文档</w:t>
      </w:r>
      <w:r w:rsidR="00C577C1" w:rsidRPr="00742C27">
        <w:t>引用</w:t>
      </w:r>
      <w:r w:rsidR="006F7F21" w:rsidRPr="00742C27">
        <w:t>。</w:t>
      </w:r>
    </w:p>
    <w:p w14:paraId="0C0D214E" w14:textId="283C0712" w:rsidR="00DB29B3" w:rsidRPr="00742C27" w:rsidRDefault="00DB29B3" w:rsidP="00CC4D11">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8</w:t>
      </w:r>
      <w:r w:rsidR="0065667D" w:rsidRPr="00742C27">
        <w:rPr>
          <w:b/>
          <w:bCs/>
          <w:lang w:val="en-GB" w:eastAsia="zh-CN"/>
        </w:rPr>
        <w:fldChar w:fldCharType="end"/>
      </w:r>
    </w:p>
    <w:p w14:paraId="35E3A51B" w14:textId="1A271C44" w:rsidR="00847A21" w:rsidRPr="00742C27" w:rsidRDefault="00057D3C" w:rsidP="00CC4D11">
      <w:pPr>
        <w:pStyle w:val="Heading3"/>
        <w:spacing w:before="0" w:after="0"/>
        <w:ind w:left="0" w:firstLineChars="0" w:firstLine="0"/>
      </w:pPr>
      <w:r w:rsidRPr="00742C27">
        <w:rPr>
          <w:lang w:eastAsia="zh-CN"/>
        </w:rPr>
        <w:br/>
      </w:r>
      <w:r w:rsidR="00847A21" w:rsidRPr="00742C27">
        <w:t>If updates to the contract RDL or reference data requirements are required, either the contractor shall submit a change request to the principal for approval or the principal shall formally transmit a change notification to the contractor who has the right to review and require a change order as appropriate.</w:t>
      </w:r>
    </w:p>
    <w:p w14:paraId="5A73ABF9" w14:textId="127968FC" w:rsidR="007971DB" w:rsidRPr="00742C27" w:rsidRDefault="00DC77B0" w:rsidP="007971DB">
      <w:pPr>
        <w:pStyle w:val="a"/>
        <w:ind w:leftChars="0" w:left="0"/>
        <w:rPr>
          <w:bCs w:val="0"/>
        </w:rPr>
      </w:pPr>
      <w:r w:rsidRPr="00742C27">
        <w:rPr>
          <w:rFonts w:hint="eastAsia"/>
        </w:rPr>
        <w:t>如果需要更新合同</w:t>
      </w:r>
      <w:r w:rsidRPr="00742C27">
        <w:rPr>
          <w:rFonts w:hint="eastAsia"/>
        </w:rPr>
        <w:t>RDL</w:t>
      </w:r>
      <w:r w:rsidRPr="00742C27">
        <w:rPr>
          <w:rFonts w:hint="eastAsia"/>
        </w:rPr>
        <w:t>或参考数据要求，承包</w:t>
      </w:r>
      <w:r w:rsidR="00E77FE5" w:rsidRPr="00742C27">
        <w:rPr>
          <w:rFonts w:hint="eastAsia"/>
        </w:rPr>
        <w:t>方</w:t>
      </w:r>
      <w:r w:rsidRPr="00742C27">
        <w:rPr>
          <w:rFonts w:hint="eastAsia"/>
        </w:rPr>
        <w:t>应向委托</w:t>
      </w:r>
      <w:r w:rsidR="00E77FE5" w:rsidRPr="00742C27">
        <w:rPr>
          <w:rFonts w:hint="eastAsia"/>
        </w:rPr>
        <w:t>方</w:t>
      </w:r>
      <w:r w:rsidRPr="00742C27">
        <w:rPr>
          <w:rFonts w:hint="eastAsia"/>
        </w:rPr>
        <w:t>提交变更请求以获得批准，或委托人应正式向承包</w:t>
      </w:r>
      <w:r w:rsidR="00676BD8" w:rsidRPr="00742C27">
        <w:rPr>
          <w:rFonts w:hint="eastAsia"/>
        </w:rPr>
        <w:t>方传</w:t>
      </w:r>
      <w:r w:rsidRPr="00742C27">
        <w:rPr>
          <w:rFonts w:hint="eastAsia"/>
        </w:rPr>
        <w:t>送变更通知，承包</w:t>
      </w:r>
      <w:r w:rsidR="00C27051" w:rsidRPr="00742C27">
        <w:rPr>
          <w:rFonts w:hint="eastAsia"/>
        </w:rPr>
        <w:t>方</w:t>
      </w:r>
      <w:r w:rsidRPr="00742C27">
        <w:rPr>
          <w:rFonts w:hint="eastAsia"/>
        </w:rPr>
        <w:t>有权</w:t>
      </w:r>
      <w:r w:rsidR="004B4384" w:rsidRPr="00742C27">
        <w:rPr>
          <w:rFonts w:hint="eastAsia"/>
        </w:rPr>
        <w:t>复核</w:t>
      </w:r>
      <w:r w:rsidRPr="00742C27">
        <w:rPr>
          <w:rFonts w:hint="eastAsia"/>
        </w:rPr>
        <w:t>并酌情要求变更单</w:t>
      </w:r>
      <w:r w:rsidR="00847A21" w:rsidRPr="00742C27">
        <w:t>。</w:t>
      </w:r>
      <w:r w:rsidR="007971DB" w:rsidRPr="00742C27">
        <w:br w:type="page"/>
      </w:r>
    </w:p>
    <w:p w14:paraId="387FCF64" w14:textId="6F1E1E7B" w:rsidR="00DB29B3" w:rsidRPr="00742C27" w:rsidRDefault="00DB29B3" w:rsidP="0065667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9</w:t>
      </w:r>
      <w:r w:rsidR="0065667D" w:rsidRPr="00742C27">
        <w:rPr>
          <w:b/>
          <w:bCs/>
          <w:lang w:val="en-GB" w:eastAsia="zh-CN"/>
        </w:rPr>
        <w:fldChar w:fldCharType="end"/>
      </w:r>
    </w:p>
    <w:p w14:paraId="7630B2D3" w14:textId="4D74D709" w:rsidR="00E3222F" w:rsidRPr="00742C27" w:rsidRDefault="00057D3C" w:rsidP="0065667D">
      <w:pPr>
        <w:pStyle w:val="Heading3"/>
        <w:spacing w:before="0" w:after="0"/>
        <w:ind w:left="0" w:firstLineChars="0" w:firstLine="0"/>
      </w:pPr>
      <w:r w:rsidRPr="00742C27">
        <w:rPr>
          <w:lang w:eastAsia="zh-CN"/>
        </w:rPr>
        <w:br/>
      </w:r>
      <w:r w:rsidR="005725E8" w:rsidRPr="00742C27">
        <w:t xml:space="preserve">When </w:t>
      </w:r>
      <w:r w:rsidR="005C1BDA" w:rsidRPr="00742C27">
        <w:t xml:space="preserve">updates to the contract RDL </w:t>
      </w:r>
      <w:r w:rsidR="005C1BDA" w:rsidRPr="00742C27">
        <w:rPr>
          <w:rFonts w:hint="eastAsia"/>
          <w:lang w:eastAsia="zh-CN"/>
        </w:rPr>
        <w:t xml:space="preserve">or </w:t>
      </w:r>
      <w:r w:rsidR="005725E8" w:rsidRPr="00742C27">
        <w:t xml:space="preserve">reference data requirements are </w:t>
      </w:r>
      <w:r w:rsidR="00165F3F" w:rsidRPr="00742C27">
        <w:rPr>
          <w:rFonts w:hint="eastAsia"/>
          <w:lang w:eastAsia="zh-CN"/>
        </w:rPr>
        <w:t>made</w:t>
      </w:r>
      <w:r w:rsidR="005725E8" w:rsidRPr="00742C27">
        <w:t xml:space="preserve">, the </w:t>
      </w:r>
      <w:r w:rsidR="00CA39FD" w:rsidRPr="00742C27">
        <w:rPr>
          <w:rFonts w:hint="eastAsia"/>
          <w:lang w:eastAsia="zh-CN"/>
        </w:rPr>
        <w:t>c</w:t>
      </w:r>
      <w:r w:rsidR="005725E8" w:rsidRPr="00742C27">
        <w:t>ontractor shall replace any earlier revisions of the reference data and ensure future compliance with the new revision.</w:t>
      </w:r>
    </w:p>
    <w:p w14:paraId="75341331" w14:textId="11B71BA0" w:rsidR="00142903" w:rsidRPr="00742C27" w:rsidRDefault="00A54A4F" w:rsidP="00C12B91">
      <w:pPr>
        <w:pStyle w:val="a"/>
        <w:ind w:leftChars="0" w:left="0"/>
        <w:rPr>
          <w:b/>
        </w:rPr>
      </w:pPr>
      <w:r w:rsidRPr="00742C27">
        <w:t>当</w:t>
      </w:r>
      <w:r w:rsidR="004F3527" w:rsidRPr="00742C27">
        <w:rPr>
          <w:rFonts w:hint="eastAsia"/>
        </w:rPr>
        <w:t>更新合同</w:t>
      </w:r>
      <w:r w:rsidR="004F3527" w:rsidRPr="00742C27">
        <w:rPr>
          <w:rFonts w:hint="eastAsia"/>
        </w:rPr>
        <w:t>RDL</w:t>
      </w:r>
      <w:r w:rsidR="004F3527" w:rsidRPr="00742C27">
        <w:rPr>
          <w:rFonts w:hint="eastAsia"/>
        </w:rPr>
        <w:t>或参考数据要求</w:t>
      </w:r>
      <w:r w:rsidRPr="00742C27">
        <w:t>时，承包</w:t>
      </w:r>
      <w:r w:rsidRPr="00742C27">
        <w:rPr>
          <w:rFonts w:hint="eastAsia"/>
        </w:rPr>
        <w:t>方</w:t>
      </w:r>
      <w:r w:rsidRPr="00742C27">
        <w:t>应替换任何</w:t>
      </w:r>
      <w:r w:rsidRPr="00742C27">
        <w:rPr>
          <w:rFonts w:hint="eastAsia"/>
        </w:rPr>
        <w:t>之前的</w:t>
      </w:r>
      <w:r w:rsidRPr="00742C27">
        <w:t>参考数据版本，并确保符合新</w:t>
      </w:r>
      <w:r w:rsidRPr="00742C27">
        <w:rPr>
          <w:rFonts w:hint="eastAsia"/>
        </w:rPr>
        <w:t>版本</w:t>
      </w:r>
      <w:r w:rsidR="00E072DB" w:rsidRPr="00742C27">
        <w:t>。</w:t>
      </w:r>
    </w:p>
    <w:p w14:paraId="28939D87" w14:textId="51E72E28"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10</w:t>
      </w:r>
      <w:r w:rsidR="0065667D" w:rsidRPr="00742C27">
        <w:rPr>
          <w:b/>
          <w:bCs/>
          <w:lang w:val="en-GB" w:eastAsia="zh-CN"/>
        </w:rPr>
        <w:fldChar w:fldCharType="end"/>
      </w:r>
    </w:p>
    <w:p w14:paraId="78C069BB" w14:textId="5320E250" w:rsidR="002C39BB" w:rsidRPr="00742C27" w:rsidRDefault="00057D3C" w:rsidP="00676AFD">
      <w:pPr>
        <w:pStyle w:val="Heading3"/>
        <w:spacing w:before="0" w:after="0"/>
        <w:ind w:left="0" w:firstLineChars="0" w:firstLine="0"/>
      </w:pPr>
      <w:bookmarkStart w:id="107" w:name="_Toc163371235"/>
      <w:r w:rsidRPr="00742C27">
        <w:rPr>
          <w:lang w:eastAsia="zh-CN"/>
        </w:rPr>
        <w:br/>
      </w:r>
      <w:r w:rsidR="002C39BB" w:rsidRPr="00742C27">
        <w:t xml:space="preserve">By application of the </w:t>
      </w:r>
      <w:r w:rsidR="002C39BB" w:rsidRPr="00742C27">
        <w:rPr>
          <w:rFonts w:hint="eastAsia"/>
          <w:lang w:eastAsia="zh-CN"/>
        </w:rPr>
        <w:t>contract</w:t>
      </w:r>
      <w:r w:rsidR="002C39BB" w:rsidRPr="00742C27">
        <w:t xml:space="preserve"> RDL, the contractor is able to determine the principal’s information requirements. See the following example:</w:t>
      </w:r>
    </w:p>
    <w:p w14:paraId="08A52A51" w14:textId="42E5D927" w:rsidR="002C39BB" w:rsidRPr="00742C27" w:rsidRDefault="002C39BB" w:rsidP="004C5E8D">
      <w:pPr>
        <w:pStyle w:val="ListParagraph"/>
        <w:ind w:left="880" w:hanging="440"/>
      </w:pPr>
      <w:r w:rsidRPr="00742C27">
        <w:t>if a tag is classified as a temperature transmitter, the CFIHOS RDL defines which entity attribute and class-specific properties for that temperature transmitter need to be delivered by the contractor. Except for the entity attributes common to all classes, the property requirements would be different if a different classification is used.</w:t>
      </w:r>
    </w:p>
    <w:p w14:paraId="435510CF" w14:textId="7B649ABD" w:rsidR="002C39BB" w:rsidRPr="00742C27" w:rsidRDefault="002C39BB" w:rsidP="004C5E8D">
      <w:pPr>
        <w:pStyle w:val="ListParagraph"/>
        <w:ind w:left="880" w:hanging="440"/>
      </w:pPr>
      <w:r w:rsidRPr="00742C27">
        <w:t>if a document is classified as a piping and instrumentation diagram, the CFIHOS RDL identifies the final status of the document to be handed over (e.g., as-built), when a native file format is required (at handover, during project or not required) and a document’s representation type (e.g. structured data).</w:t>
      </w:r>
    </w:p>
    <w:p w14:paraId="3172B58F" w14:textId="2739F8FC" w:rsidR="002C39BB" w:rsidRPr="00742C27" w:rsidRDefault="002C39BB" w:rsidP="00057D3C">
      <w:pPr>
        <w:pStyle w:val="a"/>
        <w:ind w:leftChars="0" w:left="0"/>
      </w:pPr>
      <w:r w:rsidRPr="00742C27">
        <w:t>承包方能够应用</w:t>
      </w:r>
      <w:r w:rsidRPr="00742C27">
        <w:rPr>
          <w:rFonts w:hint="eastAsia"/>
        </w:rPr>
        <w:t>合同</w:t>
      </w:r>
      <w:r w:rsidRPr="00742C27">
        <w:t>RDL</w:t>
      </w:r>
      <w:r w:rsidRPr="00742C27">
        <w:t>确定委托方信息要求，见以下示例：</w:t>
      </w:r>
    </w:p>
    <w:p w14:paraId="18ABF90E" w14:textId="7611A4F9" w:rsidR="002C39BB" w:rsidRPr="00742C27" w:rsidRDefault="002C39BB" w:rsidP="0031475A">
      <w:pPr>
        <w:pStyle w:val="ListParagraph"/>
        <w:numPr>
          <w:ilvl w:val="0"/>
          <w:numId w:val="39"/>
        </w:numPr>
        <w:ind w:left="880" w:hanging="440"/>
        <w:rPr>
          <w:lang w:eastAsia="zh-CN"/>
        </w:rPr>
      </w:pPr>
      <w:r w:rsidRPr="00742C27">
        <w:rPr>
          <w:lang w:eastAsia="zh-CN"/>
        </w:rPr>
        <w:t>如果某位号分类为温度变送器，</w:t>
      </w:r>
      <w:r w:rsidRPr="00742C27">
        <w:rPr>
          <w:lang w:eastAsia="zh-CN"/>
        </w:rPr>
        <w:t>CFIHOS</w:t>
      </w:r>
      <w:bookmarkStart w:id="108" w:name="_Toc11931473"/>
      <w:bookmarkStart w:id="109" w:name="_Toc11934921"/>
      <w:bookmarkEnd w:id="108"/>
      <w:bookmarkEnd w:id="109"/>
      <w:r w:rsidRPr="00742C27">
        <w:rPr>
          <w:lang w:eastAsia="zh-CN"/>
        </w:rPr>
        <w:t xml:space="preserve"> RDL</w:t>
      </w:r>
      <w:r w:rsidRPr="00742C27">
        <w:rPr>
          <w:lang w:eastAsia="zh-CN"/>
        </w:rPr>
        <w:t>定义承包方需要交付该温度变送器的哪些属性和类特定特性。</w:t>
      </w:r>
      <w:r w:rsidRPr="00742C27">
        <w:rPr>
          <w:rFonts w:hint="eastAsia"/>
          <w:lang w:eastAsia="zh-CN"/>
        </w:rPr>
        <w:t>除了所有类公用的实体属性，</w:t>
      </w:r>
      <w:r w:rsidRPr="00742C27">
        <w:rPr>
          <w:lang w:eastAsia="zh-CN"/>
        </w:rPr>
        <w:t>如果使用不同的分类，则特性要求将有所不同；</w:t>
      </w:r>
    </w:p>
    <w:p w14:paraId="187E5A37" w14:textId="77777777" w:rsidR="002C39BB" w:rsidRPr="00742C27" w:rsidRDefault="002C39BB" w:rsidP="004C5E8D">
      <w:pPr>
        <w:pStyle w:val="ListParagraph"/>
        <w:ind w:left="880" w:hanging="440"/>
        <w:rPr>
          <w:lang w:eastAsia="zh-CN"/>
        </w:rPr>
      </w:pPr>
      <w:r w:rsidRPr="00742C27">
        <w:rPr>
          <w:lang w:eastAsia="zh-CN"/>
        </w:rPr>
        <w:t>如果某文档分类为管道及仪表流程图，</w:t>
      </w:r>
      <w:r w:rsidRPr="00742C27">
        <w:rPr>
          <w:lang w:eastAsia="zh-CN"/>
        </w:rPr>
        <w:t>CFIHOS RDL</w:t>
      </w:r>
      <w:r w:rsidRPr="00742C27">
        <w:rPr>
          <w:lang w:eastAsia="zh-CN"/>
        </w:rPr>
        <w:t>确定要移交的文档的最终状态（例如竣工）、何时要求源文件格式（移交时、项目期间或不要求）和文档表示类型（例如结构化数据）。</w:t>
      </w:r>
    </w:p>
    <w:p w14:paraId="3E0CFD6D" w14:textId="1DF2E4F6" w:rsidR="00A93F68" w:rsidRPr="00742C27" w:rsidRDefault="00BA7B5E" w:rsidP="0029399C">
      <w:pPr>
        <w:pStyle w:val="Heading1"/>
        <w:rPr>
          <w:lang w:eastAsia="zh-CN"/>
        </w:rPr>
      </w:pPr>
      <w:bookmarkStart w:id="110" w:name="_Toc181241251"/>
      <w:r w:rsidRPr="00742C27">
        <w:t>Data</w:t>
      </w:r>
      <w:r w:rsidR="00071A85" w:rsidRPr="00742C27">
        <w:rPr>
          <w:rFonts w:hint="eastAsia"/>
          <w:lang w:eastAsia="zh-CN"/>
        </w:rPr>
        <w:t xml:space="preserve"> </w:t>
      </w:r>
      <w:r w:rsidR="00EC06D5" w:rsidRPr="00742C27">
        <w:rPr>
          <w:rFonts w:hint="eastAsia"/>
        </w:rPr>
        <w:t>数据</w:t>
      </w:r>
      <w:bookmarkEnd w:id="107"/>
      <w:bookmarkEnd w:id="110"/>
    </w:p>
    <w:p w14:paraId="5DC90190" w14:textId="2177BD96"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11</w:t>
      </w:r>
      <w:r w:rsidR="0065667D" w:rsidRPr="00742C27">
        <w:rPr>
          <w:b/>
          <w:bCs/>
          <w:lang w:val="en-GB" w:eastAsia="zh-CN"/>
        </w:rPr>
        <w:fldChar w:fldCharType="end"/>
      </w:r>
    </w:p>
    <w:p w14:paraId="7E5751A5" w14:textId="77777777" w:rsidR="0081672C" w:rsidRPr="00742C27" w:rsidRDefault="0081672C" w:rsidP="00676AFD">
      <w:pPr>
        <w:pStyle w:val="Heading2"/>
        <w:spacing w:before="0" w:after="0"/>
        <w:ind w:left="0" w:firstLine="0"/>
      </w:pPr>
      <w:bookmarkStart w:id="111" w:name="_Toc181241252"/>
      <w:bookmarkStart w:id="112" w:name="_Toc162357013"/>
      <w:bookmarkStart w:id="113" w:name="_Toc163371236"/>
      <w:r w:rsidRPr="00742C27">
        <w:t>Data Specification</w:t>
      </w:r>
      <w:r w:rsidRPr="00742C27">
        <w:rPr>
          <w:rFonts w:hint="eastAsia"/>
          <w:lang w:eastAsia="zh-CN"/>
        </w:rPr>
        <w:t xml:space="preserve"> </w:t>
      </w:r>
      <w:r w:rsidRPr="00742C27">
        <w:rPr>
          <w:rFonts w:hint="eastAsia"/>
          <w:lang w:eastAsia="zh-CN"/>
        </w:rPr>
        <w:t>数据规范</w:t>
      </w:r>
      <w:bookmarkEnd w:id="111"/>
    </w:p>
    <w:p w14:paraId="37595750" w14:textId="733DA474" w:rsidR="0081672C" w:rsidRPr="00742C27" w:rsidRDefault="0081672C" w:rsidP="003113EE">
      <w:pPr>
        <w:pStyle w:val="TextSection"/>
        <w:spacing w:before="0" w:after="100" w:afterAutospacing="1"/>
        <w:rPr>
          <w:rFonts w:cstheme="minorHAnsi"/>
          <w:lang w:eastAsia="zh-CN"/>
        </w:rPr>
      </w:pPr>
      <w:r w:rsidRPr="00742C27">
        <w:rPr>
          <w:rFonts w:cstheme="minorHAnsi"/>
        </w:rPr>
        <w:t xml:space="preserve">Data can be specified in either </w:t>
      </w:r>
      <w:bookmarkEnd w:id="112"/>
      <w:bookmarkEnd w:id="113"/>
      <w:r w:rsidRPr="00742C27">
        <w:rPr>
          <w:rFonts w:cstheme="minorHAnsi" w:hint="eastAsia"/>
          <w:lang w:eastAsia="zh-CN"/>
        </w:rPr>
        <w:t>application</w:t>
      </w:r>
      <w:r w:rsidRPr="00742C27">
        <w:rPr>
          <w:rFonts w:cstheme="minorHAnsi"/>
        </w:rPr>
        <w:t xml:space="preserve"> </w:t>
      </w:r>
      <w:r w:rsidR="00182146" w:rsidRPr="00742C27">
        <w:rPr>
          <w:rFonts w:cstheme="minorHAnsi"/>
        </w:rPr>
        <w:t>neutral data or application specific database</w:t>
      </w:r>
      <w:r w:rsidR="00182146" w:rsidRPr="00742C27">
        <w:rPr>
          <w:rFonts w:cstheme="minorHAnsi" w:hint="eastAsia"/>
          <w:lang w:eastAsia="zh-CN"/>
        </w:rPr>
        <w:t>.</w:t>
      </w:r>
    </w:p>
    <w:p w14:paraId="368ADC78" w14:textId="0EE95010" w:rsidR="00DB29B3" w:rsidRPr="00742C27" w:rsidRDefault="0081672C" w:rsidP="00DB29B3">
      <w:pPr>
        <w:pStyle w:val="a"/>
        <w:ind w:leftChars="0" w:left="0"/>
      </w:pPr>
      <w:r w:rsidRPr="00742C27">
        <w:t>能通过</w:t>
      </w:r>
      <w:r w:rsidR="003D0014" w:rsidRPr="00742C27">
        <w:rPr>
          <w:rFonts w:hint="eastAsia"/>
        </w:rPr>
        <w:t>应用</w:t>
      </w:r>
      <w:r w:rsidR="00182146" w:rsidRPr="00742C27">
        <w:rPr>
          <w:rFonts w:hint="eastAsia"/>
        </w:rPr>
        <w:t>程序中立数据</w:t>
      </w:r>
      <w:r w:rsidR="0049750C" w:rsidRPr="00742C27">
        <w:rPr>
          <w:rFonts w:hint="eastAsia"/>
        </w:rPr>
        <w:t>或应用程序特定数据</w:t>
      </w:r>
      <w:r w:rsidR="00981C67" w:rsidRPr="00742C27">
        <w:rPr>
          <w:rFonts w:hint="eastAsia"/>
        </w:rPr>
        <w:t>库</w:t>
      </w:r>
      <w:r w:rsidRPr="00742C27">
        <w:t>规定数据</w:t>
      </w:r>
      <w:r w:rsidRPr="00742C27">
        <w:rPr>
          <w:rFonts w:hint="eastAsia"/>
        </w:rPr>
        <w:t>。</w:t>
      </w:r>
    </w:p>
    <w:p w14:paraId="0838C362" w14:textId="5264E263"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12</w:t>
      </w:r>
      <w:r w:rsidR="0065667D" w:rsidRPr="00742C27">
        <w:rPr>
          <w:b/>
          <w:bCs/>
          <w:lang w:val="en-GB" w:eastAsia="zh-CN"/>
        </w:rPr>
        <w:fldChar w:fldCharType="end"/>
      </w:r>
    </w:p>
    <w:p w14:paraId="209BB9B7" w14:textId="27B127CB" w:rsidR="00226787" w:rsidRPr="00742C27" w:rsidRDefault="0081672C" w:rsidP="00676AFD">
      <w:pPr>
        <w:pStyle w:val="Heading2"/>
        <w:spacing w:before="0" w:after="0"/>
        <w:ind w:left="0" w:firstLine="0"/>
      </w:pPr>
      <w:bookmarkStart w:id="114" w:name="_Toc181241253"/>
      <w:r w:rsidRPr="00742C27">
        <w:t>Application neutral data</w:t>
      </w:r>
      <w:r w:rsidR="0049750C" w:rsidRPr="00742C27">
        <w:rPr>
          <w:rFonts w:cstheme="minorHAnsi"/>
          <w:u w:val="single"/>
          <w:lang w:eastAsia="zh-CN"/>
        </w:rPr>
        <w:t xml:space="preserve"> </w:t>
      </w:r>
      <w:r w:rsidR="0049750C" w:rsidRPr="00742C27">
        <w:rPr>
          <w:rFonts w:cstheme="minorHAnsi"/>
          <w:u w:val="single"/>
          <w:lang w:eastAsia="zh-CN"/>
        </w:rPr>
        <w:t>应用程序中立数据</w:t>
      </w:r>
      <w:bookmarkEnd w:id="114"/>
    </w:p>
    <w:p w14:paraId="28A346A3" w14:textId="4B7F2D62" w:rsidR="00E3222F" w:rsidRPr="00742C27" w:rsidRDefault="00D624A3" w:rsidP="00226787">
      <w:pPr>
        <w:pStyle w:val="TextSection"/>
        <w:spacing w:before="0" w:after="100" w:afterAutospacing="1"/>
        <w:rPr>
          <w:rFonts w:cstheme="minorHAnsi"/>
        </w:rPr>
      </w:pPr>
      <w:r w:rsidRPr="00742C27">
        <w:rPr>
          <w:rFonts w:cstheme="minorHAnsi"/>
        </w:rPr>
        <w:t>D</w:t>
      </w:r>
      <w:r w:rsidR="005725E8" w:rsidRPr="00742C27">
        <w:rPr>
          <w:rFonts w:cstheme="minorHAnsi"/>
        </w:rPr>
        <w:t>eliverables are generated and submitted via</w:t>
      </w:r>
      <w:r w:rsidRPr="00742C27">
        <w:rPr>
          <w:rFonts w:cstheme="minorHAnsi"/>
        </w:rPr>
        <w:t xml:space="preserve"> file</w:t>
      </w:r>
      <w:r w:rsidR="00EB6733" w:rsidRPr="00742C27">
        <w:rPr>
          <w:rFonts w:cstheme="minorHAnsi"/>
        </w:rPr>
        <w:t>(</w:t>
      </w:r>
      <w:r w:rsidRPr="00742C27">
        <w:rPr>
          <w:rFonts w:cstheme="minorHAnsi"/>
        </w:rPr>
        <w:t>s</w:t>
      </w:r>
      <w:r w:rsidR="00EB6733" w:rsidRPr="00742C27">
        <w:rPr>
          <w:rFonts w:cstheme="minorHAnsi"/>
        </w:rPr>
        <w:t>)</w:t>
      </w:r>
      <w:r w:rsidRPr="00742C27">
        <w:rPr>
          <w:rFonts w:cstheme="minorHAnsi"/>
        </w:rPr>
        <w:t xml:space="preserve"> such</w:t>
      </w:r>
      <w:r w:rsidR="00EB6733" w:rsidRPr="00742C27">
        <w:rPr>
          <w:rFonts w:cstheme="minorHAnsi"/>
        </w:rPr>
        <w:t xml:space="preserve"> as</w:t>
      </w:r>
      <w:r w:rsidR="005725E8" w:rsidRPr="00742C27">
        <w:rPr>
          <w:rFonts w:cstheme="minorHAnsi"/>
        </w:rPr>
        <w:t xml:space="preserve"> CSV </w:t>
      </w:r>
      <w:r w:rsidR="00746708" w:rsidRPr="00742C27">
        <w:rPr>
          <w:rFonts w:cstheme="minorHAnsi" w:hint="eastAsia"/>
          <w:lang w:eastAsia="zh-CN"/>
        </w:rPr>
        <w:t xml:space="preserve">or XLSX </w:t>
      </w:r>
      <w:r w:rsidR="005725E8" w:rsidRPr="00742C27">
        <w:rPr>
          <w:rFonts w:cstheme="minorHAnsi"/>
        </w:rPr>
        <w:t>and make reference to international standards such as CFIHOS and ISO 19008, where applicable. As it is an industry standard, this CFIHOS Specification Document focuses on requirements for application neutral data, which are set out in section</w:t>
      </w:r>
      <w:r w:rsidR="00EB6733" w:rsidRPr="00742C27">
        <w:rPr>
          <w:rFonts w:cstheme="minorHAnsi"/>
        </w:rPr>
        <w:t xml:space="preserve"> </w:t>
      </w:r>
      <w:r w:rsidR="00D23107" w:rsidRPr="00742C27">
        <w:rPr>
          <w:rFonts w:cstheme="minorHAnsi"/>
        </w:rPr>
        <w:t>5</w:t>
      </w:r>
      <w:r w:rsidR="005725E8" w:rsidRPr="00742C27">
        <w:rPr>
          <w:rFonts w:cstheme="minorHAnsi"/>
        </w:rPr>
        <w:t>.</w:t>
      </w:r>
    </w:p>
    <w:p w14:paraId="56191C4A" w14:textId="3C0C5F3F" w:rsidR="00DB29B3" w:rsidRPr="00742C27" w:rsidRDefault="005D247E" w:rsidP="00DB29B3">
      <w:pPr>
        <w:pStyle w:val="a"/>
        <w:ind w:leftChars="0" w:left="0"/>
      </w:pPr>
      <w:r w:rsidRPr="00742C27">
        <w:t>交付物通过</w:t>
      </w:r>
      <w:r w:rsidR="00746708" w:rsidRPr="00742C27">
        <w:rPr>
          <w:rFonts w:hint="eastAsia"/>
          <w:lang w:val="en-SG"/>
        </w:rPr>
        <w:t>如</w:t>
      </w:r>
      <w:r w:rsidRPr="00742C27">
        <w:t>CSV</w:t>
      </w:r>
      <w:r w:rsidR="00746708" w:rsidRPr="00742C27">
        <w:rPr>
          <w:rFonts w:hint="eastAsia"/>
        </w:rPr>
        <w:t>或</w:t>
      </w:r>
      <w:r w:rsidR="00746708" w:rsidRPr="00742C27">
        <w:rPr>
          <w:rFonts w:hint="eastAsia"/>
        </w:rPr>
        <w:t>XLSX</w:t>
      </w:r>
      <w:r w:rsidRPr="00742C27">
        <w:t>文件生成并提交，并在适用的情况下引用国际标准，如</w:t>
      </w:r>
      <w:r w:rsidRPr="00742C27">
        <w:t>CFIHOS</w:t>
      </w:r>
      <w:r w:rsidRPr="00742C27">
        <w:t>和</w:t>
      </w:r>
      <w:r w:rsidRPr="00742C27">
        <w:t>ISO 19008</w:t>
      </w:r>
      <w:r w:rsidRPr="00742C27">
        <w:t>。作为一个行业标准，本</w:t>
      </w:r>
      <w:r w:rsidR="00CB0D94" w:rsidRPr="00742C27">
        <w:rPr>
          <w:rFonts w:hint="eastAsia"/>
        </w:rPr>
        <w:t>文件</w:t>
      </w:r>
      <w:r w:rsidRPr="00742C27">
        <w:t>关注</w:t>
      </w:r>
      <w:r w:rsidRPr="00742C27">
        <w:rPr>
          <w:rFonts w:hint="eastAsia"/>
        </w:rPr>
        <w:t>对</w:t>
      </w:r>
      <w:r w:rsidRPr="00742C27">
        <w:t>应用程序中立数据的要求</w:t>
      </w:r>
      <w:r w:rsidRPr="00742C27">
        <w:rPr>
          <w:rFonts w:hint="eastAsia"/>
        </w:rPr>
        <w:t>，见本章</w:t>
      </w:r>
      <w:r w:rsidRPr="00742C27">
        <w:t>。</w:t>
      </w:r>
    </w:p>
    <w:p w14:paraId="1BE03A61" w14:textId="37E183A9" w:rsidR="00DB29B3" w:rsidRPr="00742C27" w:rsidRDefault="00F561D9" w:rsidP="00F561D9">
      <w:pPr>
        <w:rPr>
          <w:rFonts w:cstheme="minorHAnsi"/>
          <w:bCs/>
          <w:lang w:val="en-GB" w:eastAsia="zh-CN"/>
        </w:rPr>
      </w:pPr>
      <w:r w:rsidRPr="00742C27">
        <w:rPr>
          <w:lang w:eastAsia="zh-CN"/>
        </w:rPr>
        <w:br w:type="page"/>
      </w:r>
    </w:p>
    <w:p w14:paraId="1C5F1A7A" w14:textId="4F2214EB"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13</w:t>
      </w:r>
      <w:r w:rsidR="0065667D" w:rsidRPr="00742C27">
        <w:rPr>
          <w:b/>
          <w:bCs/>
          <w:lang w:val="en-GB" w:eastAsia="zh-CN"/>
        </w:rPr>
        <w:fldChar w:fldCharType="end"/>
      </w:r>
    </w:p>
    <w:p w14:paraId="713F6A28" w14:textId="44453578" w:rsidR="005D247E" w:rsidRPr="00742C27" w:rsidRDefault="00057D3C" w:rsidP="00676AFD">
      <w:pPr>
        <w:pStyle w:val="Heading3"/>
        <w:spacing w:before="0" w:after="0"/>
        <w:ind w:left="0" w:firstLineChars="0" w:firstLine="0"/>
      </w:pPr>
      <w:r w:rsidRPr="00742C27">
        <w:rPr>
          <w:lang w:eastAsia="zh-CN"/>
        </w:rPr>
        <w:br/>
      </w:r>
      <w:r w:rsidR="00937569" w:rsidRPr="00742C27">
        <w:rPr>
          <w:rFonts w:hint="eastAsia"/>
          <w:lang w:eastAsia="zh-CN"/>
        </w:rPr>
        <w:t>The c</w:t>
      </w:r>
      <w:r w:rsidR="005D247E" w:rsidRPr="00742C27">
        <w:t xml:space="preserve">ontractor shall hand over all application neutral data in accordance with the </w:t>
      </w:r>
      <w:r w:rsidR="00CD4864" w:rsidRPr="00742C27">
        <w:rPr>
          <w:rFonts w:hint="eastAsia"/>
          <w:lang w:eastAsia="zh-CN"/>
        </w:rPr>
        <w:t>c</w:t>
      </w:r>
      <w:r w:rsidR="005D247E" w:rsidRPr="00742C27">
        <w:t>ontract requirements.</w:t>
      </w:r>
    </w:p>
    <w:p w14:paraId="4EBC9454" w14:textId="44F6828D" w:rsidR="00DB29B3" w:rsidRPr="00742C27" w:rsidRDefault="005D247E" w:rsidP="00DB29B3">
      <w:pPr>
        <w:pStyle w:val="a"/>
        <w:ind w:leftChars="0" w:left="0"/>
      </w:pPr>
      <w:r w:rsidRPr="00742C27">
        <w:t>承包方应按合同要求移交所有应用程序中立数据。</w:t>
      </w:r>
    </w:p>
    <w:p w14:paraId="33934BCF" w14:textId="623214D3"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14</w:t>
      </w:r>
      <w:r w:rsidR="0065667D" w:rsidRPr="00742C27">
        <w:rPr>
          <w:b/>
          <w:bCs/>
          <w:lang w:val="en-GB" w:eastAsia="zh-CN"/>
        </w:rPr>
        <w:fldChar w:fldCharType="end"/>
      </w:r>
    </w:p>
    <w:p w14:paraId="118B039B" w14:textId="21AE49D1" w:rsidR="005D247E" w:rsidRPr="00742C27" w:rsidRDefault="00057D3C" w:rsidP="00676AFD">
      <w:pPr>
        <w:pStyle w:val="Heading3"/>
        <w:spacing w:before="0" w:after="0"/>
        <w:ind w:left="0" w:firstLineChars="0" w:firstLine="0"/>
      </w:pPr>
      <w:r w:rsidRPr="00742C27">
        <w:rPr>
          <w:lang w:eastAsia="zh-CN"/>
        </w:rPr>
        <w:br/>
      </w:r>
      <w:r w:rsidR="00937569" w:rsidRPr="00742C27">
        <w:rPr>
          <w:rFonts w:hint="eastAsia"/>
          <w:lang w:eastAsia="zh-CN"/>
        </w:rPr>
        <w:t>The c</w:t>
      </w:r>
      <w:r w:rsidR="005D247E" w:rsidRPr="00742C27">
        <w:t xml:space="preserve">ontractor shall ensure that all application neutral data delivered is consistent with corresponding information. </w:t>
      </w:r>
    </w:p>
    <w:p w14:paraId="637B441E" w14:textId="36529917" w:rsidR="00DB29B3" w:rsidRPr="00742C27" w:rsidRDefault="005D247E" w:rsidP="00DB29B3">
      <w:pPr>
        <w:pStyle w:val="a"/>
        <w:ind w:leftChars="0" w:left="0"/>
      </w:pPr>
      <w:r w:rsidRPr="00742C27">
        <w:t>承包方应确保所有交付的应用程序中立数据与对应信息一致。</w:t>
      </w:r>
    </w:p>
    <w:p w14:paraId="0AF11E6D" w14:textId="51B7146C"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15</w:t>
      </w:r>
      <w:r w:rsidR="0065667D" w:rsidRPr="00742C27">
        <w:rPr>
          <w:b/>
          <w:bCs/>
          <w:lang w:val="en-GB" w:eastAsia="zh-CN"/>
        </w:rPr>
        <w:fldChar w:fldCharType="end"/>
      </w:r>
    </w:p>
    <w:p w14:paraId="5ECB0791" w14:textId="6AEBA21C" w:rsidR="00226787" w:rsidRPr="00742C27" w:rsidRDefault="005725E8" w:rsidP="00676AFD">
      <w:pPr>
        <w:pStyle w:val="Heading2"/>
        <w:spacing w:before="0" w:after="0"/>
        <w:ind w:left="0" w:firstLine="0"/>
      </w:pPr>
      <w:bookmarkStart w:id="115" w:name="_Toc181241254"/>
      <w:r w:rsidRPr="00742C27">
        <w:t xml:space="preserve">Application </w:t>
      </w:r>
      <w:r w:rsidR="00CD4864" w:rsidRPr="00742C27">
        <w:rPr>
          <w:rFonts w:hint="eastAsia"/>
          <w:lang w:eastAsia="zh-CN"/>
        </w:rPr>
        <w:t>S</w:t>
      </w:r>
      <w:r w:rsidRPr="00742C27">
        <w:t xml:space="preserve">pecific </w:t>
      </w:r>
      <w:r w:rsidR="00CD4864" w:rsidRPr="00742C27">
        <w:rPr>
          <w:rFonts w:hint="eastAsia"/>
          <w:lang w:eastAsia="zh-CN"/>
        </w:rPr>
        <w:t>D</w:t>
      </w:r>
      <w:r w:rsidRPr="00742C27">
        <w:t xml:space="preserve">ata </w:t>
      </w:r>
      <w:r w:rsidR="0049750C" w:rsidRPr="00742C27">
        <w:rPr>
          <w:rFonts w:cstheme="minorHAnsi"/>
          <w:u w:val="single"/>
          <w:lang w:eastAsia="zh-CN"/>
        </w:rPr>
        <w:t>应用程序特定数据</w:t>
      </w:r>
      <w:bookmarkEnd w:id="115"/>
    </w:p>
    <w:p w14:paraId="1AD9B368" w14:textId="2983C760" w:rsidR="00E3222F" w:rsidRPr="00742C27" w:rsidRDefault="005725E8" w:rsidP="00226787">
      <w:pPr>
        <w:pStyle w:val="TextSection"/>
        <w:spacing w:before="0" w:after="100" w:afterAutospacing="1"/>
        <w:rPr>
          <w:rFonts w:cstheme="minorHAnsi"/>
        </w:rPr>
      </w:pPr>
      <w:r w:rsidRPr="00742C27">
        <w:rPr>
          <w:rFonts w:cstheme="minorHAnsi"/>
        </w:rPr>
        <w:t xml:space="preserve">The principal </w:t>
      </w:r>
      <w:r w:rsidR="00937569" w:rsidRPr="00742C27">
        <w:rPr>
          <w:rFonts w:cstheme="minorHAnsi" w:hint="eastAsia"/>
          <w:lang w:eastAsia="zh-CN"/>
        </w:rPr>
        <w:t>should</w:t>
      </w:r>
      <w:r w:rsidRPr="00742C27">
        <w:rPr>
          <w:rFonts w:cstheme="minorHAnsi"/>
        </w:rPr>
        <w:t xml:space="preserve"> provide a specification or template to enable import/upload of the data into the principal’s application. </w:t>
      </w:r>
      <w:r w:rsidRPr="00742C27">
        <w:rPr>
          <w:rFonts w:eastAsia="Calibri" w:cstheme="minorHAnsi"/>
        </w:rPr>
        <w:t xml:space="preserve">Requirements for application specific templates are set out in Section </w:t>
      </w:r>
      <w:r w:rsidR="00937569" w:rsidRPr="00742C27">
        <w:rPr>
          <w:rFonts w:cstheme="minorHAnsi" w:hint="eastAsia"/>
          <w:lang w:eastAsia="zh-CN"/>
        </w:rPr>
        <w:t>7</w:t>
      </w:r>
      <w:r w:rsidRPr="00742C27">
        <w:rPr>
          <w:rFonts w:eastAsia="Calibri" w:cstheme="minorHAnsi"/>
        </w:rPr>
        <w:t xml:space="preserve">. </w:t>
      </w:r>
      <w:r w:rsidRPr="00742C27">
        <w:rPr>
          <w:rFonts w:cstheme="minorHAnsi"/>
        </w:rPr>
        <w:t xml:space="preserve">Examples of application specific data deliverables, such as for models, are set out in </w:t>
      </w:r>
      <w:r w:rsidR="007432CF" w:rsidRPr="00742C27">
        <w:rPr>
          <w:rFonts w:cstheme="minorHAnsi"/>
        </w:rPr>
        <w:t>Annex</w:t>
      </w:r>
      <w:r w:rsidRPr="00742C27">
        <w:rPr>
          <w:rFonts w:cstheme="minorHAnsi"/>
        </w:rPr>
        <w:t xml:space="preserve"> </w:t>
      </w:r>
      <w:r w:rsidR="00937569" w:rsidRPr="00742C27">
        <w:rPr>
          <w:rFonts w:cstheme="minorHAnsi" w:hint="eastAsia"/>
          <w:lang w:eastAsia="zh-CN"/>
        </w:rPr>
        <w:t>A.</w:t>
      </w:r>
      <w:r w:rsidRPr="00742C27">
        <w:rPr>
          <w:rFonts w:cstheme="minorHAnsi"/>
        </w:rPr>
        <w:t xml:space="preserve">4. These deliverables are submitted via native files of the applications used to develop them. </w:t>
      </w:r>
    </w:p>
    <w:p w14:paraId="62AAB4B7" w14:textId="11C50F4A" w:rsidR="00DB29B3" w:rsidRPr="00742C27" w:rsidRDefault="003E0781" w:rsidP="00DB29B3">
      <w:pPr>
        <w:pStyle w:val="a"/>
        <w:ind w:leftChars="0" w:left="0"/>
      </w:pPr>
      <w:r w:rsidRPr="00742C27">
        <w:t>委托</w:t>
      </w:r>
      <w:r w:rsidR="0069019D" w:rsidRPr="00742C27">
        <w:rPr>
          <w:rFonts w:hint="eastAsia"/>
          <w:lang w:val="en-SG"/>
        </w:rPr>
        <w:t>方</w:t>
      </w:r>
      <w:r w:rsidR="00B05417" w:rsidRPr="00742C27">
        <w:rPr>
          <w:rFonts w:hint="eastAsia"/>
        </w:rPr>
        <w:t>宜</w:t>
      </w:r>
      <w:r w:rsidRPr="00742C27">
        <w:t>提供一个规范或模板，以</w:t>
      </w:r>
      <w:r w:rsidR="00EB1CA8" w:rsidRPr="00742C27">
        <w:t>使能</w:t>
      </w:r>
      <w:r w:rsidRPr="00742C27">
        <w:t>数据导入</w:t>
      </w:r>
      <w:r w:rsidRPr="00742C27">
        <w:t>/</w:t>
      </w:r>
      <w:r w:rsidRPr="00742C27">
        <w:t>上传</w:t>
      </w:r>
      <w:r w:rsidR="00851243" w:rsidRPr="00742C27">
        <w:t>至</w:t>
      </w:r>
      <w:r w:rsidR="00EB1CA8" w:rsidRPr="00742C27">
        <w:t>委托方</w:t>
      </w:r>
      <w:r w:rsidRPr="00742C27">
        <w:t>应用程序。</w:t>
      </w:r>
      <w:r w:rsidR="00C951F9" w:rsidRPr="00742C27">
        <w:rPr>
          <w:rFonts w:hint="eastAsia"/>
        </w:rPr>
        <w:t>对</w:t>
      </w:r>
      <w:r w:rsidRPr="00742C27">
        <w:t>应用</w:t>
      </w:r>
      <w:r w:rsidR="00851243" w:rsidRPr="00742C27">
        <w:t>程序</w:t>
      </w:r>
      <w:r w:rsidRPr="00742C27">
        <w:t>特定模板的要求</w:t>
      </w:r>
      <w:r w:rsidR="00BB16B8" w:rsidRPr="00742C27">
        <w:rPr>
          <w:rFonts w:hint="eastAsia"/>
        </w:rPr>
        <w:t>见</w:t>
      </w:r>
      <w:r w:rsidRPr="00742C27">
        <w:t>第</w:t>
      </w:r>
      <w:r w:rsidR="00B167F7" w:rsidRPr="00742C27">
        <w:rPr>
          <w:rFonts w:hint="eastAsia"/>
        </w:rPr>
        <w:t>7</w:t>
      </w:r>
      <w:r w:rsidR="00320182" w:rsidRPr="00742C27">
        <w:t>章</w:t>
      </w:r>
      <w:r w:rsidRPr="00742C27">
        <w:t>。应用</w:t>
      </w:r>
      <w:r w:rsidR="008671A5" w:rsidRPr="00742C27">
        <w:t>程序</w:t>
      </w:r>
      <w:r w:rsidRPr="00742C27">
        <w:t>特定数据</w:t>
      </w:r>
      <w:r w:rsidR="00294E37" w:rsidRPr="00742C27">
        <w:t>（如模型）</w:t>
      </w:r>
      <w:r w:rsidRPr="00742C27">
        <w:t>交付物</w:t>
      </w:r>
      <w:r w:rsidR="00EA1816" w:rsidRPr="00742C27">
        <w:rPr>
          <w:rFonts w:hint="eastAsia"/>
        </w:rPr>
        <w:t>通</w:t>
      </w:r>
      <w:r w:rsidR="00EA1816" w:rsidRPr="00742C27">
        <w:t>过用于</w:t>
      </w:r>
      <w:r w:rsidR="00EA1816" w:rsidRPr="00742C27">
        <w:rPr>
          <w:rFonts w:hint="eastAsia"/>
        </w:rPr>
        <w:t>生成这些交付物</w:t>
      </w:r>
      <w:r w:rsidR="00EA1816" w:rsidRPr="00742C27">
        <w:t>的应用程序的源文件提交</w:t>
      </w:r>
      <w:r w:rsidR="00EA7E52" w:rsidRPr="00742C27">
        <w:rPr>
          <w:rFonts w:hint="eastAsia"/>
        </w:rPr>
        <w:t>。交付物</w:t>
      </w:r>
      <w:r w:rsidRPr="00742C27">
        <w:t>示例</w:t>
      </w:r>
      <w:r w:rsidR="00D52667" w:rsidRPr="00742C27">
        <w:rPr>
          <w:rFonts w:hint="eastAsia"/>
        </w:rPr>
        <w:t>见</w:t>
      </w:r>
      <w:r w:rsidRPr="00742C27">
        <w:t>附录</w:t>
      </w:r>
      <w:r w:rsidR="00826D10" w:rsidRPr="00742C27">
        <w:t>A.</w:t>
      </w:r>
      <w:r w:rsidRPr="00742C27">
        <w:t>4</w:t>
      </w:r>
      <w:r w:rsidRPr="00742C27">
        <w:t>。</w:t>
      </w:r>
    </w:p>
    <w:p w14:paraId="49E3B868" w14:textId="4F1955BF"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16</w:t>
      </w:r>
      <w:r w:rsidR="0065667D" w:rsidRPr="00742C27">
        <w:rPr>
          <w:b/>
          <w:bCs/>
          <w:lang w:val="en-GB" w:eastAsia="zh-CN"/>
        </w:rPr>
        <w:fldChar w:fldCharType="end"/>
      </w:r>
    </w:p>
    <w:p w14:paraId="659A691E" w14:textId="1FF87480" w:rsidR="00E3222F" w:rsidRPr="00742C27" w:rsidRDefault="00057D3C" w:rsidP="00676AFD">
      <w:pPr>
        <w:pStyle w:val="Heading3"/>
        <w:spacing w:before="0" w:after="0"/>
        <w:ind w:left="0" w:firstLineChars="0" w:firstLine="0"/>
      </w:pPr>
      <w:r w:rsidRPr="00742C27">
        <w:rPr>
          <w:lang w:eastAsia="zh-CN"/>
        </w:rPr>
        <w:br/>
      </w:r>
      <w:r w:rsidR="00CD4864" w:rsidRPr="00742C27">
        <w:rPr>
          <w:rFonts w:hint="eastAsia"/>
          <w:lang w:eastAsia="zh-CN"/>
        </w:rPr>
        <w:t>The</w:t>
      </w:r>
      <w:r w:rsidR="001506EA" w:rsidRPr="00742C27">
        <w:t xml:space="preserve"> contractor</w:t>
      </w:r>
      <w:r w:rsidR="005725E8" w:rsidRPr="00742C27">
        <w:t xml:space="preserve"> shall hand over all application specific data in accordance with the </w:t>
      </w:r>
      <w:r w:rsidR="009B2F6F" w:rsidRPr="00742C27">
        <w:t>c</w:t>
      </w:r>
      <w:r w:rsidR="005725E8" w:rsidRPr="00742C27">
        <w:t>ontract requirements.</w:t>
      </w:r>
    </w:p>
    <w:p w14:paraId="750A40AD" w14:textId="72993A91" w:rsidR="00DB29B3" w:rsidRPr="00742C27" w:rsidRDefault="00D37680" w:rsidP="00DB29B3">
      <w:pPr>
        <w:pStyle w:val="a"/>
        <w:ind w:leftChars="0" w:left="0"/>
      </w:pPr>
      <w:r w:rsidRPr="00742C27">
        <w:t>承包方应</w:t>
      </w:r>
      <w:r w:rsidR="003B3948" w:rsidRPr="00742C27">
        <w:t>按</w:t>
      </w:r>
      <w:r w:rsidRPr="00742C27">
        <w:t>合同要求</w:t>
      </w:r>
      <w:r w:rsidR="00CD0638" w:rsidRPr="00742C27">
        <w:t>移交</w:t>
      </w:r>
      <w:r w:rsidRPr="00742C27">
        <w:t>所有应用</w:t>
      </w:r>
      <w:r w:rsidR="00B45EBB" w:rsidRPr="00742C27">
        <w:t>程序</w:t>
      </w:r>
      <w:r w:rsidRPr="00742C27">
        <w:t>特定数据。</w:t>
      </w:r>
    </w:p>
    <w:p w14:paraId="0AF95CEB" w14:textId="7B68D33E" w:rsidR="00142903" w:rsidRPr="00742C27" w:rsidRDefault="00142903" w:rsidP="00142903">
      <w:pPr>
        <w:pStyle w:val="a"/>
        <w:spacing w:before="0" w:beforeAutospacing="0" w:after="0" w:afterAutospacing="0"/>
        <w:ind w:leftChars="0" w:left="0"/>
      </w:pPr>
      <w:r w:rsidRPr="00742C27">
        <w:rPr>
          <w:b/>
        </w:rPr>
        <w:t>CFIHOS-</w:t>
      </w:r>
      <w:r w:rsidRPr="00742C27">
        <w:rPr>
          <w:rFonts w:hint="eastAsia"/>
          <w:b/>
        </w:rPr>
        <w:t>SPTR</w:t>
      </w:r>
      <w:r w:rsidRPr="00742C27">
        <w:rPr>
          <w:b/>
        </w:rPr>
        <w:t>-</w:t>
      </w:r>
      <w:r w:rsidRPr="00742C27">
        <w:rPr>
          <w:b/>
          <w:bCs w:val="0"/>
        </w:rPr>
        <w:fldChar w:fldCharType="begin"/>
      </w:r>
      <w:r w:rsidRPr="00742C27">
        <w:rPr>
          <w:b/>
        </w:rPr>
        <w:instrText xml:space="preserve"> SEQ NumList \* Arabic \* MERGEFORMAT </w:instrText>
      </w:r>
      <w:r w:rsidRPr="00742C27">
        <w:rPr>
          <w:b/>
          <w:bCs w:val="0"/>
        </w:rPr>
        <w:fldChar w:fldCharType="separate"/>
      </w:r>
      <w:r w:rsidR="00684D9C" w:rsidRPr="00742C27">
        <w:rPr>
          <w:b/>
          <w:noProof/>
        </w:rPr>
        <w:t>17</w:t>
      </w:r>
      <w:r w:rsidRPr="00742C27">
        <w:rPr>
          <w:b/>
          <w:bCs w:val="0"/>
        </w:rPr>
        <w:fldChar w:fldCharType="end"/>
      </w:r>
    </w:p>
    <w:p w14:paraId="214F7D32" w14:textId="2115852D" w:rsidR="00E3222F" w:rsidRPr="00742C27" w:rsidRDefault="00057D3C" w:rsidP="00142903">
      <w:pPr>
        <w:pStyle w:val="Heading3"/>
        <w:spacing w:before="0" w:after="0"/>
        <w:ind w:left="0" w:firstLineChars="0" w:firstLine="0"/>
      </w:pPr>
      <w:r w:rsidRPr="00742C27">
        <w:rPr>
          <w:lang w:eastAsia="zh-CN"/>
        </w:rPr>
        <w:br/>
      </w:r>
      <w:r w:rsidR="00CD4864" w:rsidRPr="00742C27">
        <w:rPr>
          <w:rFonts w:hint="eastAsia"/>
          <w:lang w:eastAsia="zh-CN"/>
        </w:rPr>
        <w:t>T</w:t>
      </w:r>
      <w:r w:rsidR="001506EA" w:rsidRPr="00742C27">
        <w:t>he contractor</w:t>
      </w:r>
      <w:r w:rsidR="005725E8" w:rsidRPr="00742C27">
        <w:t xml:space="preserve"> shall ensure that all </w:t>
      </w:r>
      <w:r w:rsidR="00034EF8" w:rsidRPr="00742C27">
        <w:t xml:space="preserve">application specific </w:t>
      </w:r>
      <w:r w:rsidR="00023914" w:rsidRPr="00742C27">
        <w:t>data delivered is consistent with corresponding information</w:t>
      </w:r>
      <w:r w:rsidR="00034EF8" w:rsidRPr="00742C27">
        <w:t>.</w:t>
      </w:r>
    </w:p>
    <w:p w14:paraId="3C603A69" w14:textId="728238CF" w:rsidR="00DB29B3" w:rsidRPr="00742C27" w:rsidRDefault="00DD6BF1" w:rsidP="00DB29B3">
      <w:pPr>
        <w:pStyle w:val="a"/>
        <w:ind w:leftChars="0" w:left="0"/>
      </w:pPr>
      <w:r w:rsidRPr="00742C27">
        <w:t>承包方应确保所有交付的应用</w:t>
      </w:r>
      <w:r w:rsidR="001A364B" w:rsidRPr="00742C27">
        <w:t>程序</w:t>
      </w:r>
      <w:r w:rsidRPr="00742C27">
        <w:t>特定数据与</w:t>
      </w:r>
      <w:r w:rsidR="00B337EF" w:rsidRPr="00742C27">
        <w:t>对应</w:t>
      </w:r>
      <w:r w:rsidRPr="00742C27">
        <w:t>信息一致。</w:t>
      </w:r>
    </w:p>
    <w:p w14:paraId="52ADA8E2" w14:textId="019ACB66"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18</w:t>
      </w:r>
      <w:r w:rsidR="0065667D" w:rsidRPr="00742C27">
        <w:rPr>
          <w:b/>
          <w:bCs/>
          <w:lang w:val="en-GB" w:eastAsia="zh-CN"/>
        </w:rPr>
        <w:fldChar w:fldCharType="end"/>
      </w:r>
    </w:p>
    <w:p w14:paraId="7DC1FFFD" w14:textId="3E5894DB" w:rsidR="00E3222F" w:rsidRPr="00742C27" w:rsidRDefault="005725E8" w:rsidP="00676AFD">
      <w:pPr>
        <w:pStyle w:val="Heading2"/>
        <w:spacing w:before="0" w:after="0"/>
        <w:ind w:left="0" w:firstLine="0"/>
      </w:pPr>
      <w:bookmarkStart w:id="116" w:name="_Toc11931475"/>
      <w:bookmarkStart w:id="117" w:name="_Toc11934923"/>
      <w:bookmarkStart w:id="118" w:name="_Toc4398798"/>
      <w:bookmarkStart w:id="119" w:name="_Toc7707910"/>
      <w:bookmarkStart w:id="120" w:name="_Toc4398799"/>
      <w:bookmarkStart w:id="121" w:name="_Toc7707911"/>
      <w:bookmarkStart w:id="122" w:name="_Toc11931476"/>
      <w:bookmarkStart w:id="123" w:name="_Toc11934924"/>
      <w:bookmarkStart w:id="124" w:name="_Toc11931477"/>
      <w:bookmarkStart w:id="125" w:name="_Toc11934925"/>
      <w:bookmarkStart w:id="126" w:name="_Toc11931478"/>
      <w:bookmarkStart w:id="127" w:name="_Toc11934926"/>
      <w:bookmarkStart w:id="128" w:name="_Toc11931479"/>
      <w:bookmarkStart w:id="129" w:name="_Toc11934927"/>
      <w:bookmarkStart w:id="130" w:name="_Toc11931480"/>
      <w:bookmarkStart w:id="131" w:name="_Toc11934928"/>
      <w:bookmarkStart w:id="132" w:name="_Toc11931481"/>
      <w:bookmarkStart w:id="133" w:name="_Toc11934929"/>
      <w:bookmarkStart w:id="134" w:name="_Toc11931482"/>
      <w:bookmarkStart w:id="135" w:name="_Toc11934930"/>
      <w:bookmarkStart w:id="136" w:name="_Toc11931483"/>
      <w:bookmarkStart w:id="137" w:name="_Toc11934931"/>
      <w:bookmarkStart w:id="138" w:name="_Toc11931484"/>
      <w:bookmarkStart w:id="139" w:name="_Toc11934932"/>
      <w:bookmarkStart w:id="140" w:name="_Toc11931485"/>
      <w:bookmarkStart w:id="141" w:name="_Toc11934933"/>
      <w:bookmarkStart w:id="142" w:name="_Toc11931486"/>
      <w:bookmarkStart w:id="143" w:name="_Toc11934934"/>
      <w:bookmarkStart w:id="144" w:name="_Toc11931487"/>
      <w:bookmarkStart w:id="145" w:name="_Toc11934935"/>
      <w:bookmarkStart w:id="146" w:name="_Toc11931488"/>
      <w:bookmarkStart w:id="147" w:name="_Toc11934936"/>
      <w:bookmarkStart w:id="148" w:name="_Toc364069522"/>
      <w:bookmarkStart w:id="149" w:name="_Toc11931489"/>
      <w:bookmarkStart w:id="150" w:name="_Toc11934937"/>
      <w:bookmarkStart w:id="151" w:name="_Toc11931490"/>
      <w:bookmarkStart w:id="152" w:name="_Toc11934938"/>
      <w:bookmarkStart w:id="153" w:name="_Toc11758153"/>
      <w:bookmarkStart w:id="154" w:name="_Toc11931491"/>
      <w:bookmarkStart w:id="155" w:name="_Toc11934939"/>
      <w:bookmarkStart w:id="156" w:name="_Toc11758154"/>
      <w:bookmarkStart w:id="157" w:name="_Toc11931492"/>
      <w:bookmarkStart w:id="158" w:name="_Toc11934940"/>
      <w:bookmarkStart w:id="159" w:name="_Toc11758155"/>
      <w:bookmarkStart w:id="160" w:name="_Toc11931493"/>
      <w:bookmarkStart w:id="161" w:name="_Toc11934941"/>
      <w:bookmarkStart w:id="162" w:name="_Toc11758156"/>
      <w:bookmarkStart w:id="163" w:name="_Toc11931494"/>
      <w:bookmarkStart w:id="164" w:name="_Toc11934942"/>
      <w:bookmarkStart w:id="165" w:name="_Toc11758157"/>
      <w:bookmarkStart w:id="166" w:name="_Toc11931495"/>
      <w:bookmarkStart w:id="167" w:name="_Toc11934943"/>
      <w:bookmarkStart w:id="168" w:name="_Toc11758158"/>
      <w:bookmarkStart w:id="169" w:name="_Toc11931496"/>
      <w:bookmarkStart w:id="170" w:name="_Toc11934944"/>
      <w:bookmarkStart w:id="171" w:name="_Toc11758159"/>
      <w:bookmarkStart w:id="172" w:name="_Toc11931497"/>
      <w:bookmarkStart w:id="173" w:name="_Toc11934945"/>
      <w:bookmarkStart w:id="174" w:name="_Toc11931498"/>
      <w:bookmarkStart w:id="175" w:name="_Toc11934946"/>
      <w:bookmarkStart w:id="176" w:name="_Toc11758161"/>
      <w:bookmarkStart w:id="177" w:name="_Toc11758356"/>
      <w:bookmarkStart w:id="178" w:name="_Toc11931499"/>
      <w:bookmarkStart w:id="179" w:name="_Toc11934947"/>
      <w:bookmarkStart w:id="180" w:name="_Toc11758162"/>
      <w:bookmarkStart w:id="181" w:name="_Toc11758357"/>
      <w:bookmarkStart w:id="182" w:name="_Toc11931500"/>
      <w:bookmarkStart w:id="183" w:name="_Toc11934948"/>
      <w:bookmarkStart w:id="184" w:name="_Toc162357014"/>
      <w:bookmarkStart w:id="185" w:name="_Toc87462495"/>
      <w:bookmarkStart w:id="186" w:name="_Toc1565060199"/>
      <w:bookmarkStart w:id="187" w:name="_Toc163371239"/>
      <w:bookmarkStart w:id="188" w:name="_Toc18124125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rsidRPr="00742C27">
        <w:t>Plant Breakdown Structure</w:t>
      </w:r>
      <w:bookmarkEnd w:id="184"/>
      <w:bookmarkEnd w:id="185"/>
      <w:r w:rsidR="00EB7A19" w:rsidRPr="00742C27">
        <w:t xml:space="preserve"> </w:t>
      </w:r>
      <w:r w:rsidR="00EB7A19" w:rsidRPr="00742C27">
        <w:rPr>
          <w:lang w:eastAsia="zh-CN"/>
        </w:rPr>
        <w:t>工厂分解结构</w:t>
      </w:r>
      <w:bookmarkEnd w:id="186"/>
      <w:bookmarkEnd w:id="187"/>
      <w:bookmarkEnd w:id="188"/>
    </w:p>
    <w:p w14:paraId="1686797D" w14:textId="7E501BEB" w:rsidR="00E3222F" w:rsidRPr="00742C27" w:rsidRDefault="005725E8" w:rsidP="00057D3C">
      <w:pPr>
        <w:pStyle w:val="a"/>
        <w:ind w:leftChars="0" w:left="0"/>
      </w:pPr>
      <w:r w:rsidRPr="00742C27">
        <w:t xml:space="preserve">The </w:t>
      </w:r>
      <w:r w:rsidR="00916B63" w:rsidRPr="00742C27">
        <w:t xml:space="preserve">plant breakdown structure </w:t>
      </w:r>
      <w:r w:rsidRPr="00742C27">
        <w:t xml:space="preserve">(PBS) defines the hierarchy of engineering data </w:t>
      </w:r>
      <w:r w:rsidR="00916B63" w:rsidRPr="00742C27">
        <w:t xml:space="preserve">objects </w:t>
      </w:r>
      <w:r w:rsidRPr="00742C27">
        <w:t xml:space="preserve">and the relationships between them. (Annex A.2.2. Figure </w:t>
      </w:r>
      <w:r w:rsidR="003056C0">
        <w:rPr>
          <w:rFonts w:hint="eastAsia"/>
        </w:rPr>
        <w:t>A.</w:t>
      </w:r>
      <w:r w:rsidRPr="00742C27">
        <w:t xml:space="preserve">2) defines the PBS </w:t>
      </w:r>
      <w:r w:rsidR="00863103" w:rsidRPr="00742C27">
        <w:t xml:space="preserve">recognized </w:t>
      </w:r>
      <w:r w:rsidRPr="00742C27">
        <w:t>by the principal for data handover.</w:t>
      </w:r>
    </w:p>
    <w:p w14:paraId="420C7E60" w14:textId="5F1A3A95" w:rsidR="00863103" w:rsidRPr="00742C27" w:rsidRDefault="006E06AE" w:rsidP="00F561D9">
      <w:pPr>
        <w:pStyle w:val="a"/>
        <w:ind w:leftChars="0" w:left="0"/>
        <w:rPr>
          <w:rFonts w:asciiTheme="majorHAnsi" w:eastAsia="宋体" w:hAnsiTheme="majorHAnsi" w:cs="Arial"/>
          <w:b/>
          <w:bCs w:val="0"/>
          <w:szCs w:val="32"/>
        </w:rPr>
      </w:pPr>
      <w:r w:rsidRPr="00742C27">
        <w:t>PBS</w:t>
      </w:r>
      <w:r w:rsidR="00DB25FC" w:rsidRPr="00742C27">
        <w:t>（工厂分解结构）</w:t>
      </w:r>
      <w:r w:rsidRPr="00742C27">
        <w:t>定义工程数据对象的层次结构及</w:t>
      </w:r>
      <w:r w:rsidR="00555E0B" w:rsidRPr="00742C27">
        <w:t>其</w:t>
      </w:r>
      <w:r w:rsidRPr="00742C27">
        <w:t>之间的关系。委托方认可的用于数据移交的</w:t>
      </w:r>
      <w:r w:rsidRPr="00742C27">
        <w:t>PBS</w:t>
      </w:r>
      <w:r w:rsidR="00DD605A" w:rsidRPr="00742C27">
        <w:t>的定义见</w:t>
      </w:r>
      <w:r w:rsidR="00DD605A" w:rsidRPr="00742C27">
        <w:t>A.2.2</w:t>
      </w:r>
      <w:r w:rsidR="00DD605A" w:rsidRPr="00742C27">
        <w:t>图</w:t>
      </w:r>
      <w:r w:rsidR="003056C0">
        <w:rPr>
          <w:rFonts w:hint="eastAsia"/>
        </w:rPr>
        <w:t>A.</w:t>
      </w:r>
      <w:r w:rsidR="00DD605A" w:rsidRPr="00742C27">
        <w:t>2</w:t>
      </w:r>
      <w:r w:rsidRPr="00742C27">
        <w:t>。</w:t>
      </w:r>
      <w:bookmarkStart w:id="189" w:name="_Toc162357015"/>
      <w:bookmarkStart w:id="190" w:name="_Toc87462496"/>
      <w:bookmarkStart w:id="191" w:name="_Toc1454026754"/>
      <w:bookmarkStart w:id="192" w:name="_Toc163371240"/>
      <w:bookmarkStart w:id="193" w:name="_Toc181241256"/>
      <w:r w:rsidR="00863103" w:rsidRPr="00742C27">
        <w:br w:type="page"/>
      </w:r>
    </w:p>
    <w:p w14:paraId="3FEF5C18" w14:textId="70713509" w:rsidR="00E3222F" w:rsidRPr="00742C27" w:rsidRDefault="005725E8" w:rsidP="0029399C">
      <w:pPr>
        <w:pStyle w:val="Heading2"/>
      </w:pPr>
      <w:r w:rsidRPr="00742C27">
        <w:t>Process, Streams and Cases</w:t>
      </w:r>
      <w:bookmarkEnd w:id="189"/>
      <w:bookmarkEnd w:id="190"/>
      <w:r w:rsidR="006E06AE" w:rsidRPr="00742C27">
        <w:t xml:space="preserve"> </w:t>
      </w:r>
      <w:r w:rsidR="006E06AE" w:rsidRPr="00742C27">
        <w:t>工艺、流和</w:t>
      </w:r>
      <w:bookmarkEnd w:id="191"/>
      <w:r w:rsidR="006E06AE" w:rsidRPr="00742C27">
        <w:t>工况</w:t>
      </w:r>
      <w:bookmarkEnd w:id="192"/>
      <w:bookmarkEnd w:id="193"/>
    </w:p>
    <w:p w14:paraId="6D1B9D7A" w14:textId="1C13374E" w:rsidR="00676AFD" w:rsidRPr="00742C27" w:rsidRDefault="00676AFD" w:rsidP="00676AFD">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19</w:t>
      </w:r>
      <w:r w:rsidRPr="00742C27">
        <w:rPr>
          <w:b/>
          <w:bCs/>
          <w:lang w:val="en-GB" w:eastAsia="zh-CN"/>
        </w:rPr>
        <w:fldChar w:fldCharType="end"/>
      </w:r>
    </w:p>
    <w:p w14:paraId="5CACDA96" w14:textId="599077B7" w:rsidR="00E3222F" w:rsidRPr="00742C27" w:rsidRDefault="00057D3C" w:rsidP="00676AFD">
      <w:pPr>
        <w:pStyle w:val="Heading3"/>
        <w:spacing w:before="0" w:after="0"/>
        <w:ind w:left="0" w:firstLineChars="0" w:firstLine="0"/>
        <w:rPr>
          <w:lang w:val="en-US"/>
        </w:rPr>
      </w:pPr>
      <w:r w:rsidRPr="00742C27">
        <w:rPr>
          <w:lang w:eastAsia="zh-CN"/>
        </w:rPr>
        <w:br/>
      </w:r>
      <w:r w:rsidR="005725E8" w:rsidRPr="00742C27">
        <w:t>At the earlier phase of plant lifecycle, that is preceding the “functional design of the plant and the specification of the assets (asset requirements)” phase, process activities (e.g. pumping, heating, distilling) and</w:t>
      </w:r>
      <w:r w:rsidR="005725E8" w:rsidRPr="00742C27">
        <w:rPr>
          <w:lang w:val="en-US"/>
        </w:rPr>
        <w:t xml:space="preserve"> streams (e.g. flow of material, flow of heat/energy) data are generated to represent the functional requirements describing what conditions are necessary to convert (chemical) substances step-by-step into final products.</w:t>
      </w:r>
    </w:p>
    <w:p w14:paraId="4FDA3B67" w14:textId="08244A75" w:rsidR="00DB29B3" w:rsidRPr="00742C27" w:rsidRDefault="7EE3B75A" w:rsidP="00DB29B3">
      <w:pPr>
        <w:pStyle w:val="a"/>
        <w:ind w:leftChars="0" w:left="0"/>
      </w:pPr>
      <w:r w:rsidRPr="00742C27">
        <w:t>在工厂生命周期的</w:t>
      </w:r>
      <w:r w:rsidR="00802502" w:rsidRPr="00742C27">
        <w:t>前</w:t>
      </w:r>
      <w:r w:rsidRPr="00742C27">
        <w:t>期阶段，</w:t>
      </w:r>
      <w:r w:rsidRPr="00742C27">
        <w:rPr>
          <w:rFonts w:asciiTheme="minorEastAsia" w:hAnsiTheme="minorEastAsia"/>
        </w:rPr>
        <w:t>即“工厂的功能设计和资产规</w:t>
      </w:r>
      <w:r w:rsidR="003068B4" w:rsidRPr="00742C27">
        <w:rPr>
          <w:rFonts w:asciiTheme="minorEastAsia" w:hAnsiTheme="minorEastAsia"/>
        </w:rPr>
        <w:t>格</w:t>
      </w:r>
      <w:r w:rsidRPr="00742C27">
        <w:rPr>
          <w:rFonts w:asciiTheme="minorEastAsia" w:hAnsiTheme="minorEastAsia"/>
        </w:rPr>
        <w:t>（资产要求）”阶段</w:t>
      </w:r>
      <w:r w:rsidR="00197B29" w:rsidRPr="00742C27">
        <w:t>之前</w:t>
      </w:r>
      <w:r w:rsidR="59AF9093" w:rsidRPr="00742C27">
        <w:t>，</w:t>
      </w:r>
      <w:r w:rsidR="00A93DB0" w:rsidRPr="00742C27">
        <w:t>生成</w:t>
      </w:r>
      <w:r w:rsidR="2BF6B897" w:rsidRPr="00742C27">
        <w:t>工艺</w:t>
      </w:r>
      <w:r w:rsidRPr="00742C27">
        <w:t>活动（例如泵送、加热、蒸馏）和流（例如材料流、热量能量</w:t>
      </w:r>
      <w:r w:rsidR="198095EA" w:rsidRPr="00742C27">
        <w:t>流</w:t>
      </w:r>
      <w:r w:rsidRPr="00742C27">
        <w:t>）数据</w:t>
      </w:r>
      <w:r w:rsidR="002C5CF3" w:rsidRPr="00742C27">
        <w:t>，</w:t>
      </w:r>
      <w:r w:rsidR="006B5874" w:rsidRPr="00742C27">
        <w:t>以</w:t>
      </w:r>
      <w:r w:rsidRPr="00742C27">
        <w:t>表示描述将（化学）物质逐步转化为最终产品</w:t>
      </w:r>
      <w:r w:rsidR="5C6FABFB" w:rsidRPr="00742C27">
        <w:t>所需</w:t>
      </w:r>
      <w:r w:rsidRPr="00742C27">
        <w:t>条件</w:t>
      </w:r>
      <w:r w:rsidR="26FF7FF9" w:rsidRPr="00742C27">
        <w:t>的功能</w:t>
      </w:r>
      <w:r w:rsidR="551E9953" w:rsidRPr="00742C27">
        <w:t>要</w:t>
      </w:r>
      <w:r w:rsidR="26FF7FF9" w:rsidRPr="00742C27">
        <w:t>求</w:t>
      </w:r>
      <w:r w:rsidRPr="00742C27">
        <w:t>。</w:t>
      </w:r>
    </w:p>
    <w:p w14:paraId="0225CBE4" w14:textId="06B99970"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20</w:t>
      </w:r>
      <w:r w:rsidR="0065667D" w:rsidRPr="00742C27">
        <w:rPr>
          <w:b/>
          <w:bCs/>
          <w:lang w:val="en-GB" w:eastAsia="zh-CN"/>
        </w:rPr>
        <w:fldChar w:fldCharType="end"/>
      </w:r>
    </w:p>
    <w:p w14:paraId="6E4A8C79" w14:textId="2677F824" w:rsidR="00E3222F" w:rsidRPr="00742C27" w:rsidRDefault="00057D3C" w:rsidP="00676AFD">
      <w:pPr>
        <w:pStyle w:val="Heading3"/>
        <w:spacing w:before="0" w:after="0"/>
        <w:ind w:left="0" w:firstLineChars="0" w:firstLine="0"/>
      </w:pPr>
      <w:r w:rsidRPr="00742C27">
        <w:rPr>
          <w:lang w:eastAsia="zh-CN"/>
        </w:rPr>
        <w:br/>
      </w:r>
      <w:r w:rsidR="005725E8" w:rsidRPr="00742C27">
        <w:t>Processes and streams define the requirements for tags (e.g. ‘we need a tag to perform pumping’), tags define the specification for equipment (e.g. ‘we have to order a centrifugal pump with the following features to implement/fulfil this tag’). The scope of the information required for handover is not limited to the specifications for equipment, but also the requirements for tags.</w:t>
      </w:r>
    </w:p>
    <w:p w14:paraId="584EAFBA" w14:textId="77777777" w:rsidR="00DB29B3" w:rsidRPr="00742C27" w:rsidRDefault="00AD22D5" w:rsidP="00DB29B3">
      <w:pPr>
        <w:pStyle w:val="a"/>
        <w:ind w:leftChars="0" w:left="0"/>
      </w:pPr>
      <w:r w:rsidRPr="00742C27">
        <w:t>工艺和流界定对位号的要求</w:t>
      </w:r>
      <w:r w:rsidRPr="00742C27">
        <w:rPr>
          <w:rFonts w:asciiTheme="minorEastAsia" w:hAnsiTheme="minorEastAsia"/>
        </w:rPr>
        <w:t>（例如“我们需要一个位号来执行泵送”），位号界定设备的规格（例如“我们必须订购有以下特征的离心泵来实施/实现这个位号”）</w:t>
      </w:r>
      <w:r w:rsidRPr="00742C27">
        <w:t>。移交要求的信息范围不仅限于设备规格，还包括对位号的要求。</w:t>
      </w:r>
    </w:p>
    <w:p w14:paraId="5DB84E0E" w14:textId="15EA5AEF"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21</w:t>
      </w:r>
      <w:r w:rsidR="0065667D" w:rsidRPr="00742C27">
        <w:rPr>
          <w:b/>
          <w:bCs/>
          <w:lang w:val="en-GB" w:eastAsia="zh-CN"/>
        </w:rPr>
        <w:fldChar w:fldCharType="end"/>
      </w:r>
    </w:p>
    <w:p w14:paraId="3CFBF1F2" w14:textId="3168368C" w:rsidR="00E3222F" w:rsidRPr="00742C27" w:rsidRDefault="00057D3C" w:rsidP="00676AFD">
      <w:pPr>
        <w:pStyle w:val="Heading3"/>
        <w:spacing w:before="0" w:after="0"/>
        <w:ind w:left="0" w:firstLineChars="0" w:firstLine="0"/>
      </w:pPr>
      <w:r w:rsidRPr="00742C27">
        <w:rPr>
          <w:lang w:eastAsia="zh-CN"/>
        </w:rPr>
        <w:br/>
      </w:r>
      <w:r w:rsidR="005725E8" w:rsidRPr="00742C27">
        <w:t xml:space="preserve">Streams and </w:t>
      </w:r>
      <w:r w:rsidR="00916B63" w:rsidRPr="00742C27">
        <w:t xml:space="preserve">process activities </w:t>
      </w:r>
      <w:r w:rsidR="005725E8" w:rsidRPr="00742C27">
        <w:t xml:space="preserve">also have cases which enables the principal to follow the thoughts of the </w:t>
      </w:r>
      <w:r w:rsidR="00916B63" w:rsidRPr="00742C27">
        <w:t xml:space="preserve">contractor process engineer </w:t>
      </w:r>
      <w:r w:rsidR="005725E8" w:rsidRPr="00742C27">
        <w:t>who uses cases to view the various what-if scenarios of the process streams.</w:t>
      </w:r>
    </w:p>
    <w:p w14:paraId="1FCFBD6E" w14:textId="77777777" w:rsidR="00DB29B3" w:rsidRPr="00742C27" w:rsidRDefault="00AD22D5" w:rsidP="00DB29B3">
      <w:pPr>
        <w:pStyle w:val="a"/>
        <w:ind w:leftChars="0" w:left="0"/>
      </w:pPr>
      <w:r w:rsidRPr="00742C27">
        <w:t>流和工艺活动还有多个工况，以使能委托方跟随承包方工艺工程师的思路，使用工况查看工艺流各种假设场景。</w:t>
      </w:r>
    </w:p>
    <w:p w14:paraId="7FA2D9A2" w14:textId="1E87EE50"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22</w:t>
      </w:r>
      <w:r w:rsidR="0065667D" w:rsidRPr="00742C27">
        <w:rPr>
          <w:b/>
          <w:bCs/>
          <w:lang w:val="en-GB" w:eastAsia="zh-CN"/>
        </w:rPr>
        <w:fldChar w:fldCharType="end"/>
      </w:r>
    </w:p>
    <w:p w14:paraId="287DB1A6" w14:textId="435FB252" w:rsidR="00E3222F" w:rsidRPr="00742C27" w:rsidRDefault="00057D3C" w:rsidP="00676AFD">
      <w:pPr>
        <w:pStyle w:val="Heading3"/>
        <w:spacing w:before="0" w:after="0"/>
        <w:ind w:left="0" w:firstLineChars="0" w:firstLine="0"/>
      </w:pPr>
      <w:r w:rsidRPr="00742C27">
        <w:rPr>
          <w:lang w:eastAsia="zh-CN"/>
        </w:rPr>
        <w:br/>
      </w:r>
      <w:r w:rsidR="005725E8" w:rsidRPr="00742C27">
        <w:t xml:space="preserve">The relationship between </w:t>
      </w:r>
      <w:r w:rsidR="000E63D3" w:rsidRPr="00742C27">
        <w:t>processes</w:t>
      </w:r>
      <w:r w:rsidR="005725E8" w:rsidRPr="00742C27">
        <w:t xml:space="preserve">, </w:t>
      </w:r>
      <w:r w:rsidR="000E63D3" w:rsidRPr="00742C27">
        <w:t xml:space="preserve">streams </w:t>
      </w:r>
      <w:r w:rsidR="005725E8" w:rsidRPr="00742C27">
        <w:t xml:space="preserve">and </w:t>
      </w:r>
      <w:r w:rsidR="000E63D3" w:rsidRPr="00742C27">
        <w:t xml:space="preserve">cases </w:t>
      </w:r>
      <w:r w:rsidR="005725E8" w:rsidRPr="00742C27">
        <w:t>is presented in A.2.2</w:t>
      </w:r>
      <w:r w:rsidR="0034606C" w:rsidRPr="00742C27">
        <w:rPr>
          <w:rFonts w:hint="eastAsia"/>
          <w:lang w:eastAsia="zh-CN"/>
        </w:rPr>
        <w:t>,</w:t>
      </w:r>
      <w:r w:rsidR="0034606C" w:rsidRPr="00742C27">
        <w:t xml:space="preserve"> </w:t>
      </w:r>
      <w:r w:rsidR="005725E8" w:rsidRPr="00742C27">
        <w:t xml:space="preserve">Figure </w:t>
      </w:r>
      <w:r w:rsidR="00863103" w:rsidRPr="00742C27">
        <w:t>A</w:t>
      </w:r>
      <w:r w:rsidR="00573C5F" w:rsidRPr="00742C27">
        <w:t>.</w:t>
      </w:r>
      <w:r w:rsidR="005725E8" w:rsidRPr="00742C27">
        <w:t>3.</w:t>
      </w:r>
    </w:p>
    <w:p w14:paraId="05E3B33F" w14:textId="77777777" w:rsidR="00DB29B3" w:rsidRPr="00742C27" w:rsidRDefault="001D4BC3" w:rsidP="00DB29B3">
      <w:pPr>
        <w:pStyle w:val="a"/>
        <w:ind w:leftChars="0" w:left="0"/>
      </w:pPr>
      <w:r w:rsidRPr="00742C27">
        <w:t>工艺</w:t>
      </w:r>
      <w:r w:rsidR="002A29D9" w:rsidRPr="00742C27">
        <w:t>、流和</w:t>
      </w:r>
      <w:r w:rsidR="009003BE" w:rsidRPr="00742C27">
        <w:t>工况</w:t>
      </w:r>
      <w:r w:rsidR="002A29D9" w:rsidRPr="00742C27">
        <w:t>之间的关系</w:t>
      </w:r>
      <w:r w:rsidRPr="00742C27">
        <w:t>见</w:t>
      </w:r>
      <w:r w:rsidR="002A29D9" w:rsidRPr="00742C27">
        <w:t>A.2.2</w:t>
      </w:r>
      <w:r w:rsidR="002A29D9" w:rsidRPr="00742C27">
        <w:t>图</w:t>
      </w:r>
      <w:r w:rsidR="000E63D3" w:rsidRPr="00742C27">
        <w:rPr>
          <w:lang w:val="en-US"/>
        </w:rPr>
        <w:t>A.</w:t>
      </w:r>
      <w:r w:rsidR="002A29D9" w:rsidRPr="00742C27">
        <w:t>3</w:t>
      </w:r>
      <w:r w:rsidR="002A29D9" w:rsidRPr="00742C27">
        <w:t>。</w:t>
      </w:r>
    </w:p>
    <w:p w14:paraId="5AA73A01" w14:textId="3F32F934" w:rsidR="00634319" w:rsidRPr="00742C27" w:rsidRDefault="00634319" w:rsidP="0029399C">
      <w:pPr>
        <w:pStyle w:val="Heading2"/>
      </w:pPr>
      <w:bookmarkStart w:id="194" w:name="_Toc162357016"/>
      <w:bookmarkStart w:id="195" w:name="_Toc1323597543"/>
      <w:bookmarkStart w:id="196" w:name="_Toc163371241"/>
      <w:bookmarkStart w:id="197" w:name="_Toc181241257"/>
      <w:r w:rsidRPr="00742C27">
        <w:t>Tag and Equipment Class Properties</w:t>
      </w:r>
      <w:bookmarkEnd w:id="194"/>
      <w:r w:rsidR="00716F82" w:rsidRPr="00742C27">
        <w:t xml:space="preserve"> </w:t>
      </w:r>
      <w:bookmarkEnd w:id="195"/>
      <w:r w:rsidR="001325C4" w:rsidRPr="00742C27">
        <w:t>位号和</w:t>
      </w:r>
      <w:r w:rsidRPr="00742C27">
        <w:rPr>
          <w:lang w:eastAsia="zh-CN"/>
        </w:rPr>
        <w:t>设备</w:t>
      </w:r>
      <w:r w:rsidR="000A3CBD" w:rsidRPr="00742C27">
        <w:rPr>
          <w:lang w:eastAsia="zh-CN"/>
        </w:rPr>
        <w:t>类特性</w:t>
      </w:r>
      <w:bookmarkEnd w:id="196"/>
      <w:bookmarkEnd w:id="197"/>
    </w:p>
    <w:p w14:paraId="32036F5F" w14:textId="7572A244"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23</w:t>
      </w:r>
      <w:r w:rsidR="0065667D" w:rsidRPr="00742C27">
        <w:rPr>
          <w:b/>
          <w:bCs/>
          <w:lang w:val="en-GB" w:eastAsia="zh-CN"/>
        </w:rPr>
        <w:fldChar w:fldCharType="end"/>
      </w:r>
    </w:p>
    <w:p w14:paraId="6E84CC80" w14:textId="48AE3B6F" w:rsidR="00CC7207" w:rsidRPr="00742C27" w:rsidRDefault="00057D3C" w:rsidP="00676AFD">
      <w:pPr>
        <w:pStyle w:val="Heading3"/>
        <w:spacing w:before="0" w:after="0"/>
        <w:ind w:left="0" w:firstLineChars="0" w:firstLine="0"/>
      </w:pPr>
      <w:r w:rsidRPr="00742C27">
        <w:rPr>
          <w:lang w:eastAsia="zh-CN"/>
        </w:rPr>
        <w:br/>
      </w:r>
      <w:r w:rsidR="002F5BCC" w:rsidRPr="00742C27">
        <w:t xml:space="preserve">Information of a facility </w:t>
      </w:r>
      <w:r w:rsidR="005D31BA" w:rsidRPr="00742C27">
        <w:t xml:space="preserve">is concerned with the functional definition of the facility (its operating parameters), and how the facility then fulfils the functional requirements </w:t>
      </w:r>
      <w:r w:rsidR="000B67D8" w:rsidRPr="00742C27">
        <w:t xml:space="preserve">i.e. </w:t>
      </w:r>
      <w:r w:rsidR="005D31BA" w:rsidRPr="00742C27">
        <w:t>the physical definition of the facility.</w:t>
      </w:r>
    </w:p>
    <w:p w14:paraId="433F6EB9" w14:textId="7043FB16" w:rsidR="00F561D9" w:rsidRPr="00742C27" w:rsidRDefault="006F7F21" w:rsidP="00F84D08">
      <w:pPr>
        <w:pStyle w:val="a"/>
        <w:ind w:leftChars="0" w:left="0"/>
        <w:rPr>
          <w:bCs w:val="0"/>
        </w:rPr>
      </w:pPr>
      <w:r w:rsidRPr="00742C27">
        <w:t>设施信息</w:t>
      </w:r>
      <w:r w:rsidR="00150CA6" w:rsidRPr="00742C27">
        <w:t>涉及</w:t>
      </w:r>
      <w:r w:rsidRPr="00742C27">
        <w:t>设施功能定义（其</w:t>
      </w:r>
      <w:r w:rsidR="002E0E29" w:rsidRPr="00742C27">
        <w:t>运行</w:t>
      </w:r>
      <w:r w:rsidRPr="00742C27">
        <w:t>参数）</w:t>
      </w:r>
      <w:r w:rsidR="009907EB" w:rsidRPr="00742C27">
        <w:t>，</w:t>
      </w:r>
      <w:r w:rsidRPr="00742C27">
        <w:t>以及设施如何满足功能要求</w:t>
      </w:r>
      <w:r w:rsidR="00CE1F3C" w:rsidRPr="00742C27">
        <w:t>，</w:t>
      </w:r>
      <w:r w:rsidRPr="00742C27">
        <w:t>即设施物理定义。</w:t>
      </w:r>
      <w:r w:rsidR="00F561D9" w:rsidRPr="00742C27">
        <w:br w:type="page"/>
      </w:r>
    </w:p>
    <w:p w14:paraId="0F837ADD" w14:textId="72FABE03"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24</w:t>
      </w:r>
      <w:r w:rsidR="0065667D" w:rsidRPr="00742C27">
        <w:rPr>
          <w:b/>
          <w:bCs/>
          <w:lang w:val="en-GB" w:eastAsia="zh-CN"/>
        </w:rPr>
        <w:fldChar w:fldCharType="end"/>
      </w:r>
    </w:p>
    <w:p w14:paraId="58861527" w14:textId="0D1C3577" w:rsidR="00E3222F" w:rsidRPr="00742C27" w:rsidRDefault="00057D3C" w:rsidP="00676AFD">
      <w:pPr>
        <w:pStyle w:val="Heading3"/>
        <w:spacing w:before="0" w:after="0"/>
        <w:ind w:left="0" w:firstLineChars="0" w:firstLine="0"/>
      </w:pPr>
      <w:r w:rsidRPr="00742C27">
        <w:rPr>
          <w:lang w:eastAsia="zh-CN"/>
        </w:rPr>
        <w:br/>
      </w:r>
      <w:r w:rsidR="005725E8" w:rsidRPr="00742C27">
        <w:rPr>
          <w:lang w:val="en-US"/>
        </w:rPr>
        <w:t xml:space="preserve">The </w:t>
      </w:r>
      <w:r w:rsidR="002F5BCC" w:rsidRPr="00742C27">
        <w:rPr>
          <w:lang w:val="en-US"/>
        </w:rPr>
        <w:t>classification</w:t>
      </w:r>
      <w:r w:rsidR="002F5BCC" w:rsidRPr="00742C27">
        <w:t xml:space="preserve"> </w:t>
      </w:r>
      <w:r w:rsidR="005725E8" w:rsidRPr="00742C27">
        <w:t>of the tag, equipment or model part engineering data object is used to define functional and physical data properties requirements.</w:t>
      </w:r>
    </w:p>
    <w:p w14:paraId="3E2608E1" w14:textId="77777777" w:rsidR="00DB29B3" w:rsidRPr="00742C27" w:rsidRDefault="00FD569D" w:rsidP="00DB29B3">
      <w:pPr>
        <w:pStyle w:val="a"/>
        <w:ind w:leftChars="0" w:left="0"/>
      </w:pPr>
      <w:r w:rsidRPr="00742C27">
        <w:t>位号、设备或</w:t>
      </w:r>
      <w:r w:rsidR="00F744FD" w:rsidRPr="00742C27">
        <w:t>型号</w:t>
      </w:r>
      <w:r w:rsidR="00622E9B" w:rsidRPr="00742C27">
        <w:t>部件</w:t>
      </w:r>
      <w:r w:rsidR="00D83A5C" w:rsidRPr="00742C27">
        <w:t>工程数据对象</w:t>
      </w:r>
      <w:r w:rsidRPr="00742C27">
        <w:t>分类</w:t>
      </w:r>
      <w:r w:rsidR="000F713F" w:rsidRPr="00742C27">
        <w:t>用于</w:t>
      </w:r>
      <w:r w:rsidRPr="00742C27">
        <w:t>定义功能和物理数据特性要求。</w:t>
      </w:r>
    </w:p>
    <w:p w14:paraId="542F84F7" w14:textId="54BB71F9"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25</w:t>
      </w:r>
      <w:r w:rsidR="0065667D" w:rsidRPr="00742C27">
        <w:rPr>
          <w:b/>
          <w:bCs/>
          <w:lang w:val="en-GB" w:eastAsia="zh-CN"/>
        </w:rPr>
        <w:fldChar w:fldCharType="end"/>
      </w:r>
    </w:p>
    <w:p w14:paraId="3CF183AD" w14:textId="1832FBBC" w:rsidR="00CC7207" w:rsidRPr="00742C27" w:rsidRDefault="00057D3C" w:rsidP="00676AFD">
      <w:pPr>
        <w:pStyle w:val="Heading3"/>
        <w:spacing w:before="0" w:after="0"/>
        <w:ind w:left="0" w:firstLineChars="0" w:firstLine="0"/>
      </w:pPr>
      <w:r w:rsidRPr="00742C27">
        <w:rPr>
          <w:lang w:eastAsia="zh-CN"/>
        </w:rPr>
        <w:br/>
      </w:r>
      <w:r w:rsidR="00FA2F2F" w:rsidRPr="00742C27">
        <w:rPr>
          <w:bCs/>
        </w:rPr>
        <w:t>Tag (f</w:t>
      </w:r>
      <w:r w:rsidR="005D31BA" w:rsidRPr="00742C27">
        <w:rPr>
          <w:bCs/>
        </w:rPr>
        <w:t>unctional</w:t>
      </w:r>
      <w:r w:rsidR="00FA2F2F" w:rsidRPr="00742C27">
        <w:rPr>
          <w:bCs/>
        </w:rPr>
        <w:t>)</w:t>
      </w:r>
      <w:r w:rsidR="005D31BA" w:rsidRPr="00742C27">
        <w:rPr>
          <w:bCs/>
        </w:rPr>
        <w:t xml:space="preserve"> data </w:t>
      </w:r>
      <w:r w:rsidR="008A503B" w:rsidRPr="00742C27">
        <w:rPr>
          <w:bCs/>
        </w:rPr>
        <w:t>proper</w:t>
      </w:r>
      <w:r w:rsidR="00E128E4" w:rsidRPr="00742C27">
        <w:rPr>
          <w:bCs/>
        </w:rPr>
        <w:t>t</w:t>
      </w:r>
      <w:r w:rsidR="008A503B" w:rsidRPr="00742C27">
        <w:rPr>
          <w:bCs/>
        </w:rPr>
        <w:t>ies</w:t>
      </w:r>
      <w:r w:rsidR="005D31BA" w:rsidRPr="00742C27">
        <w:t xml:space="preserve"> are the technical design requirements for </w:t>
      </w:r>
      <w:r w:rsidR="00D701F5" w:rsidRPr="00742C27">
        <w:t xml:space="preserve">a tagged </w:t>
      </w:r>
      <w:r w:rsidR="005D31BA" w:rsidRPr="00742C27">
        <w:t xml:space="preserve">item, for example the </w:t>
      </w:r>
      <w:r w:rsidR="00455F14" w:rsidRPr="00742C27">
        <w:t>‘</w:t>
      </w:r>
      <w:r w:rsidR="00D76275" w:rsidRPr="00742C27">
        <w:t xml:space="preserve">maximum design pressure’ </w:t>
      </w:r>
      <w:r w:rsidR="005D31BA" w:rsidRPr="00742C27">
        <w:t xml:space="preserve">of a pump. </w:t>
      </w:r>
      <w:r w:rsidR="00A943A2" w:rsidRPr="00742C27">
        <w:t xml:space="preserve">In this </w:t>
      </w:r>
      <w:r w:rsidR="00D701F5" w:rsidRPr="00742C27">
        <w:t>example</w:t>
      </w:r>
      <w:r w:rsidR="00A943A2" w:rsidRPr="00742C27">
        <w:t>,</w:t>
      </w:r>
      <w:r w:rsidR="00D701F5" w:rsidRPr="00742C27">
        <w:t xml:space="preserve"> </w:t>
      </w:r>
      <w:r w:rsidR="00A943A2" w:rsidRPr="00742C27">
        <w:t xml:space="preserve">the </w:t>
      </w:r>
      <w:r w:rsidR="00D701F5" w:rsidRPr="00742C27">
        <w:t>f</w:t>
      </w:r>
      <w:r w:rsidR="005D31BA" w:rsidRPr="00742C27">
        <w:t xml:space="preserve">unctional data is </w:t>
      </w:r>
      <w:r w:rsidR="00D14C44" w:rsidRPr="00742C27">
        <w:t>contained in the data</w:t>
      </w:r>
      <w:r w:rsidR="00D701F5" w:rsidRPr="00742C27">
        <w:t xml:space="preserve">sheet of equipment developed by the </w:t>
      </w:r>
      <w:r w:rsidR="005D31BA" w:rsidRPr="00742C27">
        <w:t>design engineer</w:t>
      </w:r>
      <w:r w:rsidR="00D14C44" w:rsidRPr="00742C27">
        <w:t xml:space="preserve"> </w:t>
      </w:r>
      <w:r w:rsidR="005D31BA" w:rsidRPr="00742C27">
        <w:t xml:space="preserve">for </w:t>
      </w:r>
      <w:r w:rsidR="00D14C44" w:rsidRPr="00742C27">
        <w:t xml:space="preserve">a piece of </w:t>
      </w:r>
      <w:r w:rsidR="005D31BA" w:rsidRPr="00742C27">
        <w:t xml:space="preserve">equipment. </w:t>
      </w:r>
    </w:p>
    <w:p w14:paraId="4018718B" w14:textId="716DFF5E" w:rsidR="00142903" w:rsidRPr="00742C27" w:rsidRDefault="00A67E47" w:rsidP="00911A24">
      <w:pPr>
        <w:pStyle w:val="a"/>
        <w:ind w:leftChars="0" w:left="0"/>
        <w:rPr>
          <w:b/>
        </w:rPr>
      </w:pPr>
      <w:r w:rsidRPr="00742C27">
        <w:rPr>
          <w:bCs w:val="0"/>
        </w:rPr>
        <w:t>位号</w:t>
      </w:r>
      <w:r w:rsidR="006F7F21" w:rsidRPr="00742C27">
        <w:rPr>
          <w:bCs w:val="0"/>
        </w:rPr>
        <w:t>（功能</w:t>
      </w:r>
      <w:r w:rsidR="00442ADF" w:rsidRPr="00742C27">
        <w:rPr>
          <w:bCs w:val="0"/>
        </w:rPr>
        <w:t>的</w:t>
      </w:r>
      <w:r w:rsidR="006F7F21" w:rsidRPr="00742C27">
        <w:rPr>
          <w:bCs w:val="0"/>
        </w:rPr>
        <w:t>）数据</w:t>
      </w:r>
      <w:r w:rsidR="002B33D0" w:rsidRPr="00742C27">
        <w:rPr>
          <w:bCs w:val="0"/>
        </w:rPr>
        <w:t>特</w:t>
      </w:r>
      <w:r w:rsidR="006F7F21" w:rsidRPr="00742C27">
        <w:rPr>
          <w:bCs w:val="0"/>
        </w:rPr>
        <w:t>性</w:t>
      </w:r>
      <w:r w:rsidR="006F7F21" w:rsidRPr="00742C27">
        <w:t>是对</w:t>
      </w:r>
      <w:r w:rsidR="00D41102" w:rsidRPr="00742C27">
        <w:t>位号项</w:t>
      </w:r>
      <w:r w:rsidR="006F7F21" w:rsidRPr="00742C27">
        <w:t>的技术设计要求，例如</w:t>
      </w:r>
      <w:r w:rsidR="006F7F21" w:rsidRPr="00742C27">
        <w:rPr>
          <w:rFonts w:asciiTheme="minorEastAsia" w:hAnsiTheme="minorEastAsia"/>
        </w:rPr>
        <w:t>泵的“最大设计压力”</w:t>
      </w:r>
      <w:r w:rsidR="005A7F67" w:rsidRPr="00742C27">
        <w:rPr>
          <w:rFonts w:asciiTheme="minorEastAsia" w:hAnsiTheme="minorEastAsia"/>
          <w:lang w:val="en-US"/>
        </w:rPr>
        <w:t>,</w:t>
      </w:r>
      <w:r w:rsidR="005B48AD" w:rsidRPr="00742C27">
        <w:rPr>
          <w:rFonts w:asciiTheme="minorEastAsia" w:hAnsiTheme="minorEastAsia" w:hint="eastAsia"/>
          <w:lang w:val="en-SG"/>
        </w:rPr>
        <w:t>此例中</w:t>
      </w:r>
      <w:r w:rsidR="006F7F21" w:rsidRPr="00742C27">
        <w:rPr>
          <w:rFonts w:asciiTheme="minorEastAsia" w:hAnsiTheme="minorEastAsia"/>
        </w:rPr>
        <w:t>设计</w:t>
      </w:r>
      <w:r w:rsidR="006F7F21" w:rsidRPr="00742C27">
        <w:t>工程师为</w:t>
      </w:r>
      <w:r w:rsidR="00A55898" w:rsidRPr="00742C27">
        <w:t>一台</w:t>
      </w:r>
      <w:r w:rsidR="006F7F21" w:rsidRPr="00742C27">
        <w:t>设备</w:t>
      </w:r>
      <w:r w:rsidR="000D6528" w:rsidRPr="00742C27">
        <w:t>制定</w:t>
      </w:r>
      <w:r w:rsidR="006F7F21" w:rsidRPr="00742C27">
        <w:t>的设备数据表</w:t>
      </w:r>
      <w:r w:rsidR="00F633B0" w:rsidRPr="00742C27">
        <w:t>包含功能数据</w:t>
      </w:r>
      <w:r w:rsidR="006F7F21" w:rsidRPr="00742C27">
        <w:t>。</w:t>
      </w:r>
    </w:p>
    <w:p w14:paraId="181CE234" w14:textId="7DF074EE"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26</w:t>
      </w:r>
      <w:r w:rsidR="0065667D" w:rsidRPr="00742C27">
        <w:rPr>
          <w:b/>
          <w:bCs/>
          <w:lang w:val="en-GB" w:eastAsia="zh-CN"/>
        </w:rPr>
        <w:fldChar w:fldCharType="end"/>
      </w:r>
    </w:p>
    <w:p w14:paraId="42194675" w14:textId="13B5F2D8" w:rsidR="00E3222F" w:rsidRPr="00742C27" w:rsidRDefault="00057D3C" w:rsidP="00676AFD">
      <w:pPr>
        <w:pStyle w:val="Heading3"/>
        <w:spacing w:before="0" w:after="0"/>
        <w:ind w:left="0" w:firstLineChars="0" w:firstLine="0"/>
      </w:pPr>
      <w:r w:rsidRPr="00742C27">
        <w:rPr>
          <w:lang w:eastAsia="zh-CN"/>
        </w:rPr>
        <w:br/>
      </w:r>
      <w:r w:rsidR="00FA2F2F" w:rsidRPr="00742C27">
        <w:rPr>
          <w:bCs/>
        </w:rPr>
        <w:t>Equipment (p</w:t>
      </w:r>
      <w:r w:rsidR="005D31BA" w:rsidRPr="00742C27">
        <w:rPr>
          <w:bCs/>
        </w:rPr>
        <w:t>hysical</w:t>
      </w:r>
      <w:r w:rsidR="00FA2F2F" w:rsidRPr="00742C27">
        <w:rPr>
          <w:bCs/>
        </w:rPr>
        <w:t>)</w:t>
      </w:r>
      <w:r w:rsidR="005D31BA" w:rsidRPr="00742C27">
        <w:rPr>
          <w:bCs/>
        </w:rPr>
        <w:t xml:space="preserve"> data </w:t>
      </w:r>
      <w:r w:rsidR="00E128E4" w:rsidRPr="00742C27">
        <w:rPr>
          <w:bCs/>
        </w:rPr>
        <w:t>properti</w:t>
      </w:r>
      <w:r w:rsidR="005D31BA" w:rsidRPr="00742C27">
        <w:rPr>
          <w:bCs/>
        </w:rPr>
        <w:t>es</w:t>
      </w:r>
      <w:r w:rsidR="005D31BA" w:rsidRPr="00742C27">
        <w:t xml:space="preserve"> </w:t>
      </w:r>
      <w:bookmarkStart w:id="198" w:name="_Hlk122851834"/>
      <w:r w:rsidR="005D31BA" w:rsidRPr="00742C27">
        <w:t>pertain to</w:t>
      </w:r>
      <w:bookmarkEnd w:id="198"/>
      <w:r w:rsidR="005D31BA" w:rsidRPr="00742C27">
        <w:t xml:space="preserve"> the characteristics of the device used to fulfil the design requirements, for example the type, </w:t>
      </w:r>
      <w:r w:rsidR="00FA2F2F" w:rsidRPr="00742C27">
        <w:t>weight,</w:t>
      </w:r>
      <w:r w:rsidR="005D31BA" w:rsidRPr="00742C27">
        <w:t xml:space="preserve"> and dimensions of a pump. Physical data is normally delivered to </w:t>
      </w:r>
      <w:r w:rsidR="00E44C4D" w:rsidRPr="00742C27">
        <w:rPr>
          <w:rFonts w:hint="eastAsia"/>
          <w:lang w:eastAsia="zh-CN"/>
        </w:rPr>
        <w:t>the c</w:t>
      </w:r>
      <w:r w:rsidR="00E44C4D" w:rsidRPr="00742C27">
        <w:t xml:space="preserve">ontractor </w:t>
      </w:r>
      <w:r w:rsidR="005D31BA" w:rsidRPr="00742C27">
        <w:t xml:space="preserve">by the </w:t>
      </w:r>
      <w:r w:rsidR="006E4C95" w:rsidRPr="00742C27">
        <w:rPr>
          <w:rFonts w:hint="eastAsia"/>
          <w:lang w:eastAsia="zh-CN"/>
        </w:rPr>
        <w:t>s</w:t>
      </w:r>
      <w:r w:rsidR="006E4C95" w:rsidRPr="00742C27">
        <w:t xml:space="preserve">upplier </w:t>
      </w:r>
      <w:r w:rsidR="005D31BA" w:rsidRPr="00742C27">
        <w:t>or original equipment manufacturer (OEM).</w:t>
      </w:r>
    </w:p>
    <w:p w14:paraId="1EE9778C" w14:textId="77777777" w:rsidR="00DB29B3" w:rsidRPr="00742C27" w:rsidRDefault="006F7F21" w:rsidP="00DB29B3">
      <w:pPr>
        <w:pStyle w:val="a"/>
        <w:ind w:leftChars="0" w:left="0"/>
      </w:pPr>
      <w:r w:rsidRPr="00742C27">
        <w:rPr>
          <w:bCs w:val="0"/>
        </w:rPr>
        <w:t>设备（物理</w:t>
      </w:r>
      <w:r w:rsidR="00442ADF" w:rsidRPr="00742C27">
        <w:rPr>
          <w:bCs w:val="0"/>
        </w:rPr>
        <w:t>的</w:t>
      </w:r>
      <w:r w:rsidRPr="00742C27">
        <w:rPr>
          <w:bCs w:val="0"/>
        </w:rPr>
        <w:t>）数据</w:t>
      </w:r>
      <w:r w:rsidR="002B33D0" w:rsidRPr="00742C27">
        <w:rPr>
          <w:bCs w:val="0"/>
        </w:rPr>
        <w:t>特</w:t>
      </w:r>
      <w:r w:rsidRPr="00742C27">
        <w:rPr>
          <w:bCs w:val="0"/>
        </w:rPr>
        <w:t>性</w:t>
      </w:r>
      <w:r w:rsidRPr="00742C27">
        <w:t>与用于满足设计要求的</w:t>
      </w:r>
      <w:r w:rsidR="004F38FF" w:rsidRPr="00742C27">
        <w:t>装置</w:t>
      </w:r>
      <w:r w:rsidR="00590EE1" w:rsidRPr="00742C27">
        <w:t>特征</w:t>
      </w:r>
      <w:r w:rsidRPr="00742C27">
        <w:t>有关，例如泵的类型</w:t>
      </w:r>
      <w:r w:rsidR="00EF3EB3" w:rsidRPr="00742C27">
        <w:t>、</w:t>
      </w:r>
      <w:r w:rsidRPr="00742C27">
        <w:t>重量和尺寸</w:t>
      </w:r>
      <w:r w:rsidR="00C95C50" w:rsidRPr="00742C27">
        <w:t>。</w:t>
      </w:r>
      <w:r w:rsidRPr="00742C27">
        <w:t>物理数据通常由</w:t>
      </w:r>
      <w:r w:rsidR="008C0B69" w:rsidRPr="00742C27">
        <w:t>供应方</w:t>
      </w:r>
      <w:r w:rsidRPr="00742C27">
        <w:t>或</w:t>
      </w:r>
      <w:r w:rsidR="008728AC" w:rsidRPr="00742C27">
        <w:t>OEM</w:t>
      </w:r>
      <w:r w:rsidRPr="00742C27">
        <w:t>（</w:t>
      </w:r>
      <w:r w:rsidR="008728AC" w:rsidRPr="00742C27">
        <w:t>原厂</w:t>
      </w:r>
      <w:r w:rsidRPr="00742C27">
        <w:t>）交付给</w:t>
      </w:r>
      <w:r w:rsidR="008C0B69" w:rsidRPr="00742C27">
        <w:t>承包方</w:t>
      </w:r>
      <w:r w:rsidRPr="00742C27">
        <w:t>。</w:t>
      </w:r>
    </w:p>
    <w:p w14:paraId="1EC16053" w14:textId="218F0E0B" w:rsidR="00E3222F" w:rsidRPr="00742C27" w:rsidRDefault="005725E8" w:rsidP="0029399C">
      <w:pPr>
        <w:pStyle w:val="Heading2"/>
      </w:pPr>
      <w:bookmarkStart w:id="199" w:name="_Toc162357017"/>
      <w:bookmarkStart w:id="200" w:name="_Toc87462498"/>
      <w:bookmarkStart w:id="201" w:name="_Toc250455082"/>
      <w:bookmarkStart w:id="202" w:name="_Toc163371242"/>
      <w:bookmarkStart w:id="203" w:name="_Toc181241258"/>
      <w:r w:rsidRPr="00742C27">
        <w:t>Data Specification</w:t>
      </w:r>
      <w:bookmarkEnd w:id="199"/>
      <w:bookmarkEnd w:id="200"/>
      <w:r w:rsidR="00716F82" w:rsidRPr="00742C27">
        <w:rPr>
          <w:szCs w:val="22"/>
        </w:rPr>
        <w:t xml:space="preserve"> </w:t>
      </w:r>
      <w:r w:rsidR="00510D5C" w:rsidRPr="00742C27">
        <w:t>数据规范</w:t>
      </w:r>
      <w:bookmarkEnd w:id="201"/>
      <w:bookmarkEnd w:id="202"/>
      <w:bookmarkEnd w:id="203"/>
    </w:p>
    <w:p w14:paraId="49883EC7" w14:textId="7BF703DE"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27</w:t>
      </w:r>
      <w:r w:rsidR="0065667D" w:rsidRPr="00742C27">
        <w:rPr>
          <w:b/>
          <w:bCs/>
          <w:lang w:val="en-GB" w:eastAsia="zh-CN"/>
        </w:rPr>
        <w:fldChar w:fldCharType="end"/>
      </w:r>
    </w:p>
    <w:p w14:paraId="0B557EAA" w14:textId="7D38B1E2" w:rsidR="00E3222F" w:rsidRPr="00742C27" w:rsidRDefault="00057D3C" w:rsidP="00676AFD">
      <w:pPr>
        <w:pStyle w:val="Heading3"/>
        <w:spacing w:before="0" w:after="0"/>
        <w:ind w:left="0" w:firstLineChars="0" w:firstLine="0"/>
      </w:pPr>
      <w:r w:rsidRPr="00742C27">
        <w:rPr>
          <w:lang w:eastAsia="zh-CN"/>
        </w:rPr>
        <w:br/>
      </w:r>
      <w:r w:rsidR="00324C1D" w:rsidRPr="00742C27">
        <w:t xml:space="preserve">The full dataset handed over by </w:t>
      </w:r>
      <w:r w:rsidR="001506EA" w:rsidRPr="00742C27">
        <w:t>the contractor</w:t>
      </w:r>
      <w:r w:rsidR="00324C1D" w:rsidRPr="00742C27">
        <w:t xml:space="preserve"> to </w:t>
      </w:r>
      <w:r w:rsidR="001506EA" w:rsidRPr="00742C27">
        <w:t>the principal</w:t>
      </w:r>
      <w:r w:rsidR="00324C1D" w:rsidRPr="00742C27">
        <w:t xml:space="preserve"> is </w:t>
      </w:r>
      <w:r w:rsidR="00D701F5" w:rsidRPr="00742C27">
        <w:t xml:space="preserve">defined in the </w:t>
      </w:r>
      <w:r w:rsidR="00324C1D" w:rsidRPr="00742C27">
        <w:t xml:space="preserve">Contract </w:t>
      </w:r>
      <w:r w:rsidR="00D701F5" w:rsidRPr="00742C27">
        <w:t>RDL</w:t>
      </w:r>
      <w:r w:rsidR="00845EAF" w:rsidRPr="00742C27">
        <w:t xml:space="preserve"> </w:t>
      </w:r>
      <w:r w:rsidR="00324C1D" w:rsidRPr="00742C27">
        <w:t xml:space="preserve">and </w:t>
      </w:r>
      <w:r w:rsidR="009B2F6F" w:rsidRPr="00742C27">
        <w:t xml:space="preserve">should </w:t>
      </w:r>
      <w:r w:rsidR="00324C1D" w:rsidRPr="00742C27">
        <w:t>be made up of the following:</w:t>
      </w:r>
    </w:p>
    <w:p w14:paraId="76D9F7E6" w14:textId="77777777" w:rsidR="001506EA" w:rsidRPr="00742C27" w:rsidRDefault="001506EA" w:rsidP="0031475A">
      <w:pPr>
        <w:pStyle w:val="Heading9"/>
        <w:numPr>
          <w:ilvl w:val="0"/>
          <w:numId w:val="41"/>
        </w:numPr>
      </w:pPr>
      <w:r w:rsidRPr="00742C27">
        <w:t>The required relationships between the ENS to equipment classes and sub-classes, including associated functional &amp; physical attributes.</w:t>
      </w:r>
    </w:p>
    <w:p w14:paraId="2308219A" w14:textId="77777777" w:rsidR="001506EA" w:rsidRPr="00742C27" w:rsidRDefault="001506EA" w:rsidP="0031475A">
      <w:pPr>
        <w:pStyle w:val="Heading9"/>
        <w:numPr>
          <w:ilvl w:val="0"/>
          <w:numId w:val="41"/>
        </w:numPr>
      </w:pPr>
      <w:r w:rsidRPr="00742C27">
        <w:t>The required relationships between the DNS to document classes and sub-classes, including associated functional &amp; physical attributes.</w:t>
      </w:r>
    </w:p>
    <w:p w14:paraId="09FDCBEB" w14:textId="77777777" w:rsidR="001506EA" w:rsidRPr="00742C27" w:rsidRDefault="001506EA" w:rsidP="0031475A">
      <w:pPr>
        <w:pStyle w:val="Heading9"/>
        <w:numPr>
          <w:ilvl w:val="0"/>
          <w:numId w:val="41"/>
        </w:numPr>
      </w:pPr>
      <w:r w:rsidRPr="00742C27">
        <w:t>The required relationships between the ENS &amp; DNS and general classes and sub-classes</w:t>
      </w:r>
    </w:p>
    <w:p w14:paraId="6884A7F9" w14:textId="77777777" w:rsidR="001506EA" w:rsidRPr="00742C27" w:rsidRDefault="001506EA" w:rsidP="0031475A">
      <w:pPr>
        <w:pStyle w:val="Heading9"/>
        <w:numPr>
          <w:ilvl w:val="0"/>
          <w:numId w:val="41"/>
        </w:numPr>
      </w:pPr>
      <w:r w:rsidRPr="00742C27">
        <w:t>The type of information required for turnover to the operate phase.</w:t>
      </w:r>
    </w:p>
    <w:p w14:paraId="442CDEBD" w14:textId="77777777" w:rsidR="001506EA" w:rsidRPr="00742C27" w:rsidRDefault="001506EA" w:rsidP="0031475A">
      <w:pPr>
        <w:pStyle w:val="Heading9"/>
        <w:numPr>
          <w:ilvl w:val="0"/>
          <w:numId w:val="41"/>
        </w:numPr>
      </w:pPr>
      <w:r w:rsidRPr="00742C27">
        <w:t xml:space="preserve">The status of information required for turnover to the operate phase e.g., approved for construction, as built etc. </w:t>
      </w:r>
    </w:p>
    <w:p w14:paraId="0869C5FD" w14:textId="77777777" w:rsidR="001506EA" w:rsidRPr="00742C27" w:rsidRDefault="001506EA" w:rsidP="0031475A">
      <w:pPr>
        <w:pStyle w:val="Heading9"/>
        <w:numPr>
          <w:ilvl w:val="0"/>
          <w:numId w:val="41"/>
        </w:numPr>
      </w:pPr>
      <w:r w:rsidRPr="00742C27">
        <w:t>The format the document and drawing should be turned over in at the end of the project, e.g., MS Word, MS Excel, AutoCAD, PDF etc.</w:t>
      </w:r>
    </w:p>
    <w:p w14:paraId="5CDD3FC5" w14:textId="77777777" w:rsidR="001506EA" w:rsidRPr="00742C27" w:rsidRDefault="001506EA" w:rsidP="0031475A">
      <w:pPr>
        <w:pStyle w:val="Heading9"/>
        <w:numPr>
          <w:ilvl w:val="0"/>
          <w:numId w:val="41"/>
        </w:numPr>
      </w:pPr>
      <w:r w:rsidRPr="00742C27">
        <w:t>The format of the information required for turnover to the operate phase e.g., “Data Load File” templates etc.</w:t>
      </w:r>
    </w:p>
    <w:p w14:paraId="69E90750" w14:textId="2D45AA03" w:rsidR="00E3222F" w:rsidRPr="00742C27" w:rsidRDefault="005725E8" w:rsidP="0031475A">
      <w:pPr>
        <w:pStyle w:val="TextSection"/>
        <w:numPr>
          <w:ilvl w:val="0"/>
          <w:numId w:val="41"/>
        </w:numPr>
        <w:spacing w:before="100" w:beforeAutospacing="1" w:after="100" w:afterAutospacing="1"/>
        <w:rPr>
          <w:rFonts w:cstheme="minorHAnsi"/>
          <w:iCs/>
        </w:rPr>
      </w:pPr>
      <w:r w:rsidRPr="00742C27">
        <w:rPr>
          <w:rFonts w:eastAsia="宋体" w:cstheme="minorHAnsi"/>
          <w:lang w:eastAsia="zh-CN"/>
        </w:rPr>
        <w:t>PBS data entities (</w:t>
      </w:r>
      <w:r w:rsidR="00735F83" w:rsidRPr="00742C27">
        <w:rPr>
          <w:rFonts w:eastAsia="宋体" w:cstheme="minorHAnsi"/>
          <w:lang w:eastAsia="zh-CN"/>
        </w:rPr>
        <w:t>tag</w:t>
      </w:r>
      <w:r w:rsidRPr="00742C27">
        <w:rPr>
          <w:rFonts w:eastAsia="宋体" w:cstheme="minorHAnsi"/>
          <w:lang w:eastAsia="zh-CN"/>
        </w:rPr>
        <w:t xml:space="preserve">, </w:t>
      </w:r>
      <w:r w:rsidR="00735F83" w:rsidRPr="00742C27">
        <w:rPr>
          <w:rFonts w:eastAsia="宋体" w:cstheme="minorHAnsi"/>
          <w:lang w:eastAsia="zh-CN"/>
        </w:rPr>
        <w:t>equipment</w:t>
      </w:r>
      <w:r w:rsidRPr="00742C27">
        <w:rPr>
          <w:rFonts w:eastAsia="宋体" w:cstheme="minorHAnsi"/>
          <w:lang w:eastAsia="zh-CN"/>
        </w:rPr>
        <w:t xml:space="preserve">) </w:t>
      </w:r>
      <w:r w:rsidRPr="00742C27">
        <w:rPr>
          <w:rFonts w:cstheme="minorHAnsi"/>
          <w:iCs/>
        </w:rPr>
        <w:t>and their attributes</w:t>
      </w:r>
      <w:r w:rsidR="00272CE8" w:rsidRPr="00742C27">
        <w:rPr>
          <w:rFonts w:cstheme="minorHAnsi" w:hint="eastAsia"/>
          <w:iCs/>
          <w:lang w:eastAsia="zh-CN"/>
        </w:rPr>
        <w:t>.</w:t>
      </w:r>
    </w:p>
    <w:p w14:paraId="2BCA73D0" w14:textId="6497ED49" w:rsidR="00E3222F" w:rsidRPr="00742C27" w:rsidRDefault="005725E8" w:rsidP="0031475A">
      <w:pPr>
        <w:pStyle w:val="TextSection"/>
        <w:numPr>
          <w:ilvl w:val="0"/>
          <w:numId w:val="41"/>
        </w:numPr>
        <w:spacing w:before="100" w:beforeAutospacing="1" w:after="100" w:afterAutospacing="1"/>
        <w:rPr>
          <w:rFonts w:cstheme="minorHAnsi"/>
          <w:iCs/>
        </w:rPr>
      </w:pPr>
      <w:r w:rsidRPr="00742C27">
        <w:rPr>
          <w:rFonts w:eastAsia="宋体" w:cstheme="minorHAnsi"/>
          <w:lang w:eastAsia="zh-CN"/>
        </w:rPr>
        <w:t xml:space="preserve">Tag and </w:t>
      </w:r>
      <w:r w:rsidR="00735F83" w:rsidRPr="00742C27">
        <w:rPr>
          <w:rFonts w:eastAsia="宋体" w:cstheme="minorHAnsi"/>
          <w:lang w:eastAsia="zh-CN"/>
        </w:rPr>
        <w:t xml:space="preserve">equipment </w:t>
      </w:r>
      <w:r w:rsidRPr="00742C27">
        <w:rPr>
          <w:rFonts w:eastAsia="宋体" w:cstheme="minorHAnsi"/>
          <w:lang w:eastAsia="zh-CN"/>
        </w:rPr>
        <w:t>class properties.</w:t>
      </w:r>
    </w:p>
    <w:p w14:paraId="10C9ADAF" w14:textId="77C2BB21" w:rsidR="00E3222F" w:rsidRPr="00742C27" w:rsidRDefault="005725E8" w:rsidP="0031475A">
      <w:pPr>
        <w:pStyle w:val="TextSection"/>
        <w:numPr>
          <w:ilvl w:val="0"/>
          <w:numId w:val="41"/>
        </w:numPr>
        <w:spacing w:before="100" w:beforeAutospacing="1" w:after="100" w:afterAutospacing="1"/>
        <w:rPr>
          <w:rFonts w:cstheme="minorHAnsi"/>
          <w:iCs/>
        </w:rPr>
      </w:pPr>
      <w:r w:rsidRPr="00742C27">
        <w:rPr>
          <w:rFonts w:eastAsia="宋体" w:cstheme="minorHAnsi"/>
          <w:lang w:eastAsia="zh-CN"/>
        </w:rPr>
        <w:t xml:space="preserve">Process, </w:t>
      </w:r>
      <w:r w:rsidR="00735F83" w:rsidRPr="00742C27">
        <w:rPr>
          <w:rFonts w:eastAsia="宋体" w:cstheme="minorHAnsi"/>
          <w:lang w:eastAsia="zh-CN"/>
        </w:rPr>
        <w:t>streams</w:t>
      </w:r>
      <w:r w:rsidR="00691C20" w:rsidRPr="00742C27">
        <w:rPr>
          <w:rFonts w:eastAsia="宋体" w:cstheme="minorHAnsi" w:hint="eastAsia"/>
          <w:lang w:eastAsia="zh-CN"/>
        </w:rPr>
        <w:t>,</w:t>
      </w:r>
      <w:r w:rsidR="00735F83" w:rsidRPr="00742C27">
        <w:rPr>
          <w:rFonts w:eastAsia="宋体" w:cstheme="minorHAnsi"/>
          <w:lang w:eastAsia="zh-CN"/>
        </w:rPr>
        <w:t xml:space="preserve"> </w:t>
      </w:r>
      <w:r w:rsidRPr="00742C27">
        <w:rPr>
          <w:rFonts w:eastAsia="宋体" w:cstheme="minorHAnsi"/>
          <w:lang w:eastAsia="zh-CN"/>
        </w:rPr>
        <w:t xml:space="preserve">and </w:t>
      </w:r>
      <w:r w:rsidR="00735F83" w:rsidRPr="00742C27">
        <w:rPr>
          <w:rFonts w:eastAsia="宋体" w:cstheme="minorHAnsi"/>
          <w:lang w:eastAsia="zh-CN"/>
        </w:rPr>
        <w:t>cases</w:t>
      </w:r>
      <w:r w:rsidRPr="00742C27">
        <w:rPr>
          <w:rFonts w:eastAsia="宋体" w:cstheme="minorHAnsi"/>
          <w:lang w:eastAsia="zh-CN"/>
        </w:rPr>
        <w:t>.</w:t>
      </w:r>
    </w:p>
    <w:p w14:paraId="6BD1C06A" w14:textId="34693C5F" w:rsidR="005A4466" w:rsidRPr="00742C27" w:rsidRDefault="008C0B69" w:rsidP="00057D3C">
      <w:pPr>
        <w:pStyle w:val="a"/>
        <w:ind w:leftChars="0" w:left="0"/>
      </w:pPr>
      <w:r w:rsidRPr="00742C27">
        <w:t>承包方</w:t>
      </w:r>
      <w:r w:rsidR="00D11FBF" w:rsidRPr="00742C27">
        <w:rPr>
          <w:rFonts w:eastAsia="宋体" w:hint="eastAsia"/>
        </w:rPr>
        <w:t>移交</w:t>
      </w:r>
      <w:r w:rsidR="00E5137D" w:rsidRPr="00742C27">
        <w:rPr>
          <w:rFonts w:eastAsia="宋体" w:hint="eastAsia"/>
        </w:rPr>
        <w:t>至</w:t>
      </w:r>
      <w:r w:rsidR="00CE5CFC" w:rsidRPr="00742C27">
        <w:t>委托方</w:t>
      </w:r>
      <w:r w:rsidR="006F7F21" w:rsidRPr="00742C27">
        <w:t>的完整</w:t>
      </w:r>
      <w:r w:rsidR="005A4466" w:rsidRPr="00742C27">
        <w:t>数据集在</w:t>
      </w:r>
      <w:r w:rsidR="00207CAF" w:rsidRPr="00742C27">
        <w:t>合同</w:t>
      </w:r>
      <w:r w:rsidR="005A4466" w:rsidRPr="00742C27">
        <w:t>RDL</w:t>
      </w:r>
      <w:r w:rsidR="005A4466" w:rsidRPr="00742C27">
        <w:t>中定义，</w:t>
      </w:r>
      <w:r w:rsidR="009B2F6F" w:rsidRPr="00742C27">
        <w:rPr>
          <w:rFonts w:hint="eastAsia"/>
        </w:rPr>
        <w:t>宜</w:t>
      </w:r>
      <w:r w:rsidR="005A4466" w:rsidRPr="00742C27">
        <w:t>由以下组成：</w:t>
      </w:r>
    </w:p>
    <w:p w14:paraId="47BEF93F" w14:textId="50FF0B89" w:rsidR="00805114" w:rsidRPr="00742C27" w:rsidRDefault="00805114"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ENS</w:t>
      </w:r>
      <w:r w:rsidR="00AE2A0C" w:rsidRPr="00742C27">
        <w:rPr>
          <w:rFonts w:eastAsia="宋体" w:cstheme="minorHAnsi" w:hint="eastAsia"/>
          <w:lang w:eastAsia="zh-CN"/>
        </w:rPr>
        <w:t>（工程编码系统）</w:t>
      </w:r>
      <w:r w:rsidRPr="00742C27">
        <w:rPr>
          <w:rFonts w:eastAsia="宋体" w:cstheme="minorHAnsi" w:hint="eastAsia"/>
          <w:lang w:eastAsia="zh-CN"/>
        </w:rPr>
        <w:t>与设备</w:t>
      </w:r>
      <w:r w:rsidR="00D24053" w:rsidRPr="00742C27">
        <w:rPr>
          <w:rFonts w:eastAsia="宋体" w:cstheme="minorHAnsi" w:hint="eastAsia"/>
          <w:lang w:eastAsia="zh-CN"/>
        </w:rPr>
        <w:t>类</w:t>
      </w:r>
      <w:r w:rsidRPr="00742C27">
        <w:rPr>
          <w:rFonts w:eastAsia="宋体" w:cstheme="minorHAnsi" w:hint="eastAsia"/>
          <w:lang w:eastAsia="zh-CN"/>
        </w:rPr>
        <w:t>和子</w:t>
      </w:r>
      <w:r w:rsidR="00D24053" w:rsidRPr="00742C27">
        <w:rPr>
          <w:rFonts w:eastAsia="宋体" w:cstheme="minorHAnsi" w:hint="eastAsia"/>
          <w:lang w:eastAsia="zh-CN"/>
        </w:rPr>
        <w:t>类</w:t>
      </w:r>
      <w:r w:rsidRPr="00742C27">
        <w:rPr>
          <w:rFonts w:eastAsia="宋体" w:cstheme="minorHAnsi" w:hint="eastAsia"/>
          <w:lang w:eastAsia="zh-CN"/>
        </w:rPr>
        <w:t>之间所需的关系，包括相关的功能和物理属性。</w:t>
      </w:r>
    </w:p>
    <w:p w14:paraId="046CBE3B" w14:textId="1E059713" w:rsidR="00805114" w:rsidRPr="00742C27" w:rsidRDefault="00805114"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DNS</w:t>
      </w:r>
      <w:r w:rsidR="007D41F0" w:rsidRPr="00742C27">
        <w:rPr>
          <w:rFonts w:eastAsia="宋体" w:cstheme="minorHAnsi" w:hint="eastAsia"/>
          <w:lang w:eastAsia="zh-CN"/>
        </w:rPr>
        <w:t>（文档编码系统）</w:t>
      </w:r>
      <w:r w:rsidRPr="00742C27">
        <w:rPr>
          <w:rFonts w:eastAsia="宋体" w:cstheme="minorHAnsi" w:hint="eastAsia"/>
          <w:lang w:eastAsia="zh-CN"/>
        </w:rPr>
        <w:t>与文档</w:t>
      </w:r>
      <w:r w:rsidR="00D24053" w:rsidRPr="00742C27">
        <w:rPr>
          <w:rFonts w:eastAsia="宋体" w:cstheme="minorHAnsi" w:hint="eastAsia"/>
          <w:lang w:eastAsia="zh-CN"/>
        </w:rPr>
        <w:t>类</w:t>
      </w:r>
      <w:r w:rsidRPr="00742C27">
        <w:rPr>
          <w:rFonts w:eastAsia="宋体" w:cstheme="minorHAnsi" w:hint="eastAsia"/>
          <w:lang w:eastAsia="zh-CN"/>
        </w:rPr>
        <w:t>和子</w:t>
      </w:r>
      <w:r w:rsidR="00D24053" w:rsidRPr="00742C27">
        <w:rPr>
          <w:rFonts w:eastAsia="宋体" w:cstheme="minorHAnsi" w:hint="eastAsia"/>
          <w:lang w:eastAsia="zh-CN"/>
        </w:rPr>
        <w:t>类</w:t>
      </w:r>
      <w:r w:rsidRPr="00742C27">
        <w:rPr>
          <w:rFonts w:eastAsia="宋体" w:cstheme="minorHAnsi" w:hint="eastAsia"/>
          <w:lang w:eastAsia="zh-CN"/>
        </w:rPr>
        <w:t>之间所需的关系，包括相关的功能和物理属性。</w:t>
      </w:r>
    </w:p>
    <w:p w14:paraId="5ACA96D4" w14:textId="01987D5A" w:rsidR="00805114" w:rsidRPr="00742C27" w:rsidRDefault="00805114"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ENS</w:t>
      </w:r>
      <w:r w:rsidRPr="00742C27">
        <w:rPr>
          <w:rFonts w:eastAsia="宋体" w:cstheme="minorHAnsi" w:hint="eastAsia"/>
          <w:lang w:eastAsia="zh-CN"/>
        </w:rPr>
        <w:t>和</w:t>
      </w:r>
      <w:r w:rsidRPr="00742C27">
        <w:rPr>
          <w:rFonts w:eastAsia="宋体" w:cstheme="minorHAnsi" w:hint="eastAsia"/>
          <w:lang w:eastAsia="zh-CN"/>
        </w:rPr>
        <w:t>DNS</w:t>
      </w:r>
      <w:r w:rsidRPr="00742C27">
        <w:rPr>
          <w:rFonts w:eastAsia="宋体" w:cstheme="minorHAnsi" w:hint="eastAsia"/>
          <w:lang w:eastAsia="zh-CN"/>
        </w:rPr>
        <w:t>与一般</w:t>
      </w:r>
      <w:r w:rsidR="00D24053" w:rsidRPr="00742C27">
        <w:rPr>
          <w:rFonts w:eastAsia="宋体" w:cstheme="minorHAnsi" w:hint="eastAsia"/>
          <w:lang w:eastAsia="zh-CN"/>
        </w:rPr>
        <w:t>类</w:t>
      </w:r>
      <w:r w:rsidRPr="00742C27">
        <w:rPr>
          <w:rFonts w:eastAsia="宋体" w:cstheme="minorHAnsi" w:hint="eastAsia"/>
          <w:lang w:eastAsia="zh-CN"/>
        </w:rPr>
        <w:t>和子</w:t>
      </w:r>
      <w:r w:rsidR="00D24053" w:rsidRPr="00742C27">
        <w:rPr>
          <w:rFonts w:eastAsia="宋体" w:cstheme="minorHAnsi" w:hint="eastAsia"/>
          <w:lang w:eastAsia="zh-CN"/>
        </w:rPr>
        <w:t>类</w:t>
      </w:r>
      <w:r w:rsidRPr="00742C27">
        <w:rPr>
          <w:rFonts w:eastAsia="宋体" w:cstheme="minorHAnsi" w:hint="eastAsia"/>
          <w:lang w:eastAsia="zh-CN"/>
        </w:rPr>
        <w:t>之间所需的关系</w:t>
      </w:r>
      <w:r w:rsidR="00AC6B01" w:rsidRPr="00742C27">
        <w:rPr>
          <w:rFonts w:eastAsia="宋体" w:cstheme="minorHAnsi" w:hint="eastAsia"/>
          <w:lang w:eastAsia="zh-CN"/>
        </w:rPr>
        <w:t>。</w:t>
      </w:r>
    </w:p>
    <w:p w14:paraId="2909221A" w14:textId="07F35E0B" w:rsidR="00805114" w:rsidRPr="00742C27" w:rsidRDefault="006F5D21"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移交</w:t>
      </w:r>
      <w:r w:rsidR="00805114" w:rsidRPr="00742C27">
        <w:rPr>
          <w:rFonts w:eastAsia="宋体" w:cstheme="minorHAnsi" w:hint="eastAsia"/>
          <w:lang w:eastAsia="zh-CN"/>
        </w:rPr>
        <w:t>至</w:t>
      </w:r>
      <w:r w:rsidR="00AC6B01" w:rsidRPr="00742C27">
        <w:rPr>
          <w:rFonts w:eastAsia="宋体" w:cstheme="minorHAnsi" w:hint="eastAsia"/>
          <w:lang w:eastAsia="zh-CN"/>
        </w:rPr>
        <w:t>运行</w:t>
      </w:r>
      <w:r w:rsidR="00805114" w:rsidRPr="00742C27">
        <w:rPr>
          <w:rFonts w:eastAsia="宋体" w:cstheme="minorHAnsi" w:hint="eastAsia"/>
          <w:lang w:eastAsia="zh-CN"/>
        </w:rPr>
        <w:t>阶段所需信息</w:t>
      </w:r>
      <w:r w:rsidR="00F02277" w:rsidRPr="00742C27">
        <w:rPr>
          <w:rFonts w:eastAsia="宋体" w:cstheme="minorHAnsi" w:hint="eastAsia"/>
          <w:lang w:eastAsia="zh-CN"/>
        </w:rPr>
        <w:t>的</w:t>
      </w:r>
      <w:r w:rsidR="00805114" w:rsidRPr="00742C27">
        <w:rPr>
          <w:rFonts w:eastAsia="宋体" w:cstheme="minorHAnsi" w:hint="eastAsia"/>
          <w:lang w:eastAsia="zh-CN"/>
        </w:rPr>
        <w:t>类型。</w:t>
      </w:r>
    </w:p>
    <w:p w14:paraId="5E6E062D" w14:textId="797CC488" w:rsidR="00805114" w:rsidRPr="00742C27" w:rsidRDefault="006F5D21"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移交</w:t>
      </w:r>
      <w:r w:rsidR="00805114" w:rsidRPr="00742C27">
        <w:rPr>
          <w:rFonts w:eastAsia="宋体" w:cstheme="minorHAnsi" w:hint="eastAsia"/>
          <w:lang w:eastAsia="zh-CN"/>
        </w:rPr>
        <w:t>至</w:t>
      </w:r>
      <w:r w:rsidR="00AC6B01" w:rsidRPr="00742C27">
        <w:rPr>
          <w:rFonts w:eastAsia="宋体" w:cstheme="minorHAnsi" w:hint="eastAsia"/>
          <w:lang w:eastAsia="zh-CN"/>
        </w:rPr>
        <w:t>运行</w:t>
      </w:r>
      <w:r w:rsidR="00805114" w:rsidRPr="00742C27">
        <w:rPr>
          <w:rFonts w:eastAsia="宋体" w:cstheme="minorHAnsi" w:hint="eastAsia"/>
          <w:lang w:eastAsia="zh-CN"/>
        </w:rPr>
        <w:t>阶段所需信息的状态，例如，批准施工、竣工等。</w:t>
      </w:r>
    </w:p>
    <w:p w14:paraId="3DEFD82B" w14:textId="0D4218E3" w:rsidR="00805114" w:rsidRPr="00742C27" w:rsidRDefault="00805114"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项目结束时应</w:t>
      </w:r>
      <w:r w:rsidR="006F5D21" w:rsidRPr="00742C27">
        <w:rPr>
          <w:rFonts w:eastAsia="宋体" w:cstheme="minorHAnsi" w:hint="eastAsia"/>
          <w:lang w:eastAsia="zh-CN"/>
        </w:rPr>
        <w:t>移交</w:t>
      </w:r>
      <w:r w:rsidRPr="00742C27">
        <w:rPr>
          <w:rFonts w:eastAsia="宋体" w:cstheme="minorHAnsi" w:hint="eastAsia"/>
          <w:lang w:eastAsia="zh-CN"/>
        </w:rPr>
        <w:t>文档和图纸的格式，例如</w:t>
      </w:r>
      <w:r w:rsidRPr="00742C27">
        <w:rPr>
          <w:rFonts w:eastAsia="宋体" w:cstheme="minorHAnsi" w:hint="eastAsia"/>
          <w:lang w:eastAsia="zh-CN"/>
        </w:rPr>
        <w:t>MS</w:t>
      </w:r>
      <w:r w:rsidR="00AC6B01" w:rsidRPr="00742C27">
        <w:rPr>
          <w:rFonts w:eastAsia="宋体" w:cstheme="minorHAnsi" w:hint="eastAsia"/>
          <w:lang w:eastAsia="zh-CN"/>
        </w:rPr>
        <w:t xml:space="preserve"> </w:t>
      </w:r>
      <w:r w:rsidRPr="00742C27">
        <w:rPr>
          <w:rFonts w:eastAsia="宋体" w:cstheme="minorHAnsi" w:hint="eastAsia"/>
          <w:lang w:eastAsia="zh-CN"/>
        </w:rPr>
        <w:t>Word</w:t>
      </w:r>
      <w:r w:rsidRPr="00742C27">
        <w:rPr>
          <w:rFonts w:eastAsia="宋体" w:cstheme="minorHAnsi" w:hint="eastAsia"/>
          <w:lang w:eastAsia="zh-CN"/>
        </w:rPr>
        <w:t>、</w:t>
      </w:r>
      <w:r w:rsidRPr="00742C27">
        <w:rPr>
          <w:rFonts w:eastAsia="宋体" w:cstheme="minorHAnsi" w:hint="eastAsia"/>
          <w:lang w:eastAsia="zh-CN"/>
        </w:rPr>
        <w:t>MS</w:t>
      </w:r>
      <w:r w:rsidR="00AC6B01" w:rsidRPr="00742C27">
        <w:rPr>
          <w:rFonts w:eastAsia="宋体" w:cstheme="minorHAnsi" w:hint="eastAsia"/>
          <w:lang w:eastAsia="zh-CN"/>
        </w:rPr>
        <w:t xml:space="preserve"> </w:t>
      </w:r>
      <w:r w:rsidRPr="00742C27">
        <w:rPr>
          <w:rFonts w:eastAsia="宋体" w:cstheme="minorHAnsi" w:hint="eastAsia"/>
          <w:lang w:eastAsia="zh-CN"/>
        </w:rPr>
        <w:t>Excel</w:t>
      </w:r>
      <w:r w:rsidRPr="00742C27">
        <w:rPr>
          <w:rFonts w:eastAsia="宋体" w:cstheme="minorHAnsi" w:hint="eastAsia"/>
          <w:lang w:eastAsia="zh-CN"/>
        </w:rPr>
        <w:t>、</w:t>
      </w:r>
      <w:r w:rsidRPr="00742C27">
        <w:rPr>
          <w:rFonts w:eastAsia="宋体" w:cstheme="minorHAnsi" w:hint="eastAsia"/>
          <w:lang w:eastAsia="zh-CN"/>
        </w:rPr>
        <w:t>AutoCAD</w:t>
      </w:r>
      <w:r w:rsidRPr="00742C27">
        <w:rPr>
          <w:rFonts w:eastAsia="宋体" w:cstheme="minorHAnsi" w:hint="eastAsia"/>
          <w:lang w:eastAsia="zh-CN"/>
        </w:rPr>
        <w:t>、</w:t>
      </w:r>
      <w:r w:rsidRPr="00742C27">
        <w:rPr>
          <w:rFonts w:eastAsia="宋体" w:cstheme="minorHAnsi" w:hint="eastAsia"/>
          <w:lang w:eastAsia="zh-CN"/>
        </w:rPr>
        <w:t>PDF</w:t>
      </w:r>
      <w:r w:rsidRPr="00742C27">
        <w:rPr>
          <w:rFonts w:eastAsia="宋体" w:cstheme="minorHAnsi" w:hint="eastAsia"/>
          <w:lang w:eastAsia="zh-CN"/>
        </w:rPr>
        <w:t>等。</w:t>
      </w:r>
    </w:p>
    <w:p w14:paraId="0F17381D" w14:textId="4CB732C7" w:rsidR="00735F83" w:rsidRPr="00742C27" w:rsidRDefault="00805114"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hint="eastAsia"/>
          <w:lang w:eastAsia="zh-CN"/>
        </w:rPr>
        <w:t>移交至</w:t>
      </w:r>
      <w:r w:rsidR="00AC6B01" w:rsidRPr="00742C27">
        <w:rPr>
          <w:rFonts w:eastAsia="宋体" w:cstheme="minorHAnsi" w:hint="eastAsia"/>
          <w:lang w:eastAsia="zh-CN"/>
        </w:rPr>
        <w:t>运行</w:t>
      </w:r>
      <w:r w:rsidRPr="00742C27">
        <w:rPr>
          <w:rFonts w:eastAsia="宋体" w:cstheme="minorHAnsi" w:hint="eastAsia"/>
          <w:lang w:eastAsia="zh-CN"/>
        </w:rPr>
        <w:t>阶段所需信息的格式，例如“数据加载文件”模板等。</w:t>
      </w:r>
    </w:p>
    <w:p w14:paraId="68CF906D" w14:textId="192010E3" w:rsidR="005A4466" w:rsidRPr="00742C27" w:rsidRDefault="00AF23E1"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lang w:eastAsia="zh-CN"/>
        </w:rPr>
        <w:t>PBS</w:t>
      </w:r>
      <w:r w:rsidR="008C7819" w:rsidRPr="00742C27">
        <w:rPr>
          <w:rFonts w:eastAsia="宋体" w:cstheme="minorHAnsi"/>
          <w:lang w:eastAsia="zh-CN"/>
        </w:rPr>
        <w:t>数据实体（位号、设备）及其属性</w:t>
      </w:r>
      <w:r w:rsidR="00961887" w:rsidRPr="00742C27">
        <w:rPr>
          <w:rFonts w:eastAsia="宋体" w:cstheme="minorHAnsi" w:hint="eastAsia"/>
          <w:lang w:eastAsia="zh-CN"/>
        </w:rPr>
        <w:t>。</w:t>
      </w:r>
    </w:p>
    <w:p w14:paraId="7DE4916A" w14:textId="44165F20" w:rsidR="005A4466" w:rsidRPr="00742C27" w:rsidRDefault="19477807" w:rsidP="0031475A">
      <w:pPr>
        <w:pStyle w:val="TextSection"/>
        <w:numPr>
          <w:ilvl w:val="0"/>
          <w:numId w:val="40"/>
        </w:numPr>
        <w:spacing w:before="100" w:beforeAutospacing="1" w:after="100" w:afterAutospacing="1"/>
        <w:rPr>
          <w:rFonts w:eastAsia="宋体" w:cstheme="minorHAnsi"/>
          <w:lang w:eastAsia="zh-CN"/>
        </w:rPr>
      </w:pPr>
      <w:r w:rsidRPr="00742C27">
        <w:rPr>
          <w:rFonts w:eastAsia="宋体" w:cstheme="minorHAnsi"/>
          <w:lang w:eastAsia="zh-CN"/>
        </w:rPr>
        <w:t>位号</w:t>
      </w:r>
      <w:r w:rsidR="008C7819" w:rsidRPr="00742C27">
        <w:rPr>
          <w:rFonts w:eastAsia="宋体" w:cstheme="minorHAnsi"/>
          <w:lang w:eastAsia="zh-CN"/>
        </w:rPr>
        <w:t>和设备类</w:t>
      </w:r>
      <w:r w:rsidRPr="00742C27">
        <w:rPr>
          <w:rFonts w:eastAsia="宋体" w:cstheme="minorHAnsi"/>
          <w:lang w:eastAsia="zh-CN"/>
        </w:rPr>
        <w:t>特性</w:t>
      </w:r>
      <w:r w:rsidR="00961887" w:rsidRPr="00742C27">
        <w:rPr>
          <w:rFonts w:eastAsia="宋体" w:cstheme="minorHAnsi" w:hint="eastAsia"/>
          <w:lang w:eastAsia="zh-CN"/>
        </w:rPr>
        <w:t>。</w:t>
      </w:r>
    </w:p>
    <w:p w14:paraId="0072AB9B" w14:textId="6E893F52" w:rsidR="00142903" w:rsidRPr="00742C27" w:rsidRDefault="19477807">
      <w:pPr>
        <w:pStyle w:val="TextSection"/>
        <w:numPr>
          <w:ilvl w:val="0"/>
          <w:numId w:val="40"/>
        </w:numPr>
        <w:spacing w:before="100" w:beforeAutospacing="1" w:after="100" w:afterAutospacing="1"/>
      </w:pPr>
      <w:r w:rsidRPr="00742C27">
        <w:rPr>
          <w:rFonts w:eastAsia="宋体" w:cstheme="minorHAnsi"/>
          <w:lang w:eastAsia="zh-CN"/>
        </w:rPr>
        <w:t>工艺</w:t>
      </w:r>
      <w:r w:rsidR="008C7819" w:rsidRPr="00742C27">
        <w:rPr>
          <w:rFonts w:eastAsia="宋体" w:cstheme="minorHAnsi"/>
          <w:lang w:eastAsia="zh-CN"/>
        </w:rPr>
        <w:t>、流和</w:t>
      </w:r>
      <w:r w:rsidR="006E06AE" w:rsidRPr="00742C27">
        <w:rPr>
          <w:rFonts w:eastAsia="宋体" w:cstheme="minorHAnsi"/>
          <w:lang w:eastAsia="zh-CN"/>
        </w:rPr>
        <w:t>工况</w:t>
      </w:r>
      <w:r w:rsidR="00961887" w:rsidRPr="00742C27">
        <w:rPr>
          <w:rFonts w:eastAsia="宋体" w:cstheme="minorHAnsi" w:hint="eastAsia"/>
          <w:lang w:eastAsia="zh-CN"/>
        </w:rPr>
        <w:t>。</w:t>
      </w:r>
    </w:p>
    <w:p w14:paraId="55A5A74E" w14:textId="394936FB" w:rsidR="00676AFD" w:rsidRPr="00742C27" w:rsidRDefault="00676AFD" w:rsidP="00676AFD">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28</w:t>
      </w:r>
      <w:r w:rsidRPr="00742C27">
        <w:rPr>
          <w:b/>
          <w:bCs/>
          <w:lang w:val="en-GB" w:eastAsia="zh-CN"/>
        </w:rPr>
        <w:fldChar w:fldCharType="end"/>
      </w:r>
    </w:p>
    <w:p w14:paraId="4A027BDB" w14:textId="138A1369" w:rsidR="00E3222F" w:rsidRPr="00742C27" w:rsidRDefault="00057D3C" w:rsidP="00676AFD">
      <w:pPr>
        <w:pStyle w:val="Heading3"/>
        <w:spacing w:before="0" w:after="0"/>
        <w:ind w:left="0" w:firstLineChars="0" w:firstLine="0"/>
        <w:rPr>
          <w:lang w:eastAsia="zh-CN"/>
        </w:rPr>
      </w:pPr>
      <w:r w:rsidRPr="00742C27">
        <w:rPr>
          <w:lang w:eastAsia="zh-CN"/>
        </w:rPr>
        <w:br/>
      </w:r>
      <w:r w:rsidR="009775BB" w:rsidRPr="00742C27">
        <w:t>T</w:t>
      </w:r>
      <w:r w:rsidR="002F0636" w:rsidRPr="00742C27">
        <w:t>he</w:t>
      </w:r>
      <w:r w:rsidR="001506EA" w:rsidRPr="00742C27">
        <w:t xml:space="preserve"> contractor</w:t>
      </w:r>
      <w:r w:rsidR="003450C9" w:rsidRPr="00742C27">
        <w:t xml:space="preserve"> shall</w:t>
      </w:r>
      <w:r w:rsidR="002344C7" w:rsidRPr="00742C27">
        <w:t xml:space="preserve"> </w:t>
      </w:r>
      <w:r w:rsidR="0E267A5E" w:rsidRPr="00742C27">
        <w:t xml:space="preserve">verify tag numbers on </w:t>
      </w:r>
      <w:r w:rsidR="001506EA" w:rsidRPr="00742C27">
        <w:t>contractor</w:t>
      </w:r>
      <w:r w:rsidR="0E267A5E" w:rsidRPr="00742C27">
        <w:t xml:space="preserve">, </w:t>
      </w:r>
      <w:r w:rsidR="009B2F6F" w:rsidRPr="00742C27">
        <w:rPr>
          <w:rFonts w:hint="eastAsia"/>
          <w:lang w:eastAsia="zh-CN"/>
        </w:rPr>
        <w:t>s</w:t>
      </w:r>
      <w:r w:rsidR="009B2F6F" w:rsidRPr="00742C27">
        <w:t xml:space="preserve">upplier </w:t>
      </w:r>
      <w:r w:rsidR="0E267A5E" w:rsidRPr="00742C27">
        <w:t xml:space="preserve">and </w:t>
      </w:r>
      <w:r w:rsidR="009B2F6F" w:rsidRPr="00742C27">
        <w:rPr>
          <w:rFonts w:hint="eastAsia"/>
          <w:lang w:eastAsia="zh-CN"/>
        </w:rPr>
        <w:t>s</w:t>
      </w:r>
      <w:r w:rsidR="009B2F6F" w:rsidRPr="00742C27">
        <w:t xml:space="preserve">ubcontractor </w:t>
      </w:r>
      <w:r w:rsidR="0E267A5E" w:rsidRPr="00742C27">
        <w:t xml:space="preserve">documents and drawings conform to the principal’s </w:t>
      </w:r>
      <w:r w:rsidR="009B2F6F" w:rsidRPr="00742C27">
        <w:t>tag</w:t>
      </w:r>
      <w:r w:rsidR="009B2F6F" w:rsidRPr="00742C27">
        <w:rPr>
          <w:rFonts w:hint="eastAsia"/>
          <w:lang w:eastAsia="zh-CN"/>
        </w:rPr>
        <w:t xml:space="preserve"> number</w:t>
      </w:r>
      <w:r w:rsidR="009B2F6F" w:rsidRPr="00742C27">
        <w:t xml:space="preserve">ing </w:t>
      </w:r>
      <w:r w:rsidR="0E267A5E" w:rsidRPr="00742C27">
        <w:t>specification.</w:t>
      </w:r>
    </w:p>
    <w:p w14:paraId="2BD1E655" w14:textId="21828D84" w:rsidR="00DB29B3" w:rsidRPr="00742C27" w:rsidRDefault="006E79E8" w:rsidP="00DB29B3">
      <w:pPr>
        <w:pStyle w:val="a"/>
        <w:ind w:leftChars="0" w:left="0"/>
      </w:pPr>
      <w:r w:rsidRPr="00742C27">
        <w:rPr>
          <w:rFonts w:hint="eastAsia"/>
        </w:rPr>
        <w:t>承包方应</w:t>
      </w:r>
      <w:r w:rsidR="002D4B50" w:rsidRPr="00742C27">
        <w:t>验证承包方、供应方和分包方文档和图纸上的位号编码是否符合委托方</w:t>
      </w:r>
      <w:r w:rsidR="009B2F6F" w:rsidRPr="00742C27">
        <w:rPr>
          <w:rFonts w:hint="eastAsia"/>
        </w:rPr>
        <w:t>位号编码</w:t>
      </w:r>
      <w:r w:rsidR="002D4B50" w:rsidRPr="00742C27">
        <w:t>规范</w:t>
      </w:r>
      <w:r w:rsidR="00971C5F" w:rsidRPr="00742C27">
        <w:t>。</w:t>
      </w:r>
    </w:p>
    <w:p w14:paraId="2E7E0AF2" w14:textId="33539649"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29</w:t>
      </w:r>
      <w:r w:rsidR="0065667D" w:rsidRPr="00742C27">
        <w:rPr>
          <w:b/>
          <w:bCs/>
          <w:lang w:val="en-GB" w:eastAsia="zh-CN"/>
        </w:rPr>
        <w:fldChar w:fldCharType="end"/>
      </w:r>
    </w:p>
    <w:p w14:paraId="7489BB47" w14:textId="48C757B1" w:rsidR="00E3222F" w:rsidRPr="00742C27" w:rsidRDefault="00057D3C" w:rsidP="00676AFD">
      <w:pPr>
        <w:pStyle w:val="Heading3"/>
        <w:spacing w:before="0" w:after="0"/>
        <w:ind w:left="0" w:firstLineChars="0" w:firstLine="0"/>
        <w:rPr>
          <w:lang w:eastAsia="zh-CN"/>
        </w:rPr>
      </w:pPr>
      <w:r w:rsidRPr="00742C27">
        <w:rPr>
          <w:lang w:eastAsia="zh-CN"/>
        </w:rPr>
        <w:br/>
      </w:r>
      <w:r w:rsidR="009775BB" w:rsidRPr="00742C27">
        <w:t>T</w:t>
      </w:r>
      <w:r w:rsidR="001506EA" w:rsidRPr="00742C27">
        <w:t>he contractor</w:t>
      </w:r>
      <w:r w:rsidR="006E79E8" w:rsidRPr="00742C27">
        <w:t xml:space="preserve"> shall </w:t>
      </w:r>
      <w:r w:rsidR="0E267A5E" w:rsidRPr="00742C27">
        <w:t xml:space="preserve">deliver tag data in conformance with the </w:t>
      </w:r>
      <w:r w:rsidR="009B2F6F" w:rsidRPr="00742C27">
        <w:rPr>
          <w:rFonts w:hint="eastAsia"/>
          <w:lang w:eastAsia="zh-CN"/>
        </w:rPr>
        <w:t>c</w:t>
      </w:r>
      <w:r w:rsidR="009B2F6F" w:rsidRPr="00742C27">
        <w:t xml:space="preserve">ontract </w:t>
      </w:r>
      <w:r w:rsidR="0E267A5E" w:rsidRPr="00742C27">
        <w:t>RDL.</w:t>
      </w:r>
    </w:p>
    <w:p w14:paraId="41AF4FEC" w14:textId="227BED51" w:rsidR="00DB29B3" w:rsidRPr="00742C27" w:rsidRDefault="006E79E8" w:rsidP="00DB29B3">
      <w:pPr>
        <w:pStyle w:val="a"/>
        <w:ind w:leftChars="0" w:left="0"/>
      </w:pPr>
      <w:r w:rsidRPr="00742C27">
        <w:rPr>
          <w:rFonts w:hint="eastAsia"/>
        </w:rPr>
        <w:t>承包方应</w:t>
      </w:r>
      <w:r w:rsidR="002D4B50" w:rsidRPr="00742C27">
        <w:t>交付符合合同</w:t>
      </w:r>
      <w:r w:rsidR="002D4B50" w:rsidRPr="00742C27">
        <w:t>RDL</w:t>
      </w:r>
      <w:r w:rsidR="002D4B50" w:rsidRPr="00742C27">
        <w:t>的位号数据</w:t>
      </w:r>
      <w:r w:rsidR="00971C5F" w:rsidRPr="00742C27">
        <w:t>。</w:t>
      </w:r>
    </w:p>
    <w:p w14:paraId="7D99E746" w14:textId="0E641183"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30</w:t>
      </w:r>
      <w:r w:rsidR="0065667D" w:rsidRPr="00742C27">
        <w:rPr>
          <w:b/>
          <w:bCs/>
          <w:lang w:val="en-GB" w:eastAsia="zh-CN"/>
        </w:rPr>
        <w:fldChar w:fldCharType="end"/>
      </w:r>
    </w:p>
    <w:p w14:paraId="65BF36CC" w14:textId="241CAAD7" w:rsidR="00E3222F" w:rsidRPr="00742C27" w:rsidRDefault="00057D3C" w:rsidP="00676AFD">
      <w:pPr>
        <w:pStyle w:val="Heading3"/>
        <w:spacing w:before="0" w:after="0"/>
        <w:ind w:left="0" w:firstLineChars="0" w:firstLine="0"/>
        <w:rPr>
          <w:lang w:eastAsia="zh-CN"/>
        </w:rPr>
      </w:pPr>
      <w:r w:rsidRPr="00742C27">
        <w:rPr>
          <w:lang w:eastAsia="zh-CN"/>
        </w:rPr>
        <w:br/>
      </w:r>
      <w:r w:rsidR="009775BB" w:rsidRPr="00742C27">
        <w:t>T</w:t>
      </w:r>
      <w:r w:rsidR="001506EA" w:rsidRPr="00742C27">
        <w:t>he contractor</w:t>
      </w:r>
      <w:r w:rsidR="006E79E8" w:rsidRPr="00742C27">
        <w:t xml:space="preserve"> shall </w:t>
      </w:r>
      <w:r w:rsidR="0E267A5E" w:rsidRPr="00742C27">
        <w:t xml:space="preserve">deliver tag data to </w:t>
      </w:r>
      <w:r w:rsidR="001506EA" w:rsidRPr="00742C27">
        <w:t>the principal</w:t>
      </w:r>
      <w:r w:rsidR="0E267A5E" w:rsidRPr="00742C27">
        <w:t xml:space="preserve"> in a structured electronic format.</w:t>
      </w:r>
    </w:p>
    <w:p w14:paraId="1AB6313B" w14:textId="7AD2C39B" w:rsidR="00DB29B3" w:rsidRPr="00742C27" w:rsidRDefault="006E79E8" w:rsidP="00DB29B3">
      <w:pPr>
        <w:pStyle w:val="a"/>
        <w:ind w:leftChars="0" w:left="0"/>
      </w:pPr>
      <w:r w:rsidRPr="00742C27">
        <w:rPr>
          <w:rFonts w:hint="eastAsia"/>
        </w:rPr>
        <w:t>承包方应</w:t>
      </w:r>
      <w:r w:rsidR="002D4B50" w:rsidRPr="00742C27">
        <w:t>以结构化的电子格式将位号数据交付给委托方</w:t>
      </w:r>
      <w:r w:rsidR="00971C5F" w:rsidRPr="00742C27">
        <w:t>。</w:t>
      </w:r>
    </w:p>
    <w:p w14:paraId="5A8B67F1" w14:textId="62A0F190"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31</w:t>
      </w:r>
      <w:r w:rsidR="0065667D" w:rsidRPr="00742C27">
        <w:rPr>
          <w:b/>
          <w:bCs/>
          <w:lang w:val="en-GB" w:eastAsia="zh-CN"/>
        </w:rPr>
        <w:fldChar w:fldCharType="end"/>
      </w:r>
    </w:p>
    <w:p w14:paraId="45960CE7" w14:textId="2B5A2321" w:rsidR="00E3222F" w:rsidRPr="00742C27" w:rsidRDefault="00057D3C" w:rsidP="00676AFD">
      <w:pPr>
        <w:pStyle w:val="Heading3"/>
        <w:spacing w:before="0" w:after="0"/>
        <w:ind w:left="0" w:firstLineChars="0" w:firstLine="0"/>
        <w:rPr>
          <w:lang w:eastAsia="zh-CN"/>
        </w:rPr>
      </w:pPr>
      <w:r w:rsidRPr="00742C27">
        <w:rPr>
          <w:lang w:eastAsia="zh-CN"/>
        </w:rPr>
        <w:br/>
      </w:r>
      <w:r w:rsidR="009775BB" w:rsidRPr="00742C27">
        <w:t>T</w:t>
      </w:r>
      <w:r w:rsidR="001506EA" w:rsidRPr="00742C27">
        <w:t>he contractor</w:t>
      </w:r>
      <w:r w:rsidR="006E79E8" w:rsidRPr="00742C27">
        <w:t xml:space="preserve"> shall </w:t>
      </w:r>
      <w:r w:rsidR="0E267A5E" w:rsidRPr="00742C27">
        <w:t xml:space="preserve">submit intermediate and final handover tag data at </w:t>
      </w:r>
      <w:r w:rsidR="001506EA" w:rsidRPr="00742C27">
        <w:t>the principal</w:t>
      </w:r>
      <w:r w:rsidR="0E267A5E" w:rsidRPr="00742C27">
        <w:t>’s request.</w:t>
      </w:r>
    </w:p>
    <w:p w14:paraId="258F0BA6" w14:textId="430962BD" w:rsidR="00DB29B3" w:rsidRPr="00742C27" w:rsidRDefault="006E79E8" w:rsidP="00DB29B3">
      <w:pPr>
        <w:pStyle w:val="a"/>
        <w:ind w:leftChars="0" w:left="0"/>
      </w:pPr>
      <w:r w:rsidRPr="00742C27">
        <w:rPr>
          <w:rFonts w:hint="eastAsia"/>
        </w:rPr>
        <w:t>承包方应</w:t>
      </w:r>
      <w:r w:rsidR="00111B87" w:rsidRPr="00742C27">
        <w:rPr>
          <w:rFonts w:hint="eastAsia"/>
        </w:rPr>
        <w:t>按</w:t>
      </w:r>
      <w:r w:rsidR="002D4B50" w:rsidRPr="00742C27">
        <w:t>委托方要求提交中间和最终移交位号数据</w:t>
      </w:r>
      <w:r w:rsidR="00971C5F" w:rsidRPr="00742C27">
        <w:t>。</w:t>
      </w:r>
    </w:p>
    <w:p w14:paraId="7BBEA56F" w14:textId="542E33B1"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32</w:t>
      </w:r>
      <w:r w:rsidR="0065667D" w:rsidRPr="00742C27">
        <w:rPr>
          <w:b/>
          <w:bCs/>
          <w:lang w:val="en-GB" w:eastAsia="zh-CN"/>
        </w:rPr>
        <w:fldChar w:fldCharType="end"/>
      </w:r>
    </w:p>
    <w:p w14:paraId="45D58F76" w14:textId="40CE2B45" w:rsidR="00E3222F" w:rsidRPr="00742C27" w:rsidRDefault="00057D3C" w:rsidP="00676AFD">
      <w:pPr>
        <w:pStyle w:val="Heading3"/>
        <w:spacing w:before="0" w:after="0"/>
        <w:ind w:left="0" w:firstLineChars="0" w:firstLine="0"/>
        <w:rPr>
          <w:lang w:eastAsia="zh-CN"/>
        </w:rPr>
      </w:pPr>
      <w:r w:rsidRPr="00742C27">
        <w:rPr>
          <w:lang w:eastAsia="zh-CN"/>
        </w:rPr>
        <w:br/>
      </w:r>
      <w:r w:rsidR="009775BB" w:rsidRPr="00742C27">
        <w:t>T</w:t>
      </w:r>
      <w:r w:rsidR="001506EA" w:rsidRPr="00742C27">
        <w:t>he contractor</w:t>
      </w:r>
      <w:r w:rsidR="006E79E8" w:rsidRPr="00742C27">
        <w:t xml:space="preserve"> shall </w:t>
      </w:r>
      <w:r w:rsidR="0E267A5E" w:rsidRPr="00742C27">
        <w:t>verify all tag numbers are separately identified in the master tag register.</w:t>
      </w:r>
    </w:p>
    <w:p w14:paraId="2D97F002" w14:textId="405ED5FA" w:rsidR="00DB29B3" w:rsidRPr="00742C27" w:rsidRDefault="006E79E8" w:rsidP="00DB29B3">
      <w:pPr>
        <w:pStyle w:val="a"/>
        <w:ind w:leftChars="0" w:left="0"/>
      </w:pPr>
      <w:r w:rsidRPr="00742C27">
        <w:rPr>
          <w:rFonts w:hint="eastAsia"/>
        </w:rPr>
        <w:t>承包方应</w:t>
      </w:r>
      <w:r w:rsidR="002D4B50" w:rsidRPr="00742C27">
        <w:t>验证所有位号在主位号清册中单独标识</w:t>
      </w:r>
      <w:r w:rsidR="00971C5F" w:rsidRPr="00742C27">
        <w:t>。</w:t>
      </w:r>
    </w:p>
    <w:p w14:paraId="38DF58AA" w14:textId="5129DF60"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bookmarkStart w:id="204" w:name="_Hlk181239710"/>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33</w:t>
      </w:r>
      <w:r w:rsidR="0065667D" w:rsidRPr="00742C27">
        <w:rPr>
          <w:b/>
          <w:bCs/>
          <w:lang w:val="en-GB" w:eastAsia="zh-CN"/>
        </w:rPr>
        <w:fldChar w:fldCharType="end"/>
      </w:r>
      <w:bookmarkEnd w:id="204"/>
    </w:p>
    <w:p w14:paraId="6ABA2571" w14:textId="73DEF290" w:rsidR="00E3222F" w:rsidRPr="00742C27" w:rsidRDefault="00057D3C" w:rsidP="00676AFD">
      <w:pPr>
        <w:pStyle w:val="Heading3"/>
        <w:spacing w:before="0" w:after="0"/>
        <w:ind w:left="0" w:firstLineChars="0" w:firstLine="0"/>
        <w:rPr>
          <w:lang w:eastAsia="zh-CN"/>
        </w:rPr>
      </w:pPr>
      <w:r w:rsidRPr="00742C27">
        <w:rPr>
          <w:lang w:eastAsia="zh-CN"/>
        </w:rPr>
        <w:br/>
      </w:r>
      <w:r w:rsidR="00BC28D1" w:rsidRPr="00742C27">
        <w:t>T</w:t>
      </w:r>
      <w:r w:rsidR="001506EA" w:rsidRPr="00742C27">
        <w:t>he contractor</w:t>
      </w:r>
      <w:r w:rsidR="006E79E8" w:rsidRPr="00742C27">
        <w:t xml:space="preserve"> shall </w:t>
      </w:r>
      <w:r w:rsidR="0E267A5E" w:rsidRPr="00742C27">
        <w:t xml:space="preserve">verify the format of engineering units of measure used for tag data are consistent with the </w:t>
      </w:r>
      <w:r w:rsidR="00BC28D1" w:rsidRPr="00742C27">
        <w:t xml:space="preserve">contract </w:t>
      </w:r>
      <w:r w:rsidR="0E267A5E" w:rsidRPr="00742C27">
        <w:t>RDL</w:t>
      </w:r>
      <w:r w:rsidR="00691C20" w:rsidRPr="00742C27">
        <w:rPr>
          <w:rFonts w:hint="eastAsia"/>
          <w:lang w:eastAsia="zh-CN"/>
        </w:rPr>
        <w:t>.</w:t>
      </w:r>
    </w:p>
    <w:p w14:paraId="0B07D0F4" w14:textId="77777777" w:rsidR="00DB29B3" w:rsidRPr="00742C27" w:rsidRDefault="006E79E8" w:rsidP="00DB29B3">
      <w:pPr>
        <w:pStyle w:val="a"/>
        <w:ind w:leftChars="0" w:left="0"/>
      </w:pPr>
      <w:r w:rsidRPr="00742C27">
        <w:rPr>
          <w:rFonts w:hint="eastAsia"/>
        </w:rPr>
        <w:t>承包方应</w:t>
      </w:r>
      <w:r w:rsidR="00302E3D" w:rsidRPr="00742C27">
        <w:t>验证用于位号数据的工程计量单位格式与合同</w:t>
      </w:r>
      <w:r w:rsidR="00302E3D" w:rsidRPr="00742C27">
        <w:rPr>
          <w:rFonts w:eastAsia="宋体"/>
        </w:rPr>
        <w:t>RDL</w:t>
      </w:r>
      <w:r w:rsidR="00302E3D" w:rsidRPr="00742C27">
        <w:rPr>
          <w:rFonts w:eastAsia="宋体"/>
        </w:rPr>
        <w:t>一致</w:t>
      </w:r>
      <w:r w:rsidR="00943E3C" w:rsidRPr="00742C27">
        <w:rPr>
          <w:rFonts w:eastAsia="宋体"/>
        </w:rPr>
        <w:t>。</w:t>
      </w:r>
    </w:p>
    <w:p w14:paraId="45E7C5E1" w14:textId="4014228B" w:rsidR="00DB29B3" w:rsidRPr="00742C27" w:rsidRDefault="00DB29B3" w:rsidP="00676AFD">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34</w:t>
      </w:r>
      <w:r w:rsidR="0065667D" w:rsidRPr="00742C27">
        <w:rPr>
          <w:b/>
          <w:bCs/>
          <w:lang w:val="en-GB" w:eastAsia="zh-CN"/>
        </w:rPr>
        <w:fldChar w:fldCharType="end"/>
      </w:r>
    </w:p>
    <w:p w14:paraId="396D005B" w14:textId="378F9499" w:rsidR="00E3222F" w:rsidRPr="00742C27" w:rsidRDefault="00057D3C" w:rsidP="00676AFD">
      <w:pPr>
        <w:pStyle w:val="Heading3"/>
        <w:spacing w:before="0" w:after="0"/>
        <w:ind w:left="0" w:firstLineChars="0" w:firstLine="0"/>
        <w:rPr>
          <w:lang w:eastAsia="zh-CN"/>
        </w:rPr>
      </w:pPr>
      <w:r w:rsidRPr="00742C27">
        <w:rPr>
          <w:lang w:eastAsia="zh-CN"/>
        </w:rPr>
        <w:br/>
      </w:r>
      <w:r w:rsidR="00BC28D1" w:rsidRPr="00742C27">
        <w:t>T</w:t>
      </w:r>
      <w:r w:rsidR="001506EA" w:rsidRPr="00742C27">
        <w:t>he contractor</w:t>
      </w:r>
      <w:r w:rsidR="006E79E8" w:rsidRPr="00742C27">
        <w:t xml:space="preserve"> shall </w:t>
      </w:r>
      <w:r w:rsidR="0E267A5E" w:rsidRPr="00742C27">
        <w:t>verify tag data is consistent with the corresponding information that appears in the latest approved revisions of issued documents</w:t>
      </w:r>
      <w:r w:rsidR="00C53D2E" w:rsidRPr="00742C27">
        <w:t xml:space="preserve"> and drawings</w:t>
      </w:r>
      <w:r w:rsidR="0E267A5E" w:rsidRPr="00742C27">
        <w:t>, including manuals and dossiers.</w:t>
      </w:r>
    </w:p>
    <w:p w14:paraId="6BF66F79" w14:textId="77777777" w:rsidR="00DB29B3" w:rsidRPr="00742C27" w:rsidRDefault="006E79E8" w:rsidP="00DB29B3">
      <w:pPr>
        <w:pStyle w:val="a"/>
        <w:ind w:leftChars="0" w:left="0"/>
      </w:pPr>
      <w:r w:rsidRPr="00742C27">
        <w:rPr>
          <w:rFonts w:hint="eastAsia"/>
        </w:rPr>
        <w:t>承包方应</w:t>
      </w:r>
      <w:r w:rsidR="00302E3D" w:rsidRPr="00742C27">
        <w:t>验证位号数据是否与发布的文档</w:t>
      </w:r>
      <w:r w:rsidR="00C53D2E" w:rsidRPr="00742C27">
        <w:rPr>
          <w:rFonts w:hint="eastAsia"/>
          <w:lang w:val="en-SG"/>
        </w:rPr>
        <w:t>和图纸</w:t>
      </w:r>
      <w:r w:rsidR="00302E3D" w:rsidRPr="00742C27">
        <w:t>（包括手册和档案）的最新批准版本中对应信息一致</w:t>
      </w:r>
      <w:r w:rsidR="00943E3C" w:rsidRPr="00742C27">
        <w:t>。</w:t>
      </w:r>
    </w:p>
    <w:p w14:paraId="681F6965" w14:textId="7D3EB410" w:rsidR="00DB29B3" w:rsidRPr="00742C27" w:rsidRDefault="00DB29B3" w:rsidP="00AC51EB">
      <w:pPr>
        <w:rPr>
          <w:lang w:val="en-GB" w:eastAsia="zh-CN"/>
        </w:rPr>
      </w:pPr>
      <w:r w:rsidRPr="00742C27">
        <w:rPr>
          <w:b/>
        </w:rPr>
        <w:t>CFIHOS-</w:t>
      </w:r>
      <w:r w:rsidRPr="00742C27">
        <w:rPr>
          <w:rFonts w:hint="eastAsia"/>
          <w:b/>
          <w:lang w:eastAsia="zh-CN"/>
        </w:rPr>
        <w:t>SPTR</w:t>
      </w:r>
      <w:r w:rsidRPr="00742C27">
        <w:rPr>
          <w:b/>
        </w:rPr>
        <w:t>-</w:t>
      </w:r>
      <w:r w:rsidR="0065667D" w:rsidRPr="00742C27">
        <w:rPr>
          <w:b/>
          <w:bCs/>
          <w:lang w:val="en-GB" w:eastAsia="zh-CN"/>
        </w:rPr>
        <w:fldChar w:fldCharType="begin"/>
      </w:r>
      <w:r w:rsidR="0065667D" w:rsidRPr="00742C27">
        <w:rPr>
          <w:b/>
          <w:bCs/>
          <w:lang w:val="en-GB" w:eastAsia="zh-CN"/>
        </w:rPr>
        <w:instrText xml:space="preserve"> SEQ NumList \* Arabic \* MERGEFORMAT </w:instrText>
      </w:r>
      <w:r w:rsidR="0065667D" w:rsidRPr="00742C27">
        <w:rPr>
          <w:b/>
          <w:bCs/>
          <w:lang w:val="en-GB" w:eastAsia="zh-CN"/>
        </w:rPr>
        <w:fldChar w:fldCharType="separate"/>
      </w:r>
      <w:r w:rsidR="00684D9C" w:rsidRPr="00742C27">
        <w:rPr>
          <w:b/>
          <w:bCs/>
          <w:noProof/>
          <w:lang w:val="en-GB" w:eastAsia="zh-CN"/>
        </w:rPr>
        <w:t>35</w:t>
      </w:r>
      <w:r w:rsidR="0065667D" w:rsidRPr="00742C27">
        <w:rPr>
          <w:b/>
          <w:bCs/>
          <w:lang w:val="en-GB" w:eastAsia="zh-CN"/>
        </w:rPr>
        <w:fldChar w:fldCharType="end"/>
      </w:r>
    </w:p>
    <w:p w14:paraId="7C091346" w14:textId="044F09ED" w:rsidR="00E3222F" w:rsidRPr="00742C27" w:rsidRDefault="00057D3C" w:rsidP="00AC51EB">
      <w:pPr>
        <w:pStyle w:val="Heading3"/>
        <w:spacing w:before="0" w:after="0"/>
        <w:ind w:left="0" w:firstLineChars="0" w:firstLine="0"/>
        <w:rPr>
          <w:lang w:eastAsia="zh-CN"/>
        </w:rPr>
      </w:pPr>
      <w:r w:rsidRPr="00742C27">
        <w:rPr>
          <w:lang w:eastAsia="zh-CN"/>
        </w:rPr>
        <w:br/>
      </w:r>
      <w:r w:rsidR="00BC28D1" w:rsidRPr="00742C27">
        <w:t>T</w:t>
      </w:r>
      <w:r w:rsidR="001506EA" w:rsidRPr="00742C27">
        <w:t>he contractor</w:t>
      </w:r>
      <w:r w:rsidR="006E79E8" w:rsidRPr="00742C27">
        <w:t xml:space="preserve"> shall </w:t>
      </w:r>
      <w:r w:rsidR="0E267A5E" w:rsidRPr="00742C27">
        <w:t xml:space="preserve">be responsible for the quality (completeness, correctness, and consistency) of tag data delivered by </w:t>
      </w:r>
      <w:r w:rsidR="001506EA" w:rsidRPr="00742C27">
        <w:t>the contractor</w:t>
      </w:r>
      <w:r w:rsidR="0E267A5E" w:rsidRPr="00742C27">
        <w:t xml:space="preserve">, </w:t>
      </w:r>
      <w:r w:rsidR="001506EA" w:rsidRPr="00742C27">
        <w:t>the contractor</w:t>
      </w:r>
      <w:r w:rsidR="0E267A5E" w:rsidRPr="00742C27">
        <w:t xml:space="preserve">’s suppliers and </w:t>
      </w:r>
      <w:r w:rsidR="009B2F6F" w:rsidRPr="00742C27">
        <w:rPr>
          <w:rFonts w:hint="eastAsia"/>
          <w:lang w:eastAsia="zh-CN"/>
        </w:rPr>
        <w:t>s</w:t>
      </w:r>
      <w:r w:rsidR="009B2F6F" w:rsidRPr="00742C27">
        <w:t>ubcontractors</w:t>
      </w:r>
      <w:r w:rsidR="0E267A5E" w:rsidRPr="00742C27">
        <w:t>.</w:t>
      </w:r>
    </w:p>
    <w:p w14:paraId="456E32F4" w14:textId="77777777" w:rsidR="00676AFD" w:rsidRPr="00742C27" w:rsidRDefault="006E79E8" w:rsidP="00676AFD">
      <w:pPr>
        <w:pStyle w:val="a"/>
        <w:ind w:leftChars="0" w:left="0"/>
      </w:pPr>
      <w:r w:rsidRPr="00742C27">
        <w:rPr>
          <w:rFonts w:hint="eastAsia"/>
        </w:rPr>
        <w:t>承包方应</w:t>
      </w:r>
      <w:r w:rsidR="00370D99" w:rsidRPr="00742C27">
        <w:t>负责承包方、承包方的供应方和分包方交付的位号数据质量（完整性、正确性和一致性）</w:t>
      </w:r>
      <w:r w:rsidR="00943E3C" w:rsidRPr="00742C27">
        <w:t>。</w:t>
      </w:r>
    </w:p>
    <w:p w14:paraId="2FA5892B" w14:textId="22270EE2"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36</w:t>
      </w:r>
      <w:r w:rsidRPr="00742C27">
        <w:rPr>
          <w:b/>
          <w:bCs/>
          <w:lang w:val="en-GB" w:eastAsia="zh-CN"/>
        </w:rPr>
        <w:fldChar w:fldCharType="end"/>
      </w:r>
    </w:p>
    <w:p w14:paraId="613B2A9B" w14:textId="36B131BA" w:rsidR="006E79E8" w:rsidRPr="00742C27" w:rsidRDefault="00057D3C" w:rsidP="00AC51EB">
      <w:pPr>
        <w:pStyle w:val="Heading3"/>
        <w:spacing w:before="0" w:after="0"/>
        <w:ind w:left="0" w:firstLineChars="0" w:firstLine="0"/>
        <w:rPr>
          <w:lang w:eastAsia="zh-CN"/>
        </w:rPr>
      </w:pPr>
      <w:r w:rsidRPr="00742C27">
        <w:rPr>
          <w:lang w:eastAsia="zh-CN"/>
        </w:rPr>
        <w:br/>
      </w:r>
      <w:r w:rsidR="00BC28D1" w:rsidRPr="00742C27">
        <w:t>T</w:t>
      </w:r>
      <w:r w:rsidR="001506EA" w:rsidRPr="00742C27">
        <w:t>he contractor</w:t>
      </w:r>
      <w:r w:rsidR="006E79E8" w:rsidRPr="00742C27">
        <w:t xml:space="preserve"> shall </w:t>
      </w:r>
      <w:r w:rsidR="0E267A5E" w:rsidRPr="00742C27">
        <w:t xml:space="preserve">maintain </w:t>
      </w:r>
      <w:r w:rsidR="0042535F" w:rsidRPr="00742C27">
        <w:t>tag</w:t>
      </w:r>
      <w:r w:rsidR="0E267A5E" w:rsidRPr="00742C27">
        <w:t>-to-</w:t>
      </w:r>
      <w:r w:rsidR="0042535F" w:rsidRPr="00742C27">
        <w:t xml:space="preserve">tag </w:t>
      </w:r>
      <w:r w:rsidR="0E267A5E" w:rsidRPr="00742C27">
        <w:t xml:space="preserve">relationships electronically in accordance with the </w:t>
      </w:r>
      <w:r w:rsidR="0042535F" w:rsidRPr="00742C27">
        <w:t xml:space="preserve">contract </w:t>
      </w:r>
      <w:r w:rsidR="0E267A5E" w:rsidRPr="00742C27">
        <w:t>RDL.</w:t>
      </w:r>
    </w:p>
    <w:p w14:paraId="04BB3E49" w14:textId="18700A27" w:rsidR="00BF5DF2" w:rsidRPr="00742C27" w:rsidRDefault="006E79E8" w:rsidP="00F84D08">
      <w:pPr>
        <w:pStyle w:val="a"/>
        <w:ind w:leftChars="0" w:left="0"/>
        <w:rPr>
          <w:rFonts w:eastAsia="宋体" w:cs="Arial"/>
          <w:bCs w:val="0"/>
          <w:iCs/>
          <w:szCs w:val="26"/>
          <w:lang w:val="en-US"/>
        </w:rPr>
      </w:pPr>
      <w:r w:rsidRPr="00742C27">
        <w:rPr>
          <w:rFonts w:eastAsia="宋体" w:cs="Arial" w:hint="eastAsia"/>
          <w:bCs w:val="0"/>
          <w:iCs/>
          <w:szCs w:val="26"/>
        </w:rPr>
        <w:t>承包方应</w:t>
      </w:r>
      <w:r w:rsidRPr="00742C27">
        <w:rPr>
          <w:rFonts w:eastAsia="宋体" w:cs="Arial"/>
          <w:bCs w:val="0"/>
          <w:iCs/>
          <w:szCs w:val="26"/>
        </w:rPr>
        <w:t>按合同</w:t>
      </w:r>
      <w:r w:rsidRPr="00742C27">
        <w:rPr>
          <w:rFonts w:eastAsia="宋体" w:cs="Arial"/>
          <w:bCs w:val="0"/>
          <w:iCs/>
          <w:szCs w:val="26"/>
        </w:rPr>
        <w:t>RDL</w:t>
      </w:r>
      <w:r w:rsidRPr="00742C27">
        <w:rPr>
          <w:rFonts w:eastAsia="宋体" w:cs="Arial"/>
          <w:bCs w:val="0"/>
          <w:iCs/>
          <w:szCs w:val="26"/>
        </w:rPr>
        <w:t>以电子方式维护位号至位号之间的关系。</w:t>
      </w:r>
    </w:p>
    <w:p w14:paraId="2F11C1D8" w14:textId="72D1F4A7" w:rsidR="003D113F" w:rsidRPr="00742C27" w:rsidRDefault="003D113F" w:rsidP="00AC51EB">
      <w:pPr>
        <w:pStyle w:val="ListParagraph"/>
        <w:numPr>
          <w:ilvl w:val="0"/>
          <w:numId w:val="0"/>
        </w:numPr>
        <w:ind w:left="880"/>
        <w:rPr>
          <w:rFonts w:eastAsia="宋体" w:cstheme="minorBidi"/>
          <w:lang w:eastAsia="zh-CN"/>
        </w:rPr>
      </w:pPr>
    </w:p>
    <w:p w14:paraId="40776428" w14:textId="27374203"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37</w:t>
      </w:r>
      <w:r w:rsidRPr="00742C27">
        <w:rPr>
          <w:b/>
          <w:bCs/>
          <w:lang w:val="en-GB" w:eastAsia="zh-CN"/>
        </w:rPr>
        <w:fldChar w:fldCharType="end"/>
      </w:r>
    </w:p>
    <w:p w14:paraId="2642A224" w14:textId="304C054C" w:rsidR="00E3222F" w:rsidRPr="00742C27" w:rsidRDefault="00057D3C" w:rsidP="00AC51EB">
      <w:pPr>
        <w:pStyle w:val="Heading3"/>
        <w:spacing w:before="0" w:after="0"/>
        <w:ind w:left="0" w:firstLineChars="0" w:firstLine="0"/>
        <w:rPr>
          <w:lang w:eastAsia="zh-CN"/>
        </w:rPr>
      </w:pPr>
      <w:r w:rsidRPr="00742C27">
        <w:rPr>
          <w:lang w:eastAsia="zh-CN"/>
        </w:rPr>
        <w:br/>
      </w:r>
      <w:r w:rsidR="005001AA" w:rsidRPr="00742C27">
        <w:t>T</w:t>
      </w:r>
      <w:r w:rsidR="001506EA" w:rsidRPr="00742C27">
        <w:t>he contractor</w:t>
      </w:r>
      <w:r w:rsidR="00DC5FF2" w:rsidRPr="00742C27">
        <w:t xml:space="preserve"> shall</w:t>
      </w:r>
      <w:r w:rsidR="00DC5FF2" w:rsidRPr="00742C27">
        <w:rPr>
          <w:rFonts w:hint="eastAsia"/>
        </w:rPr>
        <w:t xml:space="preserve"> </w:t>
      </w:r>
      <w:r w:rsidR="02258663" w:rsidRPr="00742C27">
        <w:t xml:space="preserve">maintain </w:t>
      </w:r>
      <w:r w:rsidR="005001AA" w:rsidRPr="00742C27">
        <w:t>tag</w:t>
      </w:r>
      <w:r w:rsidR="02258663" w:rsidRPr="00742C27">
        <w:t>-to</w:t>
      </w:r>
      <w:r w:rsidR="009B2F6F" w:rsidRPr="00742C27">
        <w:rPr>
          <w:rFonts w:hint="eastAsia"/>
          <w:lang w:eastAsia="zh-CN"/>
        </w:rPr>
        <w:t>-</w:t>
      </w:r>
      <w:r w:rsidR="005001AA" w:rsidRPr="00742C27">
        <w:t xml:space="preserve">document number </w:t>
      </w:r>
      <w:r w:rsidR="02258663" w:rsidRPr="00742C27">
        <w:t xml:space="preserve">cross-references in accordance with the </w:t>
      </w:r>
      <w:r w:rsidR="005001AA" w:rsidRPr="00742C27">
        <w:t xml:space="preserve">contract </w:t>
      </w:r>
      <w:r w:rsidR="02258663" w:rsidRPr="00742C27">
        <w:t>RDL.</w:t>
      </w:r>
    </w:p>
    <w:p w14:paraId="4992DBB2" w14:textId="77777777" w:rsidR="00676AFD" w:rsidRPr="00742C27" w:rsidRDefault="006E79E8" w:rsidP="00676AFD">
      <w:pPr>
        <w:pStyle w:val="a"/>
        <w:ind w:leftChars="0" w:left="0"/>
      </w:pPr>
      <w:bookmarkStart w:id="205" w:name="_Hlk163450011"/>
      <w:r w:rsidRPr="00742C27">
        <w:rPr>
          <w:rFonts w:eastAsia="宋体" w:cs="Arial" w:hint="eastAsia"/>
          <w:bCs w:val="0"/>
          <w:iCs/>
          <w:szCs w:val="26"/>
        </w:rPr>
        <w:t>承包方应</w:t>
      </w:r>
      <w:bookmarkEnd w:id="205"/>
      <w:r w:rsidR="00FB5CBB" w:rsidRPr="00742C27">
        <w:t>按符合合同</w:t>
      </w:r>
      <w:r w:rsidR="00FB5CBB" w:rsidRPr="00742C27">
        <w:t>RDL</w:t>
      </w:r>
      <w:r w:rsidR="00FB5CBB" w:rsidRPr="00742C27">
        <w:t>维护位号至文档编码的交叉引用。</w:t>
      </w:r>
    </w:p>
    <w:p w14:paraId="220328E9" w14:textId="43B84E31"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38</w:t>
      </w:r>
      <w:r w:rsidRPr="00742C27">
        <w:rPr>
          <w:b/>
          <w:bCs/>
          <w:lang w:val="en-GB" w:eastAsia="zh-CN"/>
        </w:rPr>
        <w:fldChar w:fldCharType="end"/>
      </w:r>
    </w:p>
    <w:p w14:paraId="3659CEEA" w14:textId="2D08C6C4" w:rsidR="00E3222F" w:rsidRPr="00742C27" w:rsidRDefault="00057D3C" w:rsidP="00AC51EB">
      <w:pPr>
        <w:pStyle w:val="Heading3"/>
        <w:spacing w:before="0" w:after="0"/>
        <w:ind w:left="0" w:firstLineChars="0" w:firstLine="0"/>
        <w:rPr>
          <w:lang w:eastAsia="zh-CN"/>
        </w:rPr>
      </w:pPr>
      <w:r w:rsidRPr="00742C27">
        <w:rPr>
          <w:lang w:eastAsia="zh-CN"/>
        </w:rPr>
        <w:br/>
      </w:r>
      <w:r w:rsidR="005001AA" w:rsidRPr="00742C27">
        <w:t>T</w:t>
      </w:r>
      <w:r w:rsidR="001506EA" w:rsidRPr="00742C27">
        <w:t>he contractor</w:t>
      </w:r>
      <w:r w:rsidR="006E79E8" w:rsidRPr="00742C27">
        <w:t xml:space="preserve"> shall </w:t>
      </w:r>
      <w:r w:rsidR="006764BD" w:rsidRPr="00742C27">
        <w:t xml:space="preserve">verify document </w:t>
      </w:r>
      <w:r w:rsidR="005725E8" w:rsidRPr="00742C27">
        <w:t xml:space="preserve">numbers that are cross-referenced to tags against the </w:t>
      </w:r>
      <w:r w:rsidR="00BC0609" w:rsidRPr="00742C27">
        <w:t xml:space="preserve">master document register </w:t>
      </w:r>
      <w:r w:rsidR="005725E8" w:rsidRPr="00742C27">
        <w:t>(MDR)</w:t>
      </w:r>
      <w:r w:rsidR="006E79E8" w:rsidRPr="00742C27">
        <w:rPr>
          <w:rFonts w:hint="eastAsia"/>
          <w:lang w:eastAsia="zh-CN"/>
        </w:rPr>
        <w:t>.</w:t>
      </w:r>
    </w:p>
    <w:p w14:paraId="0912FDF8" w14:textId="44BE25C5" w:rsidR="00676AFD" w:rsidRPr="00742C27" w:rsidRDefault="00792F76" w:rsidP="00676AFD">
      <w:pPr>
        <w:pStyle w:val="a"/>
        <w:ind w:leftChars="0" w:left="0"/>
      </w:pPr>
      <w:r w:rsidRPr="00742C27">
        <w:rPr>
          <w:rFonts w:eastAsia="宋体" w:cs="Arial" w:hint="eastAsia"/>
          <w:bCs w:val="0"/>
          <w:iCs/>
          <w:szCs w:val="26"/>
        </w:rPr>
        <w:t>承包方应</w:t>
      </w:r>
      <w:r w:rsidR="008A2E3A" w:rsidRPr="00742C27">
        <w:t>依据</w:t>
      </w:r>
      <w:r w:rsidR="008A2E3A" w:rsidRPr="00742C27">
        <w:t>MDR</w:t>
      </w:r>
      <w:r w:rsidR="008A2E3A" w:rsidRPr="00742C27">
        <w:t>（主文档清册）</w:t>
      </w:r>
      <w:r w:rsidR="007E64EC" w:rsidRPr="00742C27">
        <w:t>对交叉引用位号的文档编码</w:t>
      </w:r>
      <w:r w:rsidR="008A2E3A" w:rsidRPr="00742C27">
        <w:t>进行</w:t>
      </w:r>
      <w:r w:rsidR="006764BD" w:rsidRPr="00742C27">
        <w:rPr>
          <w:rFonts w:hint="eastAsia"/>
        </w:rPr>
        <w:t>验证</w:t>
      </w:r>
      <w:r w:rsidR="00FD384B" w:rsidRPr="00742C27">
        <w:t>。</w:t>
      </w:r>
    </w:p>
    <w:p w14:paraId="38A5CA18" w14:textId="7FB25A26"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39</w:t>
      </w:r>
      <w:r w:rsidRPr="00742C27">
        <w:rPr>
          <w:b/>
          <w:bCs/>
          <w:lang w:val="en-GB" w:eastAsia="zh-CN"/>
        </w:rPr>
        <w:fldChar w:fldCharType="end"/>
      </w:r>
    </w:p>
    <w:p w14:paraId="3AD99BA1" w14:textId="780B4A9D" w:rsidR="00E3222F" w:rsidRPr="00742C27" w:rsidRDefault="00057D3C" w:rsidP="00AC51EB">
      <w:pPr>
        <w:pStyle w:val="Heading3"/>
        <w:spacing w:before="0" w:after="0"/>
        <w:ind w:left="0" w:firstLineChars="0" w:firstLine="0"/>
        <w:rPr>
          <w:lang w:eastAsia="zh-CN"/>
        </w:rPr>
      </w:pPr>
      <w:r w:rsidRPr="00742C27">
        <w:rPr>
          <w:lang w:eastAsia="zh-CN"/>
        </w:rPr>
        <w:br/>
      </w:r>
      <w:r w:rsidR="005001AA" w:rsidRPr="00742C27">
        <w:t>T</w:t>
      </w:r>
      <w:r w:rsidR="001506EA" w:rsidRPr="00742C27">
        <w:t>he contractor</w:t>
      </w:r>
      <w:r w:rsidR="006E79E8" w:rsidRPr="00742C27">
        <w:t xml:space="preserve"> shall </w:t>
      </w:r>
      <w:r w:rsidR="0051166E" w:rsidRPr="00742C27">
        <w:t xml:space="preserve">verify valid OEM, model, and serial number are delivered to </w:t>
      </w:r>
      <w:r w:rsidR="001506EA" w:rsidRPr="00742C27">
        <w:t>the principal</w:t>
      </w:r>
      <w:r w:rsidR="0051166E" w:rsidRPr="00742C27">
        <w:t xml:space="preserve"> in conformance with the </w:t>
      </w:r>
      <w:r w:rsidR="003960FB" w:rsidRPr="00742C27">
        <w:t xml:space="preserve">contract </w:t>
      </w:r>
      <w:r w:rsidR="0051166E" w:rsidRPr="00742C27">
        <w:t>RDL</w:t>
      </w:r>
      <w:r w:rsidR="006E79E8" w:rsidRPr="00742C27">
        <w:rPr>
          <w:rFonts w:hint="eastAsia"/>
          <w:lang w:eastAsia="zh-CN"/>
        </w:rPr>
        <w:t>.</w:t>
      </w:r>
    </w:p>
    <w:p w14:paraId="4BA7EA09" w14:textId="2D46591E" w:rsidR="00676AFD" w:rsidRPr="00742C27" w:rsidRDefault="00792F76" w:rsidP="00676AFD">
      <w:pPr>
        <w:pStyle w:val="a"/>
        <w:ind w:leftChars="0" w:left="0"/>
      </w:pPr>
      <w:r w:rsidRPr="00742C27">
        <w:rPr>
          <w:rFonts w:eastAsia="宋体" w:cs="Arial" w:hint="eastAsia"/>
          <w:bCs w:val="0"/>
          <w:iCs/>
          <w:szCs w:val="26"/>
        </w:rPr>
        <w:t>承包方应</w:t>
      </w:r>
      <w:r w:rsidR="00A050C4" w:rsidRPr="00742C27">
        <w:t>按符合合同</w:t>
      </w:r>
      <w:r w:rsidR="00A050C4" w:rsidRPr="00742C27">
        <w:t>RDL</w:t>
      </w:r>
      <w:r w:rsidR="00A050C4" w:rsidRPr="00742C27">
        <w:t>验证向委托方交付的有效</w:t>
      </w:r>
      <w:r w:rsidR="00A050C4" w:rsidRPr="00742C27">
        <w:t>OEM</w:t>
      </w:r>
      <w:r w:rsidR="00A050C4" w:rsidRPr="00742C27">
        <w:t>、型号和序列号</w:t>
      </w:r>
      <w:r w:rsidR="00A61540" w:rsidRPr="00742C27">
        <w:t>。</w:t>
      </w:r>
    </w:p>
    <w:p w14:paraId="03CA3AF6" w14:textId="50620935"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40</w:t>
      </w:r>
      <w:r w:rsidRPr="00742C27">
        <w:rPr>
          <w:b/>
          <w:bCs/>
          <w:lang w:val="en-GB" w:eastAsia="zh-CN"/>
        </w:rPr>
        <w:fldChar w:fldCharType="end"/>
      </w:r>
    </w:p>
    <w:p w14:paraId="73EB6455" w14:textId="395FD7E3" w:rsidR="00E3222F" w:rsidRPr="00742C27" w:rsidRDefault="00057D3C" w:rsidP="00AC51EB">
      <w:pPr>
        <w:pStyle w:val="Heading3"/>
        <w:spacing w:before="0" w:after="0"/>
        <w:ind w:left="0" w:firstLineChars="0" w:firstLine="0"/>
        <w:rPr>
          <w:lang w:eastAsia="zh-CN"/>
        </w:rPr>
      </w:pPr>
      <w:r w:rsidRPr="00742C27">
        <w:rPr>
          <w:lang w:eastAsia="zh-CN"/>
        </w:rPr>
        <w:br/>
      </w:r>
      <w:r w:rsidR="00872C54" w:rsidRPr="00742C27">
        <w:t>T</w:t>
      </w:r>
      <w:r w:rsidR="001506EA" w:rsidRPr="00742C27">
        <w:t>he contractor</w:t>
      </w:r>
      <w:r w:rsidR="006E79E8" w:rsidRPr="00742C27">
        <w:t xml:space="preserve"> shall </w:t>
      </w:r>
      <w:r w:rsidR="02258663" w:rsidRPr="00742C27">
        <w:t>provide spare</w:t>
      </w:r>
      <w:r w:rsidR="00EB7DED" w:rsidRPr="00742C27">
        <w:t xml:space="preserve"> part</w:t>
      </w:r>
      <w:r w:rsidR="02258663" w:rsidRPr="00742C27">
        <w:t xml:space="preserve">s data in conformance with </w:t>
      </w:r>
      <w:r w:rsidR="001506EA" w:rsidRPr="00742C27">
        <w:t>the principal</w:t>
      </w:r>
      <w:r w:rsidR="02258663" w:rsidRPr="00742C27">
        <w:t>’s spares requirements and collection process.</w:t>
      </w:r>
    </w:p>
    <w:p w14:paraId="1AE91942" w14:textId="28FA761C" w:rsidR="00676AFD" w:rsidRPr="00742C27" w:rsidRDefault="00792F76" w:rsidP="00676AFD">
      <w:pPr>
        <w:pStyle w:val="a"/>
        <w:ind w:leftChars="0" w:left="0"/>
      </w:pPr>
      <w:r w:rsidRPr="00742C27">
        <w:rPr>
          <w:rFonts w:eastAsia="宋体" w:cs="Arial" w:hint="eastAsia"/>
          <w:bCs w:val="0"/>
          <w:iCs/>
          <w:szCs w:val="26"/>
        </w:rPr>
        <w:t>承包方应</w:t>
      </w:r>
      <w:r w:rsidR="00526188" w:rsidRPr="00742C27">
        <w:t>提供符合委托方备件</w:t>
      </w:r>
      <w:r w:rsidR="00637698" w:rsidRPr="00742C27">
        <w:rPr>
          <w:rFonts w:hint="eastAsia"/>
        </w:rPr>
        <w:t>要求及采集</w:t>
      </w:r>
      <w:r w:rsidR="00D12A58" w:rsidRPr="00742C27">
        <w:rPr>
          <w:rFonts w:hint="eastAsia"/>
        </w:rPr>
        <w:t>过程</w:t>
      </w:r>
      <w:r w:rsidR="00526188" w:rsidRPr="00742C27">
        <w:rPr>
          <w:rFonts w:eastAsia="宋体"/>
        </w:rPr>
        <w:t>的备件数据</w:t>
      </w:r>
      <w:r w:rsidR="00A61540" w:rsidRPr="00742C27">
        <w:rPr>
          <w:rFonts w:eastAsia="宋体"/>
        </w:rPr>
        <w:t>。</w:t>
      </w:r>
    </w:p>
    <w:p w14:paraId="7B7ABFA1" w14:textId="52851368"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41</w:t>
      </w:r>
      <w:r w:rsidRPr="00742C27">
        <w:rPr>
          <w:b/>
          <w:bCs/>
          <w:lang w:val="en-GB" w:eastAsia="zh-CN"/>
        </w:rPr>
        <w:fldChar w:fldCharType="end"/>
      </w:r>
    </w:p>
    <w:p w14:paraId="345A03FA" w14:textId="6FFC054B" w:rsidR="00E3222F" w:rsidRPr="00742C27" w:rsidRDefault="00057D3C" w:rsidP="00AC51EB">
      <w:pPr>
        <w:pStyle w:val="Heading3"/>
        <w:spacing w:before="0" w:after="0"/>
        <w:ind w:left="0" w:firstLineChars="0" w:firstLine="0"/>
        <w:rPr>
          <w:lang w:eastAsia="zh-CN"/>
        </w:rPr>
      </w:pPr>
      <w:r w:rsidRPr="00742C27">
        <w:rPr>
          <w:lang w:eastAsia="zh-CN"/>
        </w:rPr>
        <w:br/>
      </w:r>
      <w:r w:rsidR="00872C54" w:rsidRPr="00742C27">
        <w:t>T</w:t>
      </w:r>
      <w:r w:rsidR="001506EA" w:rsidRPr="00742C27">
        <w:t>he contractor</w:t>
      </w:r>
      <w:r w:rsidR="006E79E8" w:rsidRPr="00742C27">
        <w:t xml:space="preserve"> shall </w:t>
      </w:r>
      <w:r w:rsidR="02258663" w:rsidRPr="00742C27">
        <w:t xml:space="preserve">hand over all technical data (application neutral data, including “as-built” tag and equipment data, and application specific data) in conformance with this specification and the </w:t>
      </w:r>
      <w:r w:rsidR="00872C54" w:rsidRPr="00742C27">
        <w:t xml:space="preserve">contract </w:t>
      </w:r>
      <w:r w:rsidR="02258663" w:rsidRPr="00742C27">
        <w:t xml:space="preserve">RDL, for the entire scope (including </w:t>
      </w:r>
      <w:r w:rsidR="00872C54" w:rsidRPr="00742C27">
        <w:t xml:space="preserve">the </w:t>
      </w:r>
      <w:r w:rsidR="02258663" w:rsidRPr="00742C27">
        <w:t>supplier/manufacturer tagged items).</w:t>
      </w:r>
      <w:bookmarkStart w:id="206" w:name="_Toc11758164"/>
      <w:bookmarkStart w:id="207" w:name="_Toc11758359"/>
      <w:bookmarkStart w:id="208" w:name="_Toc11931502"/>
      <w:bookmarkStart w:id="209" w:name="_Toc11934950"/>
      <w:bookmarkStart w:id="210" w:name="_Toc11758165"/>
      <w:bookmarkStart w:id="211" w:name="_Toc11758360"/>
      <w:bookmarkStart w:id="212" w:name="_Toc11931503"/>
      <w:bookmarkStart w:id="213" w:name="_Toc11934951"/>
      <w:bookmarkEnd w:id="206"/>
      <w:bookmarkEnd w:id="207"/>
      <w:bookmarkEnd w:id="208"/>
      <w:bookmarkEnd w:id="209"/>
      <w:bookmarkEnd w:id="210"/>
      <w:bookmarkEnd w:id="211"/>
      <w:bookmarkEnd w:id="212"/>
      <w:bookmarkEnd w:id="213"/>
    </w:p>
    <w:p w14:paraId="0B5C5327" w14:textId="77777777" w:rsidR="00676AFD" w:rsidRPr="00742C27" w:rsidRDefault="00792F76" w:rsidP="00676AFD">
      <w:pPr>
        <w:pStyle w:val="a"/>
        <w:ind w:leftChars="0" w:left="0"/>
      </w:pPr>
      <w:r w:rsidRPr="00742C27">
        <w:rPr>
          <w:rFonts w:eastAsia="宋体" w:cs="Arial" w:hint="eastAsia"/>
          <w:bCs w:val="0"/>
          <w:iCs/>
          <w:szCs w:val="26"/>
        </w:rPr>
        <w:t>承包方应</w:t>
      </w:r>
      <w:r w:rsidR="00526188" w:rsidRPr="00742C27">
        <w:t>按符合合同</w:t>
      </w:r>
      <w:r w:rsidR="00526188" w:rsidRPr="00742C27">
        <w:t>RDL</w:t>
      </w:r>
      <w:r w:rsidR="00526188" w:rsidRPr="00742C27">
        <w:t>移交整个工作</w:t>
      </w:r>
      <w:r w:rsidR="00526188" w:rsidRPr="00742C27">
        <w:rPr>
          <w:rFonts w:asciiTheme="minorEastAsia" w:hAnsiTheme="minorEastAsia"/>
        </w:rPr>
        <w:t>范围内完整“竣工”位号数</w:t>
      </w:r>
      <w:r w:rsidR="00526188" w:rsidRPr="00742C27">
        <w:t>据（包括供应方</w:t>
      </w:r>
      <w:r w:rsidR="00526188" w:rsidRPr="00742C27">
        <w:t>/</w:t>
      </w:r>
      <w:r w:rsidR="00526188" w:rsidRPr="00742C27">
        <w:t>制造方位号）。</w:t>
      </w:r>
    </w:p>
    <w:p w14:paraId="6FEEAA53" w14:textId="2971F275"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42</w:t>
      </w:r>
      <w:r w:rsidRPr="00742C27">
        <w:rPr>
          <w:b/>
          <w:bCs/>
          <w:lang w:val="en-GB" w:eastAsia="zh-CN"/>
        </w:rPr>
        <w:fldChar w:fldCharType="end"/>
      </w:r>
    </w:p>
    <w:p w14:paraId="3D182E97" w14:textId="0EBB591A" w:rsidR="00FC47B8" w:rsidRPr="00742C27" w:rsidRDefault="00057D3C" w:rsidP="00AC51EB">
      <w:pPr>
        <w:pStyle w:val="Heading3"/>
        <w:spacing w:before="0" w:after="0"/>
        <w:ind w:left="0" w:firstLineChars="0" w:firstLine="0"/>
      </w:pPr>
      <w:r w:rsidRPr="00742C27">
        <w:rPr>
          <w:lang w:eastAsia="zh-CN"/>
        </w:rPr>
        <w:br/>
      </w:r>
      <w:r w:rsidR="00FC47B8" w:rsidRPr="00742C27">
        <w:t>The contractor shall provide all dates formatted in accordance with ISO 8601 standard.</w:t>
      </w:r>
    </w:p>
    <w:p w14:paraId="21E58004" w14:textId="77777777" w:rsidR="00676AFD" w:rsidRPr="00742C27" w:rsidRDefault="00362289" w:rsidP="00676AFD">
      <w:pPr>
        <w:pStyle w:val="a"/>
        <w:ind w:leftChars="0" w:left="0"/>
      </w:pPr>
      <w:r w:rsidRPr="00742C27">
        <w:rPr>
          <w:rFonts w:hint="eastAsia"/>
          <w:lang w:val="en-US"/>
        </w:rPr>
        <w:t>承包方应按</w:t>
      </w:r>
      <w:r w:rsidRPr="00742C27">
        <w:rPr>
          <w:rFonts w:hint="eastAsia"/>
          <w:lang w:val="en-US"/>
        </w:rPr>
        <w:t>ISO 8601</w:t>
      </w:r>
      <w:r w:rsidRPr="00742C27">
        <w:rPr>
          <w:rFonts w:hint="eastAsia"/>
          <w:lang w:val="en-US"/>
        </w:rPr>
        <w:t>标准</w:t>
      </w:r>
      <w:r w:rsidR="00DB234B" w:rsidRPr="00742C27">
        <w:rPr>
          <w:rFonts w:hint="eastAsia"/>
          <w:lang w:val="en-US"/>
        </w:rPr>
        <w:t>格式</w:t>
      </w:r>
      <w:r w:rsidRPr="00742C27">
        <w:rPr>
          <w:rFonts w:hint="eastAsia"/>
          <w:lang w:val="en-US"/>
        </w:rPr>
        <w:t>提供所有日期</w:t>
      </w:r>
      <w:r w:rsidR="00DB234B" w:rsidRPr="00742C27">
        <w:rPr>
          <w:rFonts w:hint="eastAsia"/>
          <w:lang w:val="en-SG"/>
        </w:rPr>
        <w:t>。</w:t>
      </w:r>
    </w:p>
    <w:p w14:paraId="7C6CCB6D" w14:textId="0C062EC7"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43</w:t>
      </w:r>
      <w:r w:rsidRPr="00742C27">
        <w:rPr>
          <w:b/>
          <w:bCs/>
          <w:lang w:val="en-GB" w:eastAsia="zh-CN"/>
        </w:rPr>
        <w:fldChar w:fldCharType="end"/>
      </w:r>
    </w:p>
    <w:p w14:paraId="639DE1A2" w14:textId="752C8188" w:rsidR="00E3222F" w:rsidRPr="00742C27" w:rsidRDefault="00057D3C" w:rsidP="00AC51EB">
      <w:pPr>
        <w:pStyle w:val="Heading3"/>
        <w:spacing w:before="0" w:after="0"/>
        <w:ind w:left="0" w:firstLineChars="0" w:firstLine="0"/>
      </w:pPr>
      <w:r w:rsidRPr="00742C27">
        <w:rPr>
          <w:lang w:eastAsia="zh-CN"/>
        </w:rPr>
        <w:br/>
      </w:r>
      <w:r w:rsidR="005725E8" w:rsidRPr="00742C27">
        <w:t>To support these requirements, reference the following in Annex A.2:</w:t>
      </w:r>
    </w:p>
    <w:p w14:paraId="612DB7FD" w14:textId="4E4D3268" w:rsidR="00E3222F" w:rsidRPr="00742C27" w:rsidRDefault="005725E8" w:rsidP="0031475A">
      <w:pPr>
        <w:pStyle w:val="ListParagraph"/>
        <w:numPr>
          <w:ilvl w:val="0"/>
          <w:numId w:val="42"/>
        </w:numPr>
        <w:ind w:left="880" w:hanging="440"/>
      </w:pPr>
      <w:bookmarkStart w:id="214" w:name="_Toc364069504"/>
      <w:r w:rsidRPr="00742C27">
        <w:t xml:space="preserve">High level overview of the data model (Annex A.2 Figure </w:t>
      </w:r>
      <w:r w:rsidR="00C602F4" w:rsidRPr="00742C27">
        <w:rPr>
          <w:rFonts w:hint="eastAsia"/>
          <w:lang w:eastAsia="zh-CN"/>
        </w:rPr>
        <w:t>A.</w:t>
      </w:r>
      <w:r w:rsidRPr="00742C27">
        <w:t>1)</w:t>
      </w:r>
    </w:p>
    <w:p w14:paraId="04AE7E00" w14:textId="0B9B4591" w:rsidR="00E3222F" w:rsidRPr="00742C27" w:rsidRDefault="005725E8" w:rsidP="00CF37B0">
      <w:pPr>
        <w:pStyle w:val="ListParagraph"/>
        <w:ind w:left="880" w:hanging="440"/>
      </w:pPr>
      <w:r w:rsidRPr="00742C27">
        <w:t xml:space="preserve">Overview of the document management metadata (Annex A.2 Figure </w:t>
      </w:r>
      <w:r w:rsidR="00C602F4" w:rsidRPr="00742C27">
        <w:rPr>
          <w:rFonts w:hint="eastAsia"/>
          <w:lang w:eastAsia="zh-CN"/>
        </w:rPr>
        <w:t>A.</w:t>
      </w:r>
      <w:r w:rsidRPr="00742C27">
        <w:t>4)</w:t>
      </w:r>
    </w:p>
    <w:p w14:paraId="01599E13" w14:textId="3F8D9A29" w:rsidR="00E3222F" w:rsidRPr="00742C27" w:rsidRDefault="005725E8" w:rsidP="00CF37B0">
      <w:pPr>
        <w:pStyle w:val="ListParagraph"/>
        <w:ind w:left="880" w:hanging="440"/>
      </w:pPr>
      <w:r w:rsidRPr="00742C27">
        <w:t xml:space="preserve">Overview of metadata requirements during of procurement (Annex A.2 Figure </w:t>
      </w:r>
      <w:r w:rsidR="00C602F4" w:rsidRPr="00742C27">
        <w:rPr>
          <w:rFonts w:hint="eastAsia"/>
          <w:lang w:eastAsia="zh-CN"/>
        </w:rPr>
        <w:t>A.</w:t>
      </w:r>
      <w:r w:rsidRPr="00742C27">
        <w:t>5).</w:t>
      </w:r>
    </w:p>
    <w:p w14:paraId="1BD5056C" w14:textId="77777777" w:rsidR="008D7247" w:rsidRPr="00742C27" w:rsidRDefault="00766D5B" w:rsidP="00057D3C">
      <w:pPr>
        <w:pStyle w:val="a"/>
        <w:ind w:leftChars="0" w:left="0"/>
      </w:pPr>
      <w:r w:rsidRPr="00742C27">
        <w:t>参考</w:t>
      </w:r>
      <w:r w:rsidR="00347E84" w:rsidRPr="00742C27">
        <w:t>A.2</w:t>
      </w:r>
      <w:r w:rsidR="00347E84" w:rsidRPr="00742C27">
        <w:t>以下内容以</w:t>
      </w:r>
      <w:r w:rsidR="00EE7099" w:rsidRPr="00742C27">
        <w:t>支持</w:t>
      </w:r>
      <w:r w:rsidR="00B750F9" w:rsidRPr="00742C27">
        <w:t>这些</w:t>
      </w:r>
      <w:r w:rsidR="008D7247" w:rsidRPr="00742C27">
        <w:t>要求</w:t>
      </w:r>
      <w:r w:rsidR="00347E84" w:rsidRPr="00742C27">
        <w:t>：</w:t>
      </w:r>
    </w:p>
    <w:p w14:paraId="563DB848" w14:textId="4DAEB48C" w:rsidR="008D7247" w:rsidRPr="00742C27" w:rsidRDefault="2225F069" w:rsidP="0031475A">
      <w:pPr>
        <w:pStyle w:val="ListParagraph"/>
        <w:numPr>
          <w:ilvl w:val="0"/>
          <w:numId w:val="43"/>
        </w:numPr>
        <w:ind w:left="880" w:hanging="440"/>
        <w:rPr>
          <w:lang w:eastAsia="zh-CN"/>
        </w:rPr>
      </w:pPr>
      <w:r w:rsidRPr="00742C27">
        <w:rPr>
          <w:lang w:eastAsia="zh-CN"/>
        </w:rPr>
        <w:t>数据模型</w:t>
      </w:r>
      <w:r w:rsidR="1A48A51E" w:rsidRPr="00742C27">
        <w:rPr>
          <w:lang w:eastAsia="zh-CN"/>
        </w:rPr>
        <w:t>高阶</w:t>
      </w:r>
      <w:r w:rsidR="00F56076" w:rsidRPr="00742C27">
        <w:rPr>
          <w:lang w:eastAsia="zh-CN"/>
        </w:rPr>
        <w:t>概览</w:t>
      </w:r>
      <w:r w:rsidRPr="00742C27">
        <w:rPr>
          <w:lang w:eastAsia="zh-CN"/>
        </w:rPr>
        <w:t>（</w:t>
      </w:r>
      <w:r w:rsidRPr="00742C27">
        <w:rPr>
          <w:lang w:eastAsia="zh-CN"/>
        </w:rPr>
        <w:t xml:space="preserve">A.2 </w:t>
      </w:r>
      <w:r w:rsidRPr="00742C27">
        <w:rPr>
          <w:lang w:eastAsia="zh-CN"/>
        </w:rPr>
        <w:t>图</w:t>
      </w:r>
      <w:r w:rsidR="00C602F4" w:rsidRPr="00742C27">
        <w:rPr>
          <w:rFonts w:hint="eastAsia"/>
          <w:lang w:eastAsia="zh-CN"/>
        </w:rPr>
        <w:t>A.</w:t>
      </w:r>
      <w:r w:rsidRPr="00742C27">
        <w:rPr>
          <w:lang w:eastAsia="zh-CN"/>
        </w:rPr>
        <w:t>1</w:t>
      </w:r>
      <w:r w:rsidRPr="00742C27">
        <w:rPr>
          <w:lang w:eastAsia="zh-CN"/>
        </w:rPr>
        <w:t>）</w:t>
      </w:r>
    </w:p>
    <w:p w14:paraId="18D376E7" w14:textId="07FE59CC" w:rsidR="008D7247" w:rsidRPr="00742C27" w:rsidRDefault="2225F069" w:rsidP="00CF37B0">
      <w:pPr>
        <w:pStyle w:val="ListParagraph"/>
        <w:ind w:left="880" w:hanging="440"/>
        <w:rPr>
          <w:lang w:eastAsia="zh-CN"/>
        </w:rPr>
      </w:pPr>
      <w:r w:rsidRPr="00742C27">
        <w:rPr>
          <w:lang w:eastAsia="zh-CN"/>
        </w:rPr>
        <w:t>文档管理元数据</w:t>
      </w:r>
      <w:r w:rsidR="00F56076" w:rsidRPr="00742C27">
        <w:rPr>
          <w:lang w:eastAsia="zh-CN"/>
        </w:rPr>
        <w:t>概览</w:t>
      </w:r>
      <w:r w:rsidRPr="00742C27">
        <w:rPr>
          <w:lang w:eastAsia="zh-CN"/>
        </w:rPr>
        <w:t>（</w:t>
      </w:r>
      <w:r w:rsidRPr="00742C27">
        <w:rPr>
          <w:lang w:eastAsia="zh-CN"/>
        </w:rPr>
        <w:t xml:space="preserve">A.2 </w:t>
      </w:r>
      <w:r w:rsidRPr="00742C27">
        <w:rPr>
          <w:lang w:eastAsia="zh-CN"/>
        </w:rPr>
        <w:t>图</w:t>
      </w:r>
      <w:r w:rsidR="00C602F4" w:rsidRPr="00742C27">
        <w:rPr>
          <w:rFonts w:hint="eastAsia"/>
          <w:lang w:eastAsia="zh-CN"/>
        </w:rPr>
        <w:t>A.</w:t>
      </w:r>
      <w:r w:rsidRPr="00742C27">
        <w:rPr>
          <w:lang w:eastAsia="zh-CN"/>
        </w:rPr>
        <w:t>4</w:t>
      </w:r>
      <w:r w:rsidRPr="00742C27">
        <w:rPr>
          <w:lang w:eastAsia="zh-CN"/>
        </w:rPr>
        <w:t>）</w:t>
      </w:r>
    </w:p>
    <w:p w14:paraId="0385401B" w14:textId="37D49246" w:rsidR="00A97FB4" w:rsidRPr="00742C27" w:rsidRDefault="2225F069" w:rsidP="00CF37B0">
      <w:pPr>
        <w:pStyle w:val="ListParagraph"/>
        <w:ind w:left="880" w:hanging="440"/>
        <w:rPr>
          <w:rFonts w:cstheme="minorHAnsi"/>
          <w:lang w:eastAsia="zh-CN"/>
        </w:rPr>
      </w:pPr>
      <w:r w:rsidRPr="00742C27">
        <w:rPr>
          <w:lang w:eastAsia="zh-CN"/>
        </w:rPr>
        <w:t>采购</w:t>
      </w:r>
      <w:r w:rsidR="00116B11" w:rsidRPr="00742C27">
        <w:rPr>
          <w:rFonts w:hint="eastAsia"/>
          <w:lang w:eastAsia="zh-CN"/>
        </w:rPr>
        <w:t>时</w:t>
      </w:r>
      <w:r w:rsidRPr="00742C27">
        <w:rPr>
          <w:lang w:eastAsia="zh-CN"/>
        </w:rPr>
        <w:t>元数据</w:t>
      </w:r>
      <w:r w:rsidR="16E53321" w:rsidRPr="00742C27">
        <w:rPr>
          <w:rFonts w:eastAsia="宋体" w:cstheme="minorHAnsi"/>
          <w:lang w:eastAsia="zh-CN"/>
        </w:rPr>
        <w:t>要求</w:t>
      </w:r>
      <w:r w:rsidR="00F56076" w:rsidRPr="00742C27">
        <w:rPr>
          <w:rFonts w:eastAsia="宋体" w:cstheme="minorHAnsi"/>
          <w:lang w:eastAsia="zh-CN"/>
        </w:rPr>
        <w:t>概览</w:t>
      </w:r>
      <w:r w:rsidRPr="00742C27">
        <w:rPr>
          <w:rFonts w:eastAsia="宋体" w:cstheme="minorHAnsi"/>
          <w:lang w:eastAsia="zh-CN"/>
        </w:rPr>
        <w:t>（</w:t>
      </w:r>
      <w:r w:rsidRPr="00742C27">
        <w:rPr>
          <w:rFonts w:cstheme="minorHAnsi"/>
          <w:lang w:eastAsia="zh-CN"/>
        </w:rPr>
        <w:t xml:space="preserve">A.2 </w:t>
      </w:r>
      <w:r w:rsidRPr="00742C27">
        <w:rPr>
          <w:rFonts w:eastAsia="宋体" w:cstheme="minorHAnsi"/>
          <w:lang w:eastAsia="zh-CN"/>
        </w:rPr>
        <w:t>图</w:t>
      </w:r>
      <w:r w:rsidR="00C602F4" w:rsidRPr="00742C27">
        <w:rPr>
          <w:rFonts w:cstheme="minorHAnsi" w:hint="eastAsia"/>
          <w:lang w:eastAsia="zh-CN"/>
        </w:rPr>
        <w:t>A.</w:t>
      </w:r>
      <w:r w:rsidRPr="00742C27">
        <w:rPr>
          <w:rFonts w:cstheme="minorHAnsi"/>
          <w:lang w:eastAsia="zh-CN"/>
        </w:rPr>
        <w:t>5</w:t>
      </w:r>
      <w:r w:rsidRPr="00742C27">
        <w:rPr>
          <w:rFonts w:eastAsia="宋体" w:cstheme="minorHAnsi"/>
          <w:lang w:eastAsia="zh-CN"/>
        </w:rPr>
        <w:t>）</w:t>
      </w:r>
    </w:p>
    <w:p w14:paraId="46307326" w14:textId="3000F200" w:rsidR="00306907" w:rsidRPr="00742C27" w:rsidRDefault="005725E8" w:rsidP="0029399C">
      <w:pPr>
        <w:pStyle w:val="Heading1"/>
      </w:pPr>
      <w:bookmarkStart w:id="215" w:name="_Toc11758168"/>
      <w:bookmarkStart w:id="216" w:name="_Toc11758363"/>
      <w:bookmarkStart w:id="217" w:name="_Toc11931506"/>
      <w:bookmarkStart w:id="218" w:name="_Toc11934954"/>
      <w:bookmarkStart w:id="219" w:name="_Toc11758169"/>
      <w:bookmarkStart w:id="220" w:name="_Toc11758364"/>
      <w:bookmarkStart w:id="221" w:name="_Toc11931507"/>
      <w:bookmarkStart w:id="222" w:name="_Toc11934955"/>
      <w:bookmarkStart w:id="223" w:name="_Toc162357018"/>
      <w:bookmarkStart w:id="224" w:name="_Toc924834074"/>
      <w:bookmarkStart w:id="225" w:name="_Toc163371243"/>
      <w:bookmarkStart w:id="226" w:name="_Toc181241259"/>
      <w:bookmarkEnd w:id="215"/>
      <w:bookmarkEnd w:id="216"/>
      <w:bookmarkEnd w:id="217"/>
      <w:bookmarkEnd w:id="218"/>
      <w:bookmarkEnd w:id="219"/>
      <w:bookmarkEnd w:id="220"/>
      <w:bookmarkEnd w:id="221"/>
      <w:bookmarkEnd w:id="222"/>
      <w:r w:rsidRPr="00742C27">
        <w:t>Documents</w:t>
      </w:r>
      <w:bookmarkEnd w:id="214"/>
      <w:bookmarkEnd w:id="223"/>
      <w:r w:rsidR="00716F82" w:rsidRPr="00742C27">
        <w:t xml:space="preserve"> </w:t>
      </w:r>
      <w:r w:rsidR="005248C6" w:rsidRPr="00742C27">
        <w:t>文档</w:t>
      </w:r>
      <w:bookmarkEnd w:id="224"/>
      <w:bookmarkEnd w:id="225"/>
      <w:bookmarkEnd w:id="226"/>
    </w:p>
    <w:p w14:paraId="46307327" w14:textId="0DB0A6FB" w:rsidR="00306907" w:rsidRPr="00742C27" w:rsidRDefault="00306907" w:rsidP="0029399C">
      <w:pPr>
        <w:pStyle w:val="Heading2"/>
      </w:pPr>
      <w:bookmarkStart w:id="227" w:name="_Toc364069505"/>
      <w:bookmarkStart w:id="228" w:name="_Toc162357019"/>
      <w:bookmarkStart w:id="229" w:name="_Toc269202154"/>
      <w:bookmarkStart w:id="230" w:name="_Toc163371244"/>
      <w:bookmarkStart w:id="231" w:name="_Toc181241260"/>
      <w:r w:rsidRPr="00742C27">
        <w:t>General</w:t>
      </w:r>
      <w:bookmarkEnd w:id="227"/>
      <w:bookmarkEnd w:id="228"/>
      <w:r w:rsidR="00716F82" w:rsidRPr="00742C27">
        <w:rPr>
          <w:szCs w:val="22"/>
        </w:rPr>
        <w:t xml:space="preserve"> </w:t>
      </w:r>
      <w:r w:rsidR="005248C6" w:rsidRPr="00742C27">
        <w:t>总则</w:t>
      </w:r>
      <w:bookmarkEnd w:id="229"/>
      <w:bookmarkEnd w:id="230"/>
      <w:bookmarkEnd w:id="231"/>
    </w:p>
    <w:p w14:paraId="4E08CCEA" w14:textId="4F71789F"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44</w:t>
      </w:r>
      <w:r w:rsidRPr="00742C27">
        <w:rPr>
          <w:b/>
          <w:bCs/>
          <w:lang w:val="en-GB" w:eastAsia="zh-CN"/>
        </w:rPr>
        <w:fldChar w:fldCharType="end"/>
      </w:r>
    </w:p>
    <w:p w14:paraId="59D57256" w14:textId="701B84A8" w:rsidR="00B46236" w:rsidRPr="00742C27" w:rsidRDefault="00057D3C" w:rsidP="00AC51EB">
      <w:pPr>
        <w:pStyle w:val="Heading3"/>
        <w:spacing w:before="0" w:after="0"/>
        <w:ind w:left="0" w:firstLineChars="0" w:firstLine="0"/>
      </w:pPr>
      <w:r w:rsidRPr="00742C27">
        <w:rPr>
          <w:lang w:eastAsia="zh-CN"/>
        </w:rPr>
        <w:br/>
      </w:r>
      <w:r w:rsidR="00306907" w:rsidRPr="00742C27">
        <w:t>Th</w:t>
      </w:r>
      <w:r w:rsidR="001922F3" w:rsidRPr="00742C27">
        <w:t>e</w:t>
      </w:r>
      <w:r w:rsidR="00306907" w:rsidRPr="00742C27">
        <w:t xml:space="preserve"> </w:t>
      </w:r>
      <w:r w:rsidR="00814EF3" w:rsidRPr="00742C27">
        <w:t>specification</w:t>
      </w:r>
      <w:r w:rsidR="001922F3" w:rsidRPr="00742C27">
        <w:t>s for document handover are as stated in this document</w:t>
      </w:r>
      <w:r w:rsidR="001C2FF3" w:rsidRPr="00742C27">
        <w:t xml:space="preserve"> and</w:t>
      </w:r>
      <w:r w:rsidR="00451ABA" w:rsidRPr="00742C27">
        <w:t xml:space="preserve"> </w:t>
      </w:r>
      <w:r w:rsidR="001922F3" w:rsidRPr="00742C27">
        <w:t xml:space="preserve">the </w:t>
      </w:r>
      <w:r w:rsidR="00451ABA" w:rsidRPr="00742C27">
        <w:t xml:space="preserve">accompanying </w:t>
      </w:r>
      <w:r w:rsidR="0027693C" w:rsidRPr="00742C27">
        <w:rPr>
          <w:rFonts w:hint="eastAsia"/>
          <w:lang w:eastAsia="zh-CN"/>
        </w:rPr>
        <w:t>c</w:t>
      </w:r>
      <w:r w:rsidR="0027693C" w:rsidRPr="00742C27">
        <w:t xml:space="preserve">ontract </w:t>
      </w:r>
      <w:r w:rsidR="00451ABA" w:rsidRPr="00742C27">
        <w:t>RDL</w:t>
      </w:r>
      <w:r w:rsidR="00211904" w:rsidRPr="00742C27">
        <w:t>.</w:t>
      </w:r>
    </w:p>
    <w:p w14:paraId="037263A2" w14:textId="77777777" w:rsidR="00676AFD" w:rsidRPr="00742C27" w:rsidRDefault="00972056" w:rsidP="00676AFD">
      <w:pPr>
        <w:pStyle w:val="a"/>
        <w:ind w:leftChars="0" w:left="0"/>
      </w:pPr>
      <w:r w:rsidRPr="00742C27">
        <w:t>文档移交规范由</w:t>
      </w:r>
      <w:r w:rsidR="006F7F21" w:rsidRPr="00742C27">
        <w:t>随附</w:t>
      </w:r>
      <w:r w:rsidR="00C63069" w:rsidRPr="00742C27">
        <w:t>合同</w:t>
      </w:r>
      <w:r w:rsidR="006F7F21" w:rsidRPr="00742C27">
        <w:t>RDL</w:t>
      </w:r>
      <w:r w:rsidRPr="00742C27">
        <w:t>和本文件</w:t>
      </w:r>
      <w:r w:rsidR="00A829F4" w:rsidRPr="00742C27">
        <w:t>明示</w:t>
      </w:r>
      <w:r w:rsidR="006F7F21" w:rsidRPr="00742C27">
        <w:t>。</w:t>
      </w:r>
    </w:p>
    <w:p w14:paraId="5664E0EB" w14:textId="64A45F92"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45</w:t>
      </w:r>
      <w:r w:rsidRPr="00742C27">
        <w:rPr>
          <w:b/>
          <w:bCs/>
          <w:lang w:val="en-GB" w:eastAsia="zh-CN"/>
        </w:rPr>
        <w:fldChar w:fldCharType="end"/>
      </w:r>
    </w:p>
    <w:p w14:paraId="488BE542" w14:textId="423AFBBB" w:rsidR="00E3222F" w:rsidRPr="00742C27" w:rsidRDefault="00057D3C" w:rsidP="00AC51EB">
      <w:pPr>
        <w:pStyle w:val="Heading3"/>
        <w:spacing w:before="0" w:after="0"/>
        <w:ind w:left="0" w:firstLineChars="0" w:firstLine="0"/>
      </w:pPr>
      <w:r w:rsidRPr="00742C27">
        <w:rPr>
          <w:lang w:eastAsia="zh-CN"/>
        </w:rPr>
        <w:br/>
      </w:r>
      <w:r w:rsidR="004679E4" w:rsidRPr="00742C27">
        <w:rPr>
          <w:rFonts w:hint="eastAsia"/>
          <w:lang w:eastAsia="zh-CN"/>
        </w:rPr>
        <w:t>T</w:t>
      </w:r>
      <w:r w:rsidR="001506EA" w:rsidRPr="00742C27">
        <w:t>he contractor</w:t>
      </w:r>
      <w:r w:rsidR="005725E8" w:rsidRPr="00742C27">
        <w:t xml:space="preserve"> shall verify all requirements are applied to all documents created as part of its scope, including those originated by the subcontractors and </w:t>
      </w:r>
      <w:r w:rsidR="00C719C8" w:rsidRPr="00742C27">
        <w:rPr>
          <w:rFonts w:hint="eastAsia"/>
          <w:lang w:eastAsia="zh-CN"/>
        </w:rPr>
        <w:t xml:space="preserve">the </w:t>
      </w:r>
      <w:r w:rsidR="005725E8" w:rsidRPr="00742C27">
        <w:t>suppliers/manufacturers.</w:t>
      </w:r>
    </w:p>
    <w:p w14:paraId="159C2938" w14:textId="04B3B63D" w:rsidR="007D16B2" w:rsidRPr="00742C27" w:rsidRDefault="008C0B69" w:rsidP="007D16B2">
      <w:pPr>
        <w:pStyle w:val="a"/>
        <w:ind w:leftChars="0" w:left="0"/>
        <w:rPr>
          <w:bCs w:val="0"/>
        </w:rPr>
      </w:pPr>
      <w:r w:rsidRPr="00742C27">
        <w:t>承包方</w:t>
      </w:r>
      <w:r w:rsidR="006F7F21" w:rsidRPr="00742C27">
        <w:t>应验证</w:t>
      </w:r>
      <w:r w:rsidR="00D42CF0" w:rsidRPr="00742C27">
        <w:rPr>
          <w:rFonts w:hint="eastAsia"/>
        </w:rPr>
        <w:t>所有</w:t>
      </w:r>
      <w:r w:rsidR="006F7F21" w:rsidRPr="00742C27">
        <w:t>要求</w:t>
      </w:r>
      <w:r w:rsidR="00C30A6A" w:rsidRPr="00742C27">
        <w:rPr>
          <w:rFonts w:hint="eastAsia"/>
        </w:rPr>
        <w:t>已被</w:t>
      </w:r>
      <w:r w:rsidR="00360B2E" w:rsidRPr="00742C27">
        <w:rPr>
          <w:rFonts w:hint="eastAsia"/>
        </w:rPr>
        <w:t>应用</w:t>
      </w:r>
      <w:r w:rsidR="00C30A6A" w:rsidRPr="00742C27">
        <w:rPr>
          <w:rFonts w:hint="eastAsia"/>
        </w:rPr>
        <w:t>于</w:t>
      </w:r>
      <w:r w:rsidR="006F7F21" w:rsidRPr="00742C27">
        <w:t>其</w:t>
      </w:r>
      <w:r w:rsidR="008A494A" w:rsidRPr="00742C27">
        <w:t>工作</w:t>
      </w:r>
      <w:r w:rsidR="006F7F21" w:rsidRPr="00742C27">
        <w:t>范围</w:t>
      </w:r>
      <w:r w:rsidR="00F47435" w:rsidRPr="00742C27">
        <w:t>中</w:t>
      </w:r>
      <w:r w:rsidR="006F7F21" w:rsidRPr="00742C27">
        <w:t>创建的所有</w:t>
      </w:r>
      <w:r w:rsidR="005248C6" w:rsidRPr="00742C27">
        <w:t>文档</w:t>
      </w:r>
      <w:r w:rsidR="006F7F21" w:rsidRPr="00742C27">
        <w:t>，包括由</w:t>
      </w:r>
      <w:r w:rsidR="00A67E47" w:rsidRPr="00742C27">
        <w:t>分包方</w:t>
      </w:r>
      <w:r w:rsidR="006F7F21" w:rsidRPr="00742C27">
        <w:t>和</w:t>
      </w:r>
      <w:r w:rsidRPr="00742C27">
        <w:t>供应方</w:t>
      </w:r>
      <w:r w:rsidR="006F7F21" w:rsidRPr="00742C27">
        <w:t>/</w:t>
      </w:r>
      <w:r w:rsidR="00A67E47" w:rsidRPr="00742C27">
        <w:t>制造方</w:t>
      </w:r>
      <w:r w:rsidR="008679A2" w:rsidRPr="00742C27">
        <w:t>发起</w:t>
      </w:r>
      <w:r w:rsidR="0034404B" w:rsidRPr="00742C27">
        <w:t>的</w:t>
      </w:r>
      <w:r w:rsidR="005248C6" w:rsidRPr="00742C27">
        <w:t>文档</w:t>
      </w:r>
      <w:r w:rsidR="006F7F21" w:rsidRPr="00742C27">
        <w:t>。</w:t>
      </w:r>
      <w:r w:rsidR="007D16B2" w:rsidRPr="00742C27">
        <w:br w:type="page"/>
      </w:r>
    </w:p>
    <w:p w14:paraId="26056052" w14:textId="3507D7D1"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46</w:t>
      </w:r>
      <w:r w:rsidRPr="00742C27">
        <w:rPr>
          <w:b/>
          <w:bCs/>
          <w:lang w:val="en-GB" w:eastAsia="zh-CN"/>
        </w:rPr>
        <w:fldChar w:fldCharType="end"/>
      </w:r>
    </w:p>
    <w:p w14:paraId="4690D0BF" w14:textId="627238D6" w:rsidR="00416632" w:rsidRPr="00742C27" w:rsidRDefault="00057D3C" w:rsidP="00AC51EB">
      <w:pPr>
        <w:pStyle w:val="Heading3"/>
        <w:spacing w:before="0" w:after="0"/>
        <w:ind w:left="0" w:firstLineChars="0" w:firstLine="0"/>
      </w:pPr>
      <w:r w:rsidRPr="00742C27">
        <w:rPr>
          <w:lang w:eastAsia="zh-CN"/>
        </w:rPr>
        <w:br/>
      </w:r>
      <w:r w:rsidR="00C719C8" w:rsidRPr="00742C27">
        <w:rPr>
          <w:rFonts w:hint="eastAsia"/>
          <w:lang w:eastAsia="zh-CN"/>
        </w:rPr>
        <w:t>T</w:t>
      </w:r>
      <w:r w:rsidR="001506EA" w:rsidRPr="00742C27">
        <w:t>he contractor</w:t>
      </w:r>
      <w:r w:rsidR="009E7BC0" w:rsidRPr="00742C27">
        <w:t xml:space="preserve"> shall verify</w:t>
      </w:r>
      <w:r w:rsidR="009E7BC0" w:rsidRPr="00742C27" w:rsidDel="001C5A41">
        <w:t xml:space="preserve"> </w:t>
      </w:r>
      <w:r w:rsidR="009E7BC0" w:rsidRPr="00742C27">
        <w:t xml:space="preserve">all documents are submitted to </w:t>
      </w:r>
      <w:r w:rsidR="001506EA" w:rsidRPr="00742C27">
        <w:t>the principal</w:t>
      </w:r>
      <w:r w:rsidR="009E7BC0" w:rsidRPr="00742C27">
        <w:t xml:space="preserve"> in accordance with the process described in the CFIHOS Scope and Procedure [C-TP-001] or as may be further instructed by </w:t>
      </w:r>
      <w:r w:rsidR="001506EA" w:rsidRPr="00742C27">
        <w:t>the principal</w:t>
      </w:r>
      <w:r w:rsidR="009E7BC0" w:rsidRPr="00742C27">
        <w:t>.</w:t>
      </w:r>
    </w:p>
    <w:p w14:paraId="39E1B009" w14:textId="21B1CE23" w:rsidR="00676AFD" w:rsidRPr="00742C27" w:rsidRDefault="00FA7E17" w:rsidP="00676AFD">
      <w:pPr>
        <w:pStyle w:val="a"/>
        <w:ind w:leftChars="0" w:left="0"/>
      </w:pPr>
      <w:r w:rsidRPr="00742C27">
        <w:t>承包方应</w:t>
      </w:r>
      <w:r w:rsidR="0E267A5E" w:rsidRPr="00742C27">
        <w:t>验</w:t>
      </w:r>
      <w:r w:rsidR="00336D92" w:rsidRPr="00742C27">
        <w:t>证所有文档是否按</w:t>
      </w:r>
      <w:r w:rsidR="00336D92" w:rsidRPr="00742C27">
        <w:t>CFIHOS</w:t>
      </w:r>
      <w:r w:rsidR="00336D92" w:rsidRPr="00742C27">
        <w:t>范围与程序</w:t>
      </w:r>
      <w:r w:rsidR="00336D92" w:rsidRPr="00742C27">
        <w:t>[C-TP-001]</w:t>
      </w:r>
      <w:r w:rsidR="00336D92" w:rsidRPr="00742C27">
        <w:t>所述流程或</w:t>
      </w:r>
      <w:r w:rsidR="00DD1322" w:rsidRPr="00742C27">
        <w:rPr>
          <w:rFonts w:hint="eastAsia"/>
        </w:rPr>
        <w:t>按</w:t>
      </w:r>
      <w:r w:rsidR="00336D92" w:rsidRPr="00742C27">
        <w:t>委托方</w:t>
      </w:r>
      <w:r w:rsidR="00E97D02" w:rsidRPr="00742C27">
        <w:rPr>
          <w:rFonts w:hint="eastAsia"/>
        </w:rPr>
        <w:t>或许</w:t>
      </w:r>
      <w:r w:rsidR="00336D92" w:rsidRPr="00742C27">
        <w:t>进一步指示的方式提交给委托方</w:t>
      </w:r>
      <w:r w:rsidR="00991AC5" w:rsidRPr="00742C27">
        <w:t>。</w:t>
      </w:r>
    </w:p>
    <w:p w14:paraId="222B2C67" w14:textId="58CB5C2C"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47</w:t>
      </w:r>
      <w:r w:rsidRPr="00742C27">
        <w:rPr>
          <w:b/>
          <w:bCs/>
          <w:lang w:val="en-GB" w:eastAsia="zh-CN"/>
        </w:rPr>
        <w:fldChar w:fldCharType="end"/>
      </w:r>
    </w:p>
    <w:p w14:paraId="11B32631" w14:textId="5BF4F583" w:rsidR="00BC3DEE" w:rsidRPr="00742C27" w:rsidRDefault="00057D3C" w:rsidP="00AC51EB">
      <w:pPr>
        <w:pStyle w:val="Heading3"/>
        <w:spacing w:before="0" w:after="0"/>
        <w:ind w:left="0" w:firstLineChars="0" w:firstLine="0"/>
      </w:pPr>
      <w:r w:rsidRPr="00742C27">
        <w:rPr>
          <w:lang w:eastAsia="zh-CN"/>
        </w:rPr>
        <w:br/>
      </w:r>
      <w:r w:rsidR="00BC3DEE" w:rsidRPr="00742C27">
        <w:t>The contractor shall verify document numbers on the contractor, supplier and subcontractor documents and drawings conform to the principal’s document numbering specification and are identified in the MDR.</w:t>
      </w:r>
    </w:p>
    <w:p w14:paraId="3020BDAC" w14:textId="77777777" w:rsidR="00676AFD" w:rsidRPr="00742C27" w:rsidRDefault="00D348B5" w:rsidP="00676AFD">
      <w:pPr>
        <w:pStyle w:val="a"/>
        <w:ind w:leftChars="0" w:left="0"/>
      </w:pPr>
      <w:r w:rsidRPr="00742C27">
        <w:rPr>
          <w:rFonts w:hint="eastAsia"/>
        </w:rPr>
        <w:t>承包方应验证承包方、供应方和分包方文档和图纸上的文档编号是否符合委托人的文档编码规范，并在</w:t>
      </w:r>
      <w:r w:rsidRPr="00742C27">
        <w:rPr>
          <w:rFonts w:hint="eastAsia"/>
        </w:rPr>
        <w:t>MDR</w:t>
      </w:r>
      <w:r w:rsidRPr="00742C27">
        <w:rPr>
          <w:rFonts w:hint="eastAsia"/>
        </w:rPr>
        <w:t>中标识。</w:t>
      </w:r>
    </w:p>
    <w:p w14:paraId="731929ED" w14:textId="1C5CB019"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48</w:t>
      </w:r>
      <w:r w:rsidRPr="00742C27">
        <w:rPr>
          <w:b/>
          <w:bCs/>
          <w:lang w:val="en-GB" w:eastAsia="zh-CN"/>
        </w:rPr>
        <w:fldChar w:fldCharType="end"/>
      </w:r>
    </w:p>
    <w:p w14:paraId="20CCD9F4" w14:textId="0ABF1D3B" w:rsidR="00BC3DEE" w:rsidRPr="00742C27" w:rsidRDefault="00057D3C" w:rsidP="00AC51EB">
      <w:pPr>
        <w:pStyle w:val="Heading3"/>
        <w:spacing w:before="0" w:after="0"/>
        <w:ind w:left="0" w:firstLineChars="0" w:firstLine="0"/>
      </w:pPr>
      <w:r w:rsidRPr="00742C27">
        <w:rPr>
          <w:lang w:eastAsia="zh-CN"/>
        </w:rPr>
        <w:br/>
      </w:r>
      <w:r w:rsidR="00BC3DEE" w:rsidRPr="00742C27">
        <w:t xml:space="preserve">The contractor shall deliver document and drawing data in conformance with the </w:t>
      </w:r>
      <w:r w:rsidR="00C33862" w:rsidRPr="00742C27">
        <w:t>c</w:t>
      </w:r>
      <w:r w:rsidR="00BC3DEE" w:rsidRPr="00742C27">
        <w:t>ontract RDL.</w:t>
      </w:r>
    </w:p>
    <w:p w14:paraId="207F59C8" w14:textId="77777777" w:rsidR="00676AFD" w:rsidRPr="00742C27" w:rsidRDefault="006C3072" w:rsidP="00676AFD">
      <w:pPr>
        <w:pStyle w:val="a"/>
        <w:ind w:leftChars="0" w:left="0"/>
      </w:pPr>
      <w:r w:rsidRPr="00742C27">
        <w:rPr>
          <w:rFonts w:hint="eastAsia"/>
        </w:rPr>
        <w:t>承包方应按照合同</w:t>
      </w:r>
      <w:r w:rsidRPr="00742C27">
        <w:rPr>
          <w:rFonts w:hint="eastAsia"/>
        </w:rPr>
        <w:t>RDL</w:t>
      </w:r>
      <w:r w:rsidRPr="00742C27">
        <w:rPr>
          <w:rFonts w:hint="eastAsia"/>
        </w:rPr>
        <w:t>交付文档和图纸数据。</w:t>
      </w:r>
    </w:p>
    <w:p w14:paraId="50A40E8B" w14:textId="663B41A5"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49</w:t>
      </w:r>
      <w:r w:rsidRPr="00742C27">
        <w:rPr>
          <w:b/>
          <w:bCs/>
          <w:lang w:val="en-GB" w:eastAsia="zh-CN"/>
        </w:rPr>
        <w:fldChar w:fldCharType="end"/>
      </w:r>
    </w:p>
    <w:p w14:paraId="6DD2294C" w14:textId="6C612895" w:rsidR="00BC3DEE" w:rsidRPr="00742C27" w:rsidRDefault="00057D3C" w:rsidP="00AC51EB">
      <w:pPr>
        <w:pStyle w:val="Heading3"/>
        <w:spacing w:before="0" w:after="0"/>
        <w:ind w:left="0" w:firstLineChars="0" w:firstLine="0"/>
      </w:pPr>
      <w:r w:rsidRPr="00742C27">
        <w:rPr>
          <w:lang w:eastAsia="zh-CN"/>
        </w:rPr>
        <w:br/>
      </w:r>
      <w:r w:rsidR="00BC3DEE" w:rsidRPr="00742C27">
        <w:t>The contractor shall deliver document and drawing data to the principal in a structured electronic format.</w:t>
      </w:r>
    </w:p>
    <w:p w14:paraId="4DEA884E" w14:textId="77777777" w:rsidR="00676AFD" w:rsidRPr="00742C27" w:rsidRDefault="00A06E37" w:rsidP="00676AFD">
      <w:pPr>
        <w:pStyle w:val="a"/>
        <w:ind w:leftChars="0" w:left="0"/>
      </w:pPr>
      <w:r w:rsidRPr="00742C27">
        <w:rPr>
          <w:rFonts w:hint="eastAsia"/>
        </w:rPr>
        <w:t>承包方应以结构化的电子格式向委托人交付文档和图纸数据。</w:t>
      </w:r>
    </w:p>
    <w:p w14:paraId="397C0A61" w14:textId="24F92B87"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50</w:t>
      </w:r>
      <w:r w:rsidRPr="00742C27">
        <w:rPr>
          <w:b/>
          <w:bCs/>
          <w:lang w:val="en-GB" w:eastAsia="zh-CN"/>
        </w:rPr>
        <w:fldChar w:fldCharType="end"/>
      </w:r>
    </w:p>
    <w:p w14:paraId="328749A3" w14:textId="60D1042C" w:rsidR="00BC3DEE" w:rsidRPr="00742C27" w:rsidRDefault="00057D3C" w:rsidP="00AC51EB">
      <w:pPr>
        <w:pStyle w:val="Heading3"/>
        <w:spacing w:before="0" w:after="0"/>
        <w:ind w:left="0" w:firstLineChars="0" w:firstLine="0"/>
      </w:pPr>
      <w:r w:rsidRPr="00742C27">
        <w:rPr>
          <w:lang w:eastAsia="zh-CN"/>
        </w:rPr>
        <w:br/>
      </w:r>
      <w:r w:rsidR="00BC3DEE" w:rsidRPr="00742C27">
        <w:t>The contractor shall submit intermediate and final handover document and drawing data at the principal’s request.</w:t>
      </w:r>
    </w:p>
    <w:p w14:paraId="5A4E226D" w14:textId="77777777" w:rsidR="00676AFD" w:rsidRPr="00742C27" w:rsidRDefault="003C2EC6" w:rsidP="00676AFD">
      <w:pPr>
        <w:pStyle w:val="a"/>
        <w:ind w:leftChars="0" w:left="0"/>
      </w:pPr>
      <w:r w:rsidRPr="00742C27">
        <w:rPr>
          <w:rFonts w:hint="eastAsia"/>
        </w:rPr>
        <w:t>承包方应根据委托人的要求提交中间和最终</w:t>
      </w:r>
      <w:r w:rsidR="009B2F6F" w:rsidRPr="00742C27">
        <w:rPr>
          <w:rFonts w:hint="eastAsia"/>
        </w:rPr>
        <w:t>移交</w:t>
      </w:r>
      <w:r w:rsidRPr="00742C27">
        <w:rPr>
          <w:rFonts w:hint="eastAsia"/>
        </w:rPr>
        <w:t>文档和图纸数据。</w:t>
      </w:r>
    </w:p>
    <w:p w14:paraId="028BA3BE" w14:textId="45DBD720"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51</w:t>
      </w:r>
      <w:r w:rsidRPr="00742C27">
        <w:rPr>
          <w:b/>
          <w:bCs/>
          <w:lang w:val="en-GB" w:eastAsia="zh-CN"/>
        </w:rPr>
        <w:fldChar w:fldCharType="end"/>
      </w:r>
    </w:p>
    <w:p w14:paraId="0B20C3F7" w14:textId="4D99FE79" w:rsidR="00BC3DEE" w:rsidRPr="00742C27" w:rsidRDefault="00057D3C" w:rsidP="00AC51EB">
      <w:pPr>
        <w:pStyle w:val="Heading3"/>
        <w:spacing w:before="0" w:after="0"/>
        <w:ind w:left="0" w:firstLineChars="0" w:firstLine="0"/>
      </w:pPr>
      <w:r w:rsidRPr="00742C27">
        <w:rPr>
          <w:lang w:eastAsia="zh-CN"/>
        </w:rPr>
        <w:br/>
      </w:r>
      <w:r w:rsidR="00BC3DEE" w:rsidRPr="00742C27">
        <w:t>The contractor shall maintain document-to</w:t>
      </w:r>
      <w:r w:rsidR="009B2F6F" w:rsidRPr="00742C27">
        <w:rPr>
          <w:rFonts w:hint="eastAsia"/>
          <w:lang w:eastAsia="zh-CN"/>
        </w:rPr>
        <w:t>-</w:t>
      </w:r>
      <w:r w:rsidR="00BC3DEE" w:rsidRPr="00742C27">
        <w:t>document number cross-references in accordance with the contract RDL.</w:t>
      </w:r>
    </w:p>
    <w:p w14:paraId="1C2989EB" w14:textId="77777777" w:rsidR="00676AFD" w:rsidRPr="00742C27" w:rsidRDefault="009E0C54" w:rsidP="00676AFD">
      <w:pPr>
        <w:pStyle w:val="a"/>
        <w:ind w:leftChars="0" w:left="0"/>
      </w:pPr>
      <w:r w:rsidRPr="00742C27">
        <w:rPr>
          <w:rFonts w:hint="eastAsia"/>
        </w:rPr>
        <w:t>承包方应根据合同</w:t>
      </w:r>
      <w:r w:rsidRPr="00742C27">
        <w:rPr>
          <w:rFonts w:hint="eastAsia"/>
        </w:rPr>
        <w:t>RDL</w:t>
      </w:r>
      <w:r w:rsidRPr="00742C27">
        <w:rPr>
          <w:rFonts w:hint="eastAsia"/>
        </w:rPr>
        <w:t>维护文档至文档编码的交叉引用。</w:t>
      </w:r>
    </w:p>
    <w:p w14:paraId="009CC940" w14:textId="791B65BD"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52</w:t>
      </w:r>
      <w:r w:rsidRPr="00742C27">
        <w:rPr>
          <w:b/>
          <w:bCs/>
          <w:lang w:val="en-GB" w:eastAsia="zh-CN"/>
        </w:rPr>
        <w:fldChar w:fldCharType="end"/>
      </w:r>
    </w:p>
    <w:p w14:paraId="6E5A9216" w14:textId="23B7A36F" w:rsidR="00B43721" w:rsidRPr="00742C27" w:rsidRDefault="00057D3C" w:rsidP="00AC51EB">
      <w:pPr>
        <w:pStyle w:val="Heading3"/>
        <w:spacing w:before="0" w:after="0"/>
        <w:ind w:left="0" w:firstLineChars="0" w:firstLine="0"/>
        <w:rPr>
          <w:lang w:eastAsia="zh-CN"/>
        </w:rPr>
      </w:pPr>
      <w:r w:rsidRPr="00742C27">
        <w:rPr>
          <w:lang w:eastAsia="zh-CN"/>
        </w:rPr>
        <w:br/>
      </w:r>
      <w:r w:rsidR="008E2DED" w:rsidRPr="00742C27">
        <w:rPr>
          <w:rFonts w:hint="eastAsia"/>
          <w:lang w:eastAsia="zh-CN"/>
        </w:rPr>
        <w:t>T</w:t>
      </w:r>
      <w:r w:rsidR="00B43721" w:rsidRPr="00742C27">
        <w:t xml:space="preserve">he contractor shall </w:t>
      </w:r>
      <w:r w:rsidR="00B43721" w:rsidRPr="00742C27">
        <w:rPr>
          <w:rFonts w:hint="eastAsia"/>
          <w:lang w:eastAsia="zh-CN"/>
        </w:rPr>
        <w:t>v</w:t>
      </w:r>
      <w:r w:rsidR="00B43721" w:rsidRPr="00742C27">
        <w:t xml:space="preserve">erify that documents are complete with </w:t>
      </w:r>
      <w:r w:rsidR="00B43721" w:rsidRPr="00742C27">
        <w:rPr>
          <w:rFonts w:hint="eastAsia"/>
          <w:lang w:eastAsia="zh-CN"/>
        </w:rPr>
        <w:t>a</w:t>
      </w:r>
      <w:r w:rsidR="00B43721" w:rsidRPr="00742C27">
        <w:t>nnexes and attachments.</w:t>
      </w:r>
    </w:p>
    <w:p w14:paraId="1C47839B" w14:textId="57059D5C" w:rsidR="00676AFD" w:rsidRPr="00742C27" w:rsidRDefault="00B43721" w:rsidP="00676AFD">
      <w:pPr>
        <w:pStyle w:val="a"/>
        <w:ind w:leftChars="0" w:left="0"/>
      </w:pPr>
      <w:r w:rsidRPr="00742C27">
        <w:t>承包方</w:t>
      </w:r>
      <w:r w:rsidRPr="00742C27">
        <w:rPr>
          <w:rFonts w:hint="eastAsia"/>
        </w:rPr>
        <w:t>应验证文档包含附录和附件是否完整</w:t>
      </w:r>
      <w:r w:rsidRPr="00742C27">
        <w:t>。</w:t>
      </w:r>
    </w:p>
    <w:p w14:paraId="49635D99" w14:textId="77777777" w:rsidR="00DA4C74" w:rsidRPr="00742C27" w:rsidRDefault="00DA4C74">
      <w:pPr>
        <w:rPr>
          <w:rFonts w:cstheme="minorHAnsi"/>
          <w:bCs/>
          <w:lang w:val="en-GB" w:eastAsia="zh-CN"/>
        </w:rPr>
      </w:pPr>
      <w:r w:rsidRPr="00742C27">
        <w:rPr>
          <w:lang w:eastAsia="zh-CN"/>
        </w:rPr>
        <w:br w:type="page"/>
      </w:r>
    </w:p>
    <w:p w14:paraId="7E90A11B" w14:textId="47A9CA0F"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53</w:t>
      </w:r>
      <w:r w:rsidRPr="00742C27">
        <w:rPr>
          <w:b/>
          <w:bCs/>
          <w:lang w:val="en-GB" w:eastAsia="zh-CN"/>
        </w:rPr>
        <w:fldChar w:fldCharType="end"/>
      </w:r>
    </w:p>
    <w:p w14:paraId="5D3DE669" w14:textId="02DFDCAC" w:rsidR="00E3222F" w:rsidRPr="00742C27" w:rsidRDefault="00057D3C" w:rsidP="00AC51EB">
      <w:pPr>
        <w:pStyle w:val="Heading3"/>
        <w:spacing w:before="0" w:after="0"/>
        <w:ind w:left="0" w:firstLineChars="0" w:firstLine="0"/>
      </w:pPr>
      <w:r w:rsidRPr="00742C27">
        <w:rPr>
          <w:lang w:eastAsia="zh-CN"/>
        </w:rPr>
        <w:br/>
      </w:r>
      <w:r w:rsidR="009B2F6F" w:rsidRPr="00742C27">
        <w:rPr>
          <w:rFonts w:hint="eastAsia"/>
          <w:lang w:eastAsia="zh-CN"/>
        </w:rPr>
        <w:t>T</w:t>
      </w:r>
      <w:r w:rsidR="001506EA" w:rsidRPr="00742C27">
        <w:t>he contractor</w:t>
      </w:r>
      <w:r w:rsidR="005725E8" w:rsidRPr="00742C27">
        <w:t xml:space="preserve"> shall </w:t>
      </w:r>
      <w:r w:rsidR="00FA7E17" w:rsidRPr="00742C27">
        <w:rPr>
          <w:rFonts w:hint="eastAsia"/>
          <w:lang w:eastAsia="zh-CN"/>
        </w:rPr>
        <w:t>v</w:t>
      </w:r>
      <w:r w:rsidR="00FA7E17" w:rsidRPr="00742C27">
        <w:t>erify that document cross references within documents and drawings are current, correct</w:t>
      </w:r>
      <w:r w:rsidR="00691C20" w:rsidRPr="00742C27">
        <w:rPr>
          <w:rFonts w:hint="eastAsia"/>
          <w:lang w:eastAsia="zh-CN"/>
        </w:rPr>
        <w:t>,</w:t>
      </w:r>
      <w:r w:rsidR="00FA7E17" w:rsidRPr="00742C27">
        <w:t xml:space="preserve"> and consistent</w:t>
      </w:r>
      <w:r w:rsidR="005725E8" w:rsidRPr="00742C27">
        <w:t>.</w:t>
      </w:r>
    </w:p>
    <w:p w14:paraId="0C64509A" w14:textId="77777777" w:rsidR="00676AFD" w:rsidRPr="00742C27" w:rsidRDefault="00F1118E" w:rsidP="00676AFD">
      <w:pPr>
        <w:pStyle w:val="a"/>
        <w:ind w:leftChars="0" w:left="0"/>
      </w:pPr>
      <w:r w:rsidRPr="00742C27">
        <w:t>承包方应</w:t>
      </w:r>
      <w:r w:rsidR="61F7C06B" w:rsidRPr="00742C27">
        <w:t>验证</w:t>
      </w:r>
      <w:r w:rsidR="0E267A5E" w:rsidRPr="00742C27">
        <w:t>文档和图纸中的文档交叉引用是</w:t>
      </w:r>
      <w:r w:rsidR="00C462EA" w:rsidRPr="00742C27">
        <w:t>当前</w:t>
      </w:r>
      <w:r w:rsidR="0058385C" w:rsidRPr="00742C27">
        <w:t>的</w:t>
      </w:r>
      <w:r w:rsidR="003A27C0" w:rsidRPr="00742C27">
        <w:t>、</w:t>
      </w:r>
      <w:r w:rsidR="0E267A5E" w:rsidRPr="00742C27">
        <w:t>正确</w:t>
      </w:r>
      <w:r w:rsidR="0058385C" w:rsidRPr="00742C27">
        <w:t>的</w:t>
      </w:r>
      <w:r w:rsidR="0E267A5E" w:rsidRPr="00742C27">
        <w:t>和一致的。</w:t>
      </w:r>
    </w:p>
    <w:p w14:paraId="36FE1719" w14:textId="78C132B3" w:rsidR="003D7DDF" w:rsidRPr="00742C27" w:rsidRDefault="003D7DDF" w:rsidP="0029399C">
      <w:pPr>
        <w:pStyle w:val="Heading2"/>
      </w:pPr>
      <w:bookmarkStart w:id="232" w:name="_Toc162357020"/>
      <w:bookmarkStart w:id="233" w:name="_Toc1904341460"/>
      <w:bookmarkStart w:id="234" w:name="_Toc163371245"/>
      <w:bookmarkStart w:id="235" w:name="_Toc181241261"/>
      <w:r w:rsidRPr="00742C27">
        <w:t>Document Specification</w:t>
      </w:r>
      <w:bookmarkEnd w:id="232"/>
      <w:r w:rsidR="00716F82" w:rsidRPr="00742C27">
        <w:rPr>
          <w:szCs w:val="22"/>
        </w:rPr>
        <w:t xml:space="preserve"> </w:t>
      </w:r>
      <w:r w:rsidR="005248C6" w:rsidRPr="00742C27">
        <w:t>文档</w:t>
      </w:r>
      <w:r w:rsidR="00523A1D" w:rsidRPr="00742C27">
        <w:t>规范</w:t>
      </w:r>
      <w:bookmarkEnd w:id="233"/>
      <w:bookmarkEnd w:id="234"/>
      <w:bookmarkEnd w:id="235"/>
    </w:p>
    <w:p w14:paraId="0ED77E81" w14:textId="5D651073" w:rsidR="00676AFD" w:rsidRPr="00742C27" w:rsidRDefault="00676AFD" w:rsidP="00AC51EB">
      <w:pPr>
        <w:rPr>
          <w:lang w:val="en-GB"/>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54</w:t>
      </w:r>
      <w:r w:rsidRPr="00742C27">
        <w:rPr>
          <w:b/>
          <w:bCs/>
          <w:lang w:val="en-GB" w:eastAsia="zh-CN"/>
        </w:rPr>
        <w:fldChar w:fldCharType="end"/>
      </w:r>
    </w:p>
    <w:p w14:paraId="3B5DE260" w14:textId="3998C235" w:rsidR="00403A07" w:rsidRPr="00742C27" w:rsidRDefault="00057D3C" w:rsidP="00AC51EB">
      <w:pPr>
        <w:pStyle w:val="Heading3"/>
        <w:spacing w:before="0" w:after="0"/>
        <w:ind w:left="0" w:firstLineChars="0" w:firstLine="0"/>
      </w:pPr>
      <w:r w:rsidRPr="00742C27">
        <w:rPr>
          <w:lang w:eastAsia="zh-CN"/>
        </w:rPr>
        <w:br/>
      </w:r>
      <w:r w:rsidR="00AD0242" w:rsidRPr="00742C27">
        <w:rPr>
          <w:rFonts w:hint="eastAsia"/>
          <w:lang w:eastAsia="zh-CN"/>
        </w:rPr>
        <w:t>T</w:t>
      </w:r>
      <w:r w:rsidR="001506EA" w:rsidRPr="00742C27">
        <w:t>he contractor</w:t>
      </w:r>
      <w:r w:rsidR="003D7DDF" w:rsidRPr="00742C27">
        <w:t xml:space="preserve"> shall deliver all documents to </w:t>
      </w:r>
      <w:r w:rsidR="001506EA" w:rsidRPr="00742C27">
        <w:t>the principal</w:t>
      </w:r>
      <w:r w:rsidR="003D7DDF" w:rsidRPr="00742C27">
        <w:t xml:space="preserve"> in </w:t>
      </w:r>
      <w:r w:rsidR="00403A07" w:rsidRPr="00742C27">
        <w:t xml:space="preserve">conformance </w:t>
      </w:r>
      <w:r w:rsidR="009A0FED" w:rsidRPr="00742C27">
        <w:t>with</w:t>
      </w:r>
      <w:r w:rsidR="003D7DDF" w:rsidRPr="00742C27">
        <w:t xml:space="preserve"> the </w:t>
      </w:r>
      <w:r w:rsidR="002F49B1" w:rsidRPr="00742C27">
        <w:rPr>
          <w:rFonts w:hint="eastAsia"/>
          <w:lang w:eastAsia="zh-CN"/>
        </w:rPr>
        <w:t>c</w:t>
      </w:r>
      <w:r w:rsidR="002F49B1" w:rsidRPr="00742C27">
        <w:t xml:space="preserve">ontract </w:t>
      </w:r>
      <w:r w:rsidR="003D7DDF" w:rsidRPr="00742C27">
        <w:t xml:space="preserve">RDL which provides </w:t>
      </w:r>
      <w:r w:rsidR="0040774E" w:rsidRPr="00742C27">
        <w:t xml:space="preserve">a </w:t>
      </w:r>
      <w:r w:rsidR="003D7DDF" w:rsidRPr="00742C27">
        <w:t xml:space="preserve">specification for </w:t>
      </w:r>
      <w:r w:rsidR="001506EA" w:rsidRPr="00742C27">
        <w:t>the principal</w:t>
      </w:r>
      <w:r w:rsidR="003D7DDF" w:rsidRPr="00742C27">
        <w:t xml:space="preserve">’s requirements </w:t>
      </w:r>
      <w:r w:rsidR="00403A07" w:rsidRPr="00742C27">
        <w:t xml:space="preserve">in line with each document’s </w:t>
      </w:r>
      <w:r w:rsidR="002F49B1" w:rsidRPr="00742C27">
        <w:rPr>
          <w:rFonts w:hint="eastAsia"/>
          <w:lang w:eastAsia="zh-CN"/>
        </w:rPr>
        <w:t>d</w:t>
      </w:r>
      <w:r w:rsidR="002F49B1" w:rsidRPr="00742C27">
        <w:t xml:space="preserve">iscipline </w:t>
      </w:r>
      <w:r w:rsidR="00403A07" w:rsidRPr="00742C27">
        <w:t xml:space="preserve">and </w:t>
      </w:r>
      <w:r w:rsidR="002F49B1" w:rsidRPr="00742C27">
        <w:rPr>
          <w:rFonts w:hint="eastAsia"/>
          <w:lang w:eastAsia="zh-CN"/>
        </w:rPr>
        <w:t>d</w:t>
      </w:r>
      <w:r w:rsidR="002F49B1" w:rsidRPr="00742C27">
        <w:t xml:space="preserve">ocument </w:t>
      </w:r>
      <w:r w:rsidR="000D58BE" w:rsidRPr="00742C27">
        <w:rPr>
          <w:rFonts w:hint="eastAsia"/>
          <w:lang w:eastAsia="zh-CN"/>
        </w:rPr>
        <w:t>t</w:t>
      </w:r>
      <w:r w:rsidR="000D58BE" w:rsidRPr="00742C27">
        <w:t>ype</w:t>
      </w:r>
      <w:r w:rsidR="003D7DDF" w:rsidRPr="00742C27">
        <w:t>.</w:t>
      </w:r>
      <w:bookmarkStart w:id="236" w:name="_Toc11758174"/>
      <w:bookmarkStart w:id="237" w:name="_Toc11758369"/>
      <w:bookmarkStart w:id="238" w:name="_Toc11931512"/>
      <w:bookmarkStart w:id="239" w:name="_Toc11934960"/>
      <w:bookmarkEnd w:id="236"/>
      <w:bookmarkEnd w:id="237"/>
      <w:bookmarkEnd w:id="238"/>
      <w:bookmarkEnd w:id="239"/>
    </w:p>
    <w:p w14:paraId="1CDC45CF" w14:textId="77777777" w:rsidR="00676AFD" w:rsidRPr="00742C27" w:rsidRDefault="008C0B69" w:rsidP="00676AFD">
      <w:pPr>
        <w:pStyle w:val="a"/>
        <w:ind w:leftChars="0" w:left="0"/>
      </w:pPr>
      <w:r w:rsidRPr="00742C27">
        <w:t>承包方</w:t>
      </w:r>
      <w:r w:rsidR="006F7F21" w:rsidRPr="00742C27">
        <w:t>应按</w:t>
      </w:r>
      <w:r w:rsidR="008326EE" w:rsidRPr="00742C27">
        <w:t>符合</w:t>
      </w:r>
      <w:r w:rsidR="0045676A" w:rsidRPr="00742C27">
        <w:t>合同</w:t>
      </w:r>
      <w:r w:rsidR="006F7F21" w:rsidRPr="00742C27">
        <w:t>RDL</w:t>
      </w:r>
      <w:r w:rsidR="003E2023" w:rsidRPr="00742C27">
        <w:t>向委托方交付</w:t>
      </w:r>
      <w:r w:rsidR="006F7F21" w:rsidRPr="00742C27">
        <w:t>所有</w:t>
      </w:r>
      <w:r w:rsidR="005248C6" w:rsidRPr="00742C27">
        <w:t>文档</w:t>
      </w:r>
      <w:r w:rsidR="00437FC8" w:rsidRPr="00742C27">
        <w:t>。</w:t>
      </w:r>
      <w:r w:rsidR="0045676A" w:rsidRPr="00742C27">
        <w:t>合同</w:t>
      </w:r>
      <w:r w:rsidR="4C3932AA" w:rsidRPr="00742C27">
        <w:t>RDL</w:t>
      </w:r>
      <w:r w:rsidR="000744A3" w:rsidRPr="00742C27">
        <w:t>提供</w:t>
      </w:r>
      <w:r w:rsidR="00477140" w:rsidRPr="00742C27">
        <w:t>对应</w:t>
      </w:r>
      <w:r w:rsidR="4C3932AA" w:rsidRPr="00742C27">
        <w:t>每</w:t>
      </w:r>
      <w:r w:rsidR="00D713F3" w:rsidRPr="00742C27">
        <w:t>份文档</w:t>
      </w:r>
      <w:r w:rsidR="4C3932AA" w:rsidRPr="00742C27">
        <w:t>的专业和文档类型</w:t>
      </w:r>
      <w:r w:rsidR="000744A3" w:rsidRPr="00742C27">
        <w:t>的</w:t>
      </w:r>
      <w:r w:rsidR="4C3932AA" w:rsidRPr="00742C27">
        <w:t>委托方要求规范</w:t>
      </w:r>
      <w:r w:rsidR="00803230" w:rsidRPr="00742C27">
        <w:t>。</w:t>
      </w:r>
    </w:p>
    <w:p w14:paraId="496ED451" w14:textId="01E85ED8"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55</w:t>
      </w:r>
      <w:r w:rsidRPr="00742C27">
        <w:rPr>
          <w:b/>
          <w:bCs/>
          <w:lang w:val="en-GB" w:eastAsia="zh-CN"/>
        </w:rPr>
        <w:fldChar w:fldCharType="end"/>
      </w:r>
    </w:p>
    <w:p w14:paraId="7706FBD0" w14:textId="477CE949" w:rsidR="00E3222F" w:rsidRPr="00742C27" w:rsidRDefault="00057D3C" w:rsidP="00AC51EB">
      <w:pPr>
        <w:pStyle w:val="Heading3"/>
        <w:spacing w:before="0" w:after="0"/>
        <w:ind w:left="0" w:firstLineChars="0" w:firstLine="0"/>
      </w:pPr>
      <w:r w:rsidRPr="00742C27">
        <w:rPr>
          <w:lang w:eastAsia="zh-CN"/>
        </w:rPr>
        <w:br/>
      </w:r>
      <w:r w:rsidR="00AD0242" w:rsidRPr="00742C27">
        <w:rPr>
          <w:rFonts w:hint="eastAsia"/>
          <w:lang w:eastAsia="zh-CN"/>
        </w:rPr>
        <w:t>T</w:t>
      </w:r>
      <w:r w:rsidR="001506EA" w:rsidRPr="00742C27">
        <w:t>he contractor</w:t>
      </w:r>
      <w:r w:rsidR="00306907" w:rsidRPr="00742C27">
        <w:t xml:space="preserve"> shall </w:t>
      </w:r>
      <w:r w:rsidR="00D14C44" w:rsidRPr="00742C27">
        <w:t xml:space="preserve">handle </w:t>
      </w:r>
      <w:r w:rsidR="00306907" w:rsidRPr="00742C27">
        <w:t xml:space="preserve">all deliverables as </w:t>
      </w:r>
      <w:r w:rsidR="007D0D77" w:rsidRPr="00742C27">
        <w:t>c</w:t>
      </w:r>
      <w:r w:rsidR="00306907" w:rsidRPr="00742C27">
        <w:t xml:space="preserve">ontrolled </w:t>
      </w:r>
      <w:r w:rsidR="00B532E2" w:rsidRPr="00742C27">
        <w:t>documents.</w:t>
      </w:r>
      <w:bookmarkStart w:id="240" w:name="_Toc11758176"/>
      <w:bookmarkStart w:id="241" w:name="_Toc11758371"/>
      <w:bookmarkStart w:id="242" w:name="_Toc11931514"/>
      <w:bookmarkStart w:id="243" w:name="_Toc11934962"/>
      <w:bookmarkStart w:id="244" w:name="_Toc11758177"/>
      <w:bookmarkStart w:id="245" w:name="_Toc11758372"/>
      <w:bookmarkStart w:id="246" w:name="_Toc11931515"/>
      <w:bookmarkStart w:id="247" w:name="_Toc11934963"/>
      <w:bookmarkStart w:id="248" w:name="_Toc11758178"/>
      <w:bookmarkStart w:id="249" w:name="_Toc11758373"/>
      <w:bookmarkStart w:id="250" w:name="_Toc11931516"/>
      <w:bookmarkStart w:id="251" w:name="_Toc11934964"/>
      <w:bookmarkStart w:id="252" w:name="_Toc11758179"/>
      <w:bookmarkStart w:id="253" w:name="_Toc11758374"/>
      <w:bookmarkStart w:id="254" w:name="_Toc11931517"/>
      <w:bookmarkStart w:id="255" w:name="_Toc11934965"/>
      <w:bookmarkStart w:id="256" w:name="_Toc11758180"/>
      <w:bookmarkStart w:id="257" w:name="_Toc11758375"/>
      <w:bookmarkStart w:id="258" w:name="_Toc11931518"/>
      <w:bookmarkStart w:id="259" w:name="_Toc11934966"/>
      <w:bookmarkStart w:id="260" w:name="_Toc11758181"/>
      <w:bookmarkStart w:id="261" w:name="_Toc11758376"/>
      <w:bookmarkStart w:id="262" w:name="_Toc11931519"/>
      <w:bookmarkStart w:id="263" w:name="_Toc11934967"/>
      <w:bookmarkStart w:id="264" w:name="_Toc11758182"/>
      <w:bookmarkStart w:id="265" w:name="_Toc11758377"/>
      <w:bookmarkStart w:id="266" w:name="_Toc11931520"/>
      <w:bookmarkStart w:id="267" w:name="_Toc11934968"/>
      <w:bookmarkStart w:id="268" w:name="_Toc11758185"/>
      <w:bookmarkStart w:id="269" w:name="_Toc11758380"/>
      <w:bookmarkStart w:id="270" w:name="_Toc11931523"/>
      <w:bookmarkStart w:id="271" w:name="_Toc11934971"/>
      <w:bookmarkStart w:id="272" w:name="_Toc11758188"/>
      <w:bookmarkStart w:id="273" w:name="_Toc11758383"/>
      <w:bookmarkStart w:id="274" w:name="_Toc11931526"/>
      <w:bookmarkStart w:id="275" w:name="_Toc11934974"/>
      <w:bookmarkStart w:id="276" w:name="_Toc11758191"/>
      <w:bookmarkStart w:id="277" w:name="_Toc11758386"/>
      <w:bookmarkStart w:id="278" w:name="_Toc11931529"/>
      <w:bookmarkStart w:id="279" w:name="_Toc11934977"/>
      <w:bookmarkStart w:id="280" w:name="_Toc11758194"/>
      <w:bookmarkStart w:id="281" w:name="_Toc11758389"/>
      <w:bookmarkStart w:id="282" w:name="_Toc11931532"/>
      <w:bookmarkStart w:id="283" w:name="_Toc11934980"/>
      <w:bookmarkStart w:id="284" w:name="_Toc11758197"/>
      <w:bookmarkStart w:id="285" w:name="_Toc11758392"/>
      <w:bookmarkStart w:id="286" w:name="_Toc11931535"/>
      <w:bookmarkStart w:id="287" w:name="_Toc11934983"/>
      <w:bookmarkStart w:id="288" w:name="_Toc11758200"/>
      <w:bookmarkStart w:id="289" w:name="_Toc11758395"/>
      <w:bookmarkStart w:id="290" w:name="_Toc11931538"/>
      <w:bookmarkStart w:id="291" w:name="_Toc11934986"/>
      <w:bookmarkStart w:id="292" w:name="_Toc11758203"/>
      <w:bookmarkStart w:id="293" w:name="_Toc11758398"/>
      <w:bookmarkStart w:id="294" w:name="_Toc11931541"/>
      <w:bookmarkStart w:id="295" w:name="_Toc11934989"/>
      <w:bookmarkStart w:id="296" w:name="_Toc11758206"/>
      <w:bookmarkStart w:id="297" w:name="_Toc11758401"/>
      <w:bookmarkStart w:id="298" w:name="_Toc11931544"/>
      <w:bookmarkStart w:id="299" w:name="_Toc11934992"/>
      <w:bookmarkStart w:id="300" w:name="_Toc11758207"/>
      <w:bookmarkStart w:id="301" w:name="_Toc11758402"/>
      <w:bookmarkStart w:id="302" w:name="_Toc11931545"/>
      <w:bookmarkStart w:id="303" w:name="_Toc11934993"/>
      <w:bookmarkStart w:id="304" w:name="_Toc11758208"/>
      <w:bookmarkStart w:id="305" w:name="_Toc11758403"/>
      <w:bookmarkStart w:id="306" w:name="_Toc11931546"/>
      <w:bookmarkStart w:id="307" w:name="_Toc11934994"/>
      <w:bookmarkStart w:id="308" w:name="_Toc11758209"/>
      <w:bookmarkStart w:id="309" w:name="_Toc11758404"/>
      <w:bookmarkStart w:id="310" w:name="_Toc11931547"/>
      <w:bookmarkStart w:id="311" w:name="_Toc11934995"/>
      <w:bookmarkStart w:id="312" w:name="_Toc11758210"/>
      <w:bookmarkStart w:id="313" w:name="_Toc11758405"/>
      <w:bookmarkStart w:id="314" w:name="_Toc11931548"/>
      <w:bookmarkStart w:id="315" w:name="_Toc11934996"/>
      <w:bookmarkStart w:id="316" w:name="_Toc11758211"/>
      <w:bookmarkStart w:id="317" w:name="_Toc11758406"/>
      <w:bookmarkStart w:id="318" w:name="_Toc11931549"/>
      <w:bookmarkStart w:id="319" w:name="_Toc11934997"/>
      <w:bookmarkStart w:id="320" w:name="_Toc364069508"/>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p>
    <w:p w14:paraId="3A6D1341" w14:textId="67ED66BE" w:rsidR="00676AFD" w:rsidRPr="00742C27" w:rsidRDefault="008C0B69" w:rsidP="00676AFD">
      <w:pPr>
        <w:pStyle w:val="a"/>
        <w:ind w:leftChars="0" w:left="0"/>
      </w:pPr>
      <w:r w:rsidRPr="00742C27">
        <w:t>承包方</w:t>
      </w:r>
      <w:r w:rsidR="006F7F21" w:rsidRPr="00742C27">
        <w:t>应将所有</w:t>
      </w:r>
      <w:r w:rsidR="0074078D" w:rsidRPr="00742C27">
        <w:t>交付物</w:t>
      </w:r>
      <w:r w:rsidR="006F7F21" w:rsidRPr="00742C27">
        <w:t>作为受控</w:t>
      </w:r>
      <w:r w:rsidR="005248C6" w:rsidRPr="00742C27">
        <w:t>文档</w:t>
      </w:r>
      <w:r w:rsidR="006F7F21" w:rsidRPr="00742C27">
        <w:t>处理。</w:t>
      </w:r>
    </w:p>
    <w:p w14:paraId="4630733B" w14:textId="56AAEFC3" w:rsidR="00306907" w:rsidRPr="00742C27" w:rsidRDefault="00306907" w:rsidP="0029399C">
      <w:pPr>
        <w:pStyle w:val="Heading2"/>
      </w:pPr>
      <w:bookmarkStart w:id="321" w:name="_Toc162357021"/>
      <w:bookmarkStart w:id="322" w:name="_Toc917292132"/>
      <w:bookmarkStart w:id="323" w:name="_Toc163371246"/>
      <w:bookmarkStart w:id="324" w:name="_Toc181241262"/>
      <w:r w:rsidRPr="00742C27">
        <w:t>Document Numbering</w:t>
      </w:r>
      <w:bookmarkEnd w:id="320"/>
      <w:bookmarkEnd w:id="321"/>
      <w:r w:rsidR="00716F82" w:rsidRPr="00742C27">
        <w:t xml:space="preserve"> </w:t>
      </w:r>
      <w:r w:rsidR="005248C6" w:rsidRPr="00742C27">
        <w:rPr>
          <w:rFonts w:hint="eastAsia"/>
        </w:rPr>
        <w:t>文档</w:t>
      </w:r>
      <w:r w:rsidR="009737A0" w:rsidRPr="00742C27">
        <w:rPr>
          <w:rFonts w:hint="eastAsia"/>
        </w:rPr>
        <w:t>编码</w:t>
      </w:r>
      <w:bookmarkEnd w:id="322"/>
      <w:bookmarkEnd w:id="323"/>
      <w:bookmarkEnd w:id="324"/>
    </w:p>
    <w:p w14:paraId="403DC10A" w14:textId="3A8B4AAB" w:rsidR="00AC51EB" w:rsidRPr="00742C27" w:rsidRDefault="00AC51EB"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56</w:t>
      </w:r>
      <w:r w:rsidRPr="00742C27">
        <w:rPr>
          <w:b/>
          <w:bCs/>
          <w:lang w:val="en-GB" w:eastAsia="zh-CN"/>
        </w:rPr>
        <w:fldChar w:fldCharType="end"/>
      </w:r>
    </w:p>
    <w:p w14:paraId="13C7F138" w14:textId="2D178BDE" w:rsidR="00E3222F" w:rsidRPr="00742C27" w:rsidRDefault="00057D3C" w:rsidP="00AC51EB">
      <w:pPr>
        <w:pStyle w:val="Heading3"/>
        <w:spacing w:before="0" w:after="0"/>
        <w:ind w:left="0" w:firstLineChars="0" w:firstLine="0"/>
      </w:pPr>
      <w:r w:rsidRPr="00742C27">
        <w:rPr>
          <w:lang w:eastAsia="zh-CN"/>
        </w:rPr>
        <w:br/>
      </w:r>
      <w:r w:rsidR="00AD0242" w:rsidRPr="00742C27">
        <w:rPr>
          <w:rFonts w:hint="eastAsia"/>
          <w:lang w:eastAsia="zh-CN"/>
        </w:rPr>
        <w:t>T</w:t>
      </w:r>
      <w:r w:rsidR="001506EA" w:rsidRPr="00742C27">
        <w:t>he contractor</w:t>
      </w:r>
      <w:r w:rsidR="005725E8" w:rsidRPr="00742C27">
        <w:t xml:space="preserve"> shall verify all documents issued by </w:t>
      </w:r>
      <w:r w:rsidR="00183909" w:rsidRPr="00742C27">
        <w:rPr>
          <w:rFonts w:hint="eastAsia"/>
          <w:lang w:eastAsia="zh-CN"/>
        </w:rPr>
        <w:t xml:space="preserve">the </w:t>
      </w:r>
      <w:r w:rsidR="005725E8" w:rsidRPr="00742C27">
        <w:t>contractor,</w:t>
      </w:r>
      <w:r w:rsidR="00183909" w:rsidRPr="00742C27">
        <w:rPr>
          <w:rFonts w:hint="eastAsia"/>
          <w:lang w:eastAsia="zh-CN"/>
        </w:rPr>
        <w:t xml:space="preserve"> the</w:t>
      </w:r>
      <w:r w:rsidR="005725E8" w:rsidRPr="00742C27">
        <w:t xml:space="preserve"> subcontractors and </w:t>
      </w:r>
      <w:r w:rsidR="00183909" w:rsidRPr="00742C27">
        <w:rPr>
          <w:rFonts w:hint="eastAsia"/>
          <w:lang w:eastAsia="zh-CN"/>
        </w:rPr>
        <w:t xml:space="preserve">the </w:t>
      </w:r>
      <w:r w:rsidR="005725E8" w:rsidRPr="00742C27">
        <w:t>suppliers/manufacturers are numbered in conformance with the principal’s document numbering specification</w:t>
      </w:r>
      <w:r w:rsidR="00B43721" w:rsidRPr="00742C27">
        <w:t xml:space="preserve"> and are identified in the MDR</w:t>
      </w:r>
      <w:r w:rsidR="005725E8" w:rsidRPr="00742C27">
        <w:t>.</w:t>
      </w:r>
    </w:p>
    <w:p w14:paraId="51912A7C" w14:textId="7B5D8834" w:rsidR="00676AFD" w:rsidRPr="00742C27" w:rsidRDefault="00B61FEE" w:rsidP="00676AFD">
      <w:pPr>
        <w:pStyle w:val="a"/>
        <w:ind w:leftChars="0" w:left="0"/>
      </w:pPr>
      <w:r w:rsidRPr="00742C27">
        <w:t>承包方应验证承包方、分包方和供应方</w:t>
      </w:r>
      <w:r w:rsidRPr="00742C27">
        <w:t>/</w:t>
      </w:r>
      <w:r w:rsidRPr="00742C27">
        <w:t>制造方发布的所有文件编码均符合委托方文档编码规范</w:t>
      </w:r>
      <w:r w:rsidR="00B43721" w:rsidRPr="00742C27">
        <w:rPr>
          <w:rFonts w:hint="eastAsia"/>
        </w:rPr>
        <w:t>并在</w:t>
      </w:r>
      <w:r w:rsidR="00B43721" w:rsidRPr="00742C27">
        <w:rPr>
          <w:rFonts w:hint="eastAsia"/>
        </w:rPr>
        <w:t>MDR</w:t>
      </w:r>
      <w:r w:rsidR="00B43721" w:rsidRPr="00742C27">
        <w:rPr>
          <w:rFonts w:hint="eastAsia"/>
        </w:rPr>
        <w:t>中标识</w:t>
      </w:r>
      <w:r w:rsidR="00204D7A" w:rsidRPr="00742C27">
        <w:rPr>
          <w:rFonts w:hint="eastAsia"/>
        </w:rPr>
        <w:t>。</w:t>
      </w:r>
    </w:p>
    <w:p w14:paraId="4917C8CA" w14:textId="33109157"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57</w:t>
      </w:r>
      <w:r w:rsidRPr="00742C27">
        <w:rPr>
          <w:b/>
          <w:bCs/>
          <w:lang w:val="en-GB" w:eastAsia="zh-CN"/>
        </w:rPr>
        <w:fldChar w:fldCharType="end"/>
      </w:r>
    </w:p>
    <w:p w14:paraId="286DB510" w14:textId="2A5D13BD" w:rsidR="00E3222F" w:rsidRPr="00742C27" w:rsidRDefault="00057D3C" w:rsidP="00AC51EB">
      <w:pPr>
        <w:pStyle w:val="Heading3"/>
        <w:spacing w:before="0" w:after="0"/>
        <w:ind w:left="0" w:firstLineChars="0" w:firstLine="0"/>
      </w:pPr>
      <w:r w:rsidRPr="00742C27">
        <w:rPr>
          <w:lang w:eastAsia="zh-CN"/>
        </w:rPr>
        <w:br/>
      </w:r>
      <w:r w:rsidR="00AD0242" w:rsidRPr="00742C27">
        <w:rPr>
          <w:rFonts w:hint="eastAsia"/>
          <w:lang w:eastAsia="zh-CN"/>
        </w:rPr>
        <w:t>T</w:t>
      </w:r>
      <w:r w:rsidR="001506EA" w:rsidRPr="00742C27">
        <w:t>he contractor</w:t>
      </w:r>
      <w:r w:rsidR="005725E8" w:rsidRPr="00742C27">
        <w:t xml:space="preserve"> shall use the document </w:t>
      </w:r>
      <w:r w:rsidR="003A13D0" w:rsidRPr="00742C27">
        <w:rPr>
          <w:rFonts w:hint="eastAsia"/>
          <w:lang w:eastAsia="zh-CN"/>
        </w:rPr>
        <w:t xml:space="preserve">and drawing </w:t>
      </w:r>
      <w:r w:rsidR="005725E8" w:rsidRPr="00742C27">
        <w:t>number</w:t>
      </w:r>
      <w:r w:rsidR="006F7F21" w:rsidRPr="00742C27">
        <w:t xml:space="preserve"> </w:t>
      </w:r>
      <w:r w:rsidR="005725E8" w:rsidRPr="00742C27">
        <w:t>consistently in the document content (electronic and hardcopy) and the document metadata provided to the principal.</w:t>
      </w:r>
    </w:p>
    <w:p w14:paraId="089D9ED8" w14:textId="4FCAF4B4" w:rsidR="00676AFD" w:rsidRPr="00742C27" w:rsidRDefault="00B961A5" w:rsidP="00676AFD">
      <w:pPr>
        <w:pStyle w:val="a"/>
        <w:ind w:leftChars="0" w:left="0"/>
      </w:pPr>
      <w:r w:rsidRPr="00742C27">
        <w:t>承包方</w:t>
      </w:r>
      <w:r w:rsidR="003863F5" w:rsidRPr="00742C27">
        <w:t>应</w:t>
      </w:r>
      <w:r w:rsidR="006F7F21" w:rsidRPr="00742C27">
        <w:t>在提供给</w:t>
      </w:r>
      <w:r w:rsidR="00CE5CFC" w:rsidRPr="00742C27">
        <w:t>委托方</w:t>
      </w:r>
      <w:r w:rsidR="006F7F21" w:rsidRPr="00742C27">
        <w:t>的</w:t>
      </w:r>
      <w:r w:rsidR="005248C6" w:rsidRPr="00742C27">
        <w:t>文档</w:t>
      </w:r>
      <w:r w:rsidR="006F7F21" w:rsidRPr="00742C27">
        <w:t>内容（电子和</w:t>
      </w:r>
      <w:r w:rsidR="00446329" w:rsidRPr="00742C27">
        <w:t>硬拷贝</w:t>
      </w:r>
      <w:r w:rsidR="006F7F21" w:rsidRPr="00742C27">
        <w:t>）</w:t>
      </w:r>
      <w:r w:rsidR="00293DC4" w:rsidRPr="00742C27">
        <w:t>及</w:t>
      </w:r>
      <w:r w:rsidR="005248C6" w:rsidRPr="00742C27">
        <w:t>文档</w:t>
      </w:r>
      <w:r w:rsidR="006F7F21" w:rsidRPr="00742C27">
        <w:t>元数据</w:t>
      </w:r>
      <w:r w:rsidR="00D87AB3" w:rsidRPr="00742C27">
        <w:t>中</w:t>
      </w:r>
      <w:r w:rsidR="00E73101" w:rsidRPr="00742C27">
        <w:t>始终</w:t>
      </w:r>
      <w:r w:rsidR="002B10CD" w:rsidRPr="00742C27">
        <w:t>一致使用</w:t>
      </w:r>
      <w:r w:rsidR="006B31C4" w:rsidRPr="00742C27">
        <w:t>此文档</w:t>
      </w:r>
      <w:r w:rsidR="003A13D0" w:rsidRPr="00742C27">
        <w:rPr>
          <w:rFonts w:hint="eastAsia"/>
        </w:rPr>
        <w:t>和图纸</w:t>
      </w:r>
      <w:r w:rsidR="006B31C4" w:rsidRPr="00742C27">
        <w:t>编码</w:t>
      </w:r>
      <w:r w:rsidR="006F7F21" w:rsidRPr="00742C27">
        <w:t>。</w:t>
      </w:r>
    </w:p>
    <w:p w14:paraId="3094EC2A" w14:textId="51BEF7B6" w:rsidR="00CA4712" w:rsidRPr="00742C27" w:rsidRDefault="00CA4712" w:rsidP="00057D3C">
      <w:pPr>
        <w:pStyle w:val="a"/>
        <w:ind w:leftChars="0" w:left="0"/>
      </w:pPr>
      <w:bookmarkStart w:id="325" w:name="OLE_LINK1"/>
      <w:r w:rsidRPr="00742C27">
        <w:t xml:space="preserve">Note: The </w:t>
      </w:r>
      <w:r w:rsidR="001506EA" w:rsidRPr="00742C27">
        <w:t>principal</w:t>
      </w:r>
      <w:r w:rsidRPr="00742C27">
        <w:t xml:space="preserve">’s </w:t>
      </w:r>
      <w:r w:rsidR="0052663B" w:rsidRPr="00742C27">
        <w:rPr>
          <w:rFonts w:hint="eastAsia"/>
        </w:rPr>
        <w:t>d</w:t>
      </w:r>
      <w:r w:rsidRPr="00742C27">
        <w:t xml:space="preserve">ocument </w:t>
      </w:r>
      <w:r w:rsidR="0052663B" w:rsidRPr="00742C27">
        <w:rPr>
          <w:rFonts w:hint="eastAsia"/>
        </w:rPr>
        <w:t>n</w:t>
      </w:r>
      <w:r w:rsidRPr="00742C27">
        <w:t xml:space="preserve">umbering </w:t>
      </w:r>
      <w:r w:rsidR="0052663B" w:rsidRPr="00742C27">
        <w:rPr>
          <w:rFonts w:hint="eastAsia"/>
        </w:rPr>
        <w:t>s</w:t>
      </w:r>
      <w:r w:rsidRPr="00742C27">
        <w:t xml:space="preserve">pecification </w:t>
      </w:r>
      <w:r w:rsidR="002F22E3" w:rsidRPr="00742C27">
        <w:rPr>
          <w:rFonts w:hint="eastAsia"/>
        </w:rPr>
        <w:t xml:space="preserve">should </w:t>
      </w:r>
      <w:r w:rsidRPr="00742C27">
        <w:t xml:space="preserve">account for documentation (such as off the shelf equipment) that may not benefit from re-numbering by the </w:t>
      </w:r>
      <w:r w:rsidR="001506EA" w:rsidRPr="00742C27">
        <w:t>contractor</w:t>
      </w:r>
      <w:r w:rsidRPr="00742C27">
        <w:t>.</w:t>
      </w:r>
    </w:p>
    <w:bookmarkEnd w:id="325"/>
    <w:p w14:paraId="1911344C" w14:textId="2432EDFD" w:rsidR="00676AFD" w:rsidRPr="00742C27" w:rsidRDefault="00AD3463" w:rsidP="00676AFD">
      <w:pPr>
        <w:pStyle w:val="a"/>
        <w:ind w:leftChars="0" w:left="0"/>
      </w:pPr>
      <w:r w:rsidRPr="00742C27">
        <w:rPr>
          <w:rFonts w:hint="eastAsia"/>
        </w:rPr>
        <w:t>注：</w:t>
      </w:r>
      <w:r w:rsidR="00006085" w:rsidRPr="00742C27">
        <w:rPr>
          <w:rFonts w:hint="eastAsia"/>
        </w:rPr>
        <w:t>委托方文档编码规范</w:t>
      </w:r>
      <w:r w:rsidR="002F22E3" w:rsidRPr="00742C27">
        <w:rPr>
          <w:rFonts w:hint="eastAsia"/>
        </w:rPr>
        <w:t>宜</w:t>
      </w:r>
      <w:r w:rsidR="003A5C87" w:rsidRPr="00742C27">
        <w:rPr>
          <w:rFonts w:hint="eastAsia"/>
        </w:rPr>
        <w:t>说明</w:t>
      </w:r>
      <w:r w:rsidR="00D632F7" w:rsidRPr="00742C27">
        <w:rPr>
          <w:rFonts w:hint="eastAsia"/>
        </w:rPr>
        <w:t>或</w:t>
      </w:r>
      <w:r w:rsidR="00D65A7D" w:rsidRPr="00742C27">
        <w:rPr>
          <w:rFonts w:hint="eastAsia"/>
        </w:rPr>
        <w:t>许</w:t>
      </w:r>
      <w:r w:rsidR="002C65A7" w:rsidRPr="00742C27">
        <w:rPr>
          <w:rFonts w:hint="eastAsia"/>
        </w:rPr>
        <w:t>不适合</w:t>
      </w:r>
      <w:r w:rsidR="00006085" w:rsidRPr="00742C27">
        <w:rPr>
          <w:rFonts w:hint="eastAsia"/>
        </w:rPr>
        <w:t>承包</w:t>
      </w:r>
      <w:r w:rsidR="00450D9C" w:rsidRPr="00742C27">
        <w:rPr>
          <w:rFonts w:hint="eastAsia"/>
        </w:rPr>
        <w:t>方</w:t>
      </w:r>
      <w:r w:rsidR="00006085" w:rsidRPr="00742C27">
        <w:rPr>
          <w:rFonts w:hint="eastAsia"/>
        </w:rPr>
        <w:t>重新</w:t>
      </w:r>
      <w:r w:rsidR="003E34C7" w:rsidRPr="00742C27">
        <w:rPr>
          <w:rFonts w:hint="eastAsia"/>
        </w:rPr>
        <w:t>编码</w:t>
      </w:r>
      <w:r w:rsidR="00006085" w:rsidRPr="00742C27">
        <w:rPr>
          <w:rFonts w:hint="eastAsia"/>
        </w:rPr>
        <w:t>的</w:t>
      </w:r>
      <w:r w:rsidR="00572845" w:rsidRPr="00742C27">
        <w:rPr>
          <w:rFonts w:hint="eastAsia"/>
        </w:rPr>
        <w:t>文档</w:t>
      </w:r>
      <w:r w:rsidR="00006085" w:rsidRPr="00742C27">
        <w:rPr>
          <w:rFonts w:hint="eastAsia"/>
        </w:rPr>
        <w:t>（例如</w:t>
      </w:r>
      <w:r w:rsidR="000D54D3" w:rsidRPr="00742C27">
        <w:rPr>
          <w:rFonts w:hint="eastAsia"/>
        </w:rPr>
        <w:t>现货</w:t>
      </w:r>
      <w:r w:rsidR="00006085" w:rsidRPr="00742C27">
        <w:rPr>
          <w:rFonts w:hint="eastAsia"/>
        </w:rPr>
        <w:t>设备）。</w:t>
      </w:r>
    </w:p>
    <w:p w14:paraId="3C274042" w14:textId="77777777" w:rsidR="00C45EB5" w:rsidRPr="00742C27" w:rsidRDefault="00C45EB5">
      <w:pPr>
        <w:rPr>
          <w:rFonts w:cstheme="minorHAnsi"/>
          <w:bCs/>
          <w:lang w:val="en-GB" w:eastAsia="zh-CN"/>
        </w:rPr>
      </w:pPr>
      <w:r w:rsidRPr="00742C27">
        <w:rPr>
          <w:lang w:eastAsia="zh-CN"/>
        </w:rPr>
        <w:br w:type="page"/>
      </w:r>
    </w:p>
    <w:p w14:paraId="441013A9" w14:textId="48110C05"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58</w:t>
      </w:r>
      <w:r w:rsidRPr="00742C27">
        <w:rPr>
          <w:b/>
          <w:bCs/>
          <w:lang w:val="en-GB" w:eastAsia="zh-CN"/>
        </w:rPr>
        <w:fldChar w:fldCharType="end"/>
      </w:r>
    </w:p>
    <w:p w14:paraId="32F86C89" w14:textId="1828CA19" w:rsidR="00E3222F" w:rsidRPr="00742C27" w:rsidRDefault="00057D3C" w:rsidP="00AC51EB">
      <w:pPr>
        <w:pStyle w:val="Heading3"/>
        <w:spacing w:before="0" w:after="0"/>
        <w:ind w:left="0" w:firstLineChars="0" w:firstLine="0"/>
      </w:pPr>
      <w:r w:rsidRPr="00742C27">
        <w:rPr>
          <w:lang w:eastAsia="zh-CN"/>
        </w:rPr>
        <w:br/>
      </w:r>
      <w:r w:rsidR="00B43721" w:rsidRPr="00742C27">
        <w:rPr>
          <w:rFonts w:hint="eastAsia"/>
          <w:lang w:eastAsia="zh-CN"/>
        </w:rPr>
        <w:t>T</w:t>
      </w:r>
      <w:r w:rsidR="001506EA" w:rsidRPr="00742C27">
        <w:t>he contractor</w:t>
      </w:r>
      <w:r w:rsidR="005725E8" w:rsidRPr="00742C27">
        <w:t xml:space="preserve"> shall produce a new revision whenever an update of a document is issued to </w:t>
      </w:r>
      <w:r w:rsidR="001506EA" w:rsidRPr="00742C27">
        <w:t>the principal</w:t>
      </w:r>
      <w:r w:rsidR="005725E8" w:rsidRPr="00742C27">
        <w:t>.</w:t>
      </w:r>
    </w:p>
    <w:p w14:paraId="48B92237" w14:textId="6C81CD83" w:rsidR="00676AFD" w:rsidRPr="00742C27" w:rsidRDefault="008C0B69" w:rsidP="00676AFD">
      <w:pPr>
        <w:pStyle w:val="a"/>
        <w:ind w:leftChars="0" w:left="0"/>
      </w:pPr>
      <w:r w:rsidRPr="00742C27">
        <w:t>承包方</w:t>
      </w:r>
      <w:r w:rsidR="006F7F21" w:rsidRPr="00742C27">
        <w:t>应</w:t>
      </w:r>
      <w:r w:rsidR="00DE17E3" w:rsidRPr="00742C27">
        <w:t>在向委托方发布文档更新时</w:t>
      </w:r>
      <w:r w:rsidR="00E74C17" w:rsidRPr="00742C27">
        <w:t>生成新版</w:t>
      </w:r>
      <w:r w:rsidR="00C95C50" w:rsidRPr="00742C27">
        <w:t>。</w:t>
      </w:r>
    </w:p>
    <w:p w14:paraId="01627293" w14:textId="124C7D61"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59</w:t>
      </w:r>
      <w:r w:rsidRPr="00742C27">
        <w:rPr>
          <w:b/>
          <w:bCs/>
          <w:lang w:val="en-GB" w:eastAsia="zh-CN"/>
        </w:rPr>
        <w:fldChar w:fldCharType="end"/>
      </w:r>
    </w:p>
    <w:p w14:paraId="16BFCFD3" w14:textId="7C2BE1DA" w:rsidR="00E3222F" w:rsidRPr="00742C27" w:rsidRDefault="00057D3C" w:rsidP="00AC51EB">
      <w:pPr>
        <w:pStyle w:val="Heading3"/>
        <w:spacing w:before="0" w:after="0"/>
        <w:ind w:left="0" w:firstLineChars="0" w:firstLine="0"/>
      </w:pPr>
      <w:r w:rsidRPr="00742C27">
        <w:rPr>
          <w:lang w:eastAsia="zh-CN"/>
        </w:rPr>
        <w:br/>
      </w:r>
      <w:r w:rsidR="005725E8" w:rsidRPr="00742C27">
        <w:t xml:space="preserve">Revision coding shall be in conformance with </w:t>
      </w:r>
      <w:r w:rsidR="001506EA" w:rsidRPr="00742C27">
        <w:t>the principal</w:t>
      </w:r>
      <w:r w:rsidR="005725E8" w:rsidRPr="00742C27">
        <w:t xml:space="preserve">’s </w:t>
      </w:r>
      <w:r w:rsidR="00AF0C38" w:rsidRPr="00742C27">
        <w:rPr>
          <w:rFonts w:hint="eastAsia"/>
          <w:lang w:eastAsia="zh-CN"/>
        </w:rPr>
        <w:t>d</w:t>
      </w:r>
      <w:r w:rsidR="00AF0C38" w:rsidRPr="00742C27">
        <w:t xml:space="preserve">ocument </w:t>
      </w:r>
      <w:r w:rsidR="00AF0C38" w:rsidRPr="00742C27">
        <w:rPr>
          <w:rFonts w:hint="eastAsia"/>
          <w:lang w:eastAsia="zh-CN"/>
        </w:rPr>
        <w:t>n</w:t>
      </w:r>
      <w:r w:rsidR="00AF0C38" w:rsidRPr="00742C27">
        <w:t xml:space="preserve">umbering </w:t>
      </w:r>
      <w:r w:rsidR="00AF0C38" w:rsidRPr="00742C27">
        <w:rPr>
          <w:rFonts w:hint="eastAsia"/>
          <w:lang w:eastAsia="zh-CN"/>
        </w:rPr>
        <w:t>s</w:t>
      </w:r>
      <w:r w:rsidR="00AF0C38" w:rsidRPr="00742C27">
        <w:t>pecification</w:t>
      </w:r>
      <w:r w:rsidR="005725E8" w:rsidRPr="00742C27">
        <w:t>.</w:t>
      </w:r>
    </w:p>
    <w:p w14:paraId="27BAD303" w14:textId="77777777" w:rsidR="00676AFD" w:rsidRPr="00742C27" w:rsidRDefault="002D28DA" w:rsidP="00676AFD">
      <w:pPr>
        <w:pStyle w:val="a"/>
        <w:ind w:leftChars="0" w:left="0"/>
      </w:pPr>
      <w:r w:rsidRPr="00742C27">
        <w:t>版本号</w:t>
      </w:r>
      <w:r w:rsidR="006F7F21" w:rsidRPr="00742C27">
        <w:t>应符合</w:t>
      </w:r>
      <w:r w:rsidR="00803230" w:rsidRPr="00742C27">
        <w:t>委托方</w:t>
      </w:r>
      <w:r w:rsidR="005248C6" w:rsidRPr="00742C27">
        <w:t>文档</w:t>
      </w:r>
      <w:r w:rsidR="009737A0" w:rsidRPr="00742C27">
        <w:t>编码</w:t>
      </w:r>
      <w:r w:rsidR="006F7F21" w:rsidRPr="00742C27">
        <w:t>规范。</w:t>
      </w:r>
    </w:p>
    <w:p w14:paraId="453DDC1A" w14:textId="75CEC608"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60</w:t>
      </w:r>
      <w:r w:rsidRPr="00742C27">
        <w:rPr>
          <w:b/>
          <w:bCs/>
          <w:lang w:val="en-GB" w:eastAsia="zh-CN"/>
        </w:rPr>
        <w:fldChar w:fldCharType="end"/>
      </w:r>
    </w:p>
    <w:p w14:paraId="3E175B8C" w14:textId="3A845778" w:rsidR="00073ACB" w:rsidRPr="00742C27" w:rsidRDefault="00057D3C" w:rsidP="00AC51EB">
      <w:pPr>
        <w:pStyle w:val="Heading3"/>
        <w:spacing w:before="0" w:after="0"/>
        <w:ind w:left="0" w:firstLineChars="0" w:firstLine="0"/>
      </w:pPr>
      <w:r w:rsidRPr="00742C27">
        <w:rPr>
          <w:lang w:eastAsia="zh-CN"/>
        </w:rPr>
        <w:br/>
      </w:r>
      <w:r w:rsidR="00073ACB" w:rsidRPr="00742C27">
        <w:t>Reason for issue shall be in conformance with principal’s document numbering specification.</w:t>
      </w:r>
    </w:p>
    <w:p w14:paraId="0AD4B063" w14:textId="26ED6F56" w:rsidR="00674BF8" w:rsidRPr="00742C27" w:rsidRDefault="00EC05DC" w:rsidP="00057D3C">
      <w:pPr>
        <w:pStyle w:val="a"/>
        <w:ind w:leftChars="0" w:left="0"/>
      </w:pPr>
      <w:r w:rsidRPr="00742C27">
        <w:rPr>
          <w:rFonts w:hint="eastAsia"/>
        </w:rPr>
        <w:t>发布</w:t>
      </w:r>
      <w:r w:rsidR="0065603F" w:rsidRPr="00742C27">
        <w:rPr>
          <w:rFonts w:hint="eastAsia"/>
        </w:rPr>
        <w:t>理由应符合委托方文档编码规定。</w:t>
      </w:r>
    </w:p>
    <w:p w14:paraId="66DED1E4" w14:textId="199FA792" w:rsidR="00C23D9E" w:rsidRPr="00742C27" w:rsidRDefault="00C23D9E" w:rsidP="0029399C">
      <w:pPr>
        <w:pStyle w:val="Heading2"/>
      </w:pPr>
      <w:bookmarkStart w:id="326" w:name="_Toc162357022"/>
      <w:bookmarkStart w:id="327" w:name="_Toc333050139"/>
      <w:bookmarkStart w:id="328" w:name="_Toc163371247"/>
      <w:bookmarkStart w:id="329" w:name="_Toc181241263"/>
      <w:r w:rsidRPr="00742C27">
        <w:t>Discipline</w:t>
      </w:r>
      <w:bookmarkEnd w:id="326"/>
      <w:r w:rsidR="00716F82" w:rsidRPr="00742C27">
        <w:t xml:space="preserve"> </w:t>
      </w:r>
      <w:r w:rsidR="005248C6" w:rsidRPr="00742C27">
        <w:rPr>
          <w:rFonts w:hint="eastAsia"/>
        </w:rPr>
        <w:t>专业</w:t>
      </w:r>
      <w:bookmarkEnd w:id="327"/>
      <w:bookmarkEnd w:id="328"/>
      <w:bookmarkEnd w:id="329"/>
    </w:p>
    <w:p w14:paraId="22F8FCFB" w14:textId="6B31E227"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61</w:t>
      </w:r>
      <w:r w:rsidRPr="00742C27">
        <w:rPr>
          <w:b/>
          <w:bCs/>
          <w:lang w:val="en-GB" w:eastAsia="zh-CN"/>
        </w:rPr>
        <w:fldChar w:fldCharType="end"/>
      </w:r>
    </w:p>
    <w:p w14:paraId="2F9F8A12" w14:textId="15772435" w:rsidR="00E3222F" w:rsidRPr="00742C27" w:rsidRDefault="00057D3C" w:rsidP="00AC51EB">
      <w:pPr>
        <w:pStyle w:val="Heading3"/>
        <w:spacing w:before="0" w:after="0"/>
        <w:ind w:left="0" w:firstLineChars="0" w:firstLine="0"/>
        <w:rPr>
          <w:rFonts w:eastAsiaTheme="minorEastAsia"/>
          <w:lang w:eastAsia="zh-CN"/>
        </w:rPr>
      </w:pPr>
      <w:r w:rsidRPr="00742C27">
        <w:rPr>
          <w:lang w:eastAsia="zh-CN"/>
        </w:rPr>
        <w:br/>
      </w:r>
      <w:r w:rsidR="00674BF8" w:rsidRPr="00742C27">
        <w:rPr>
          <w:rFonts w:hint="eastAsia"/>
          <w:lang w:eastAsia="zh-CN"/>
        </w:rPr>
        <w:t>T</w:t>
      </w:r>
      <w:r w:rsidR="001506EA" w:rsidRPr="00742C27">
        <w:t>he contractor</w:t>
      </w:r>
      <w:r w:rsidR="005725E8" w:rsidRPr="00742C27">
        <w:t xml:space="preserve"> shall assign a single </w:t>
      </w:r>
      <w:r w:rsidR="001839C4" w:rsidRPr="00742C27">
        <w:rPr>
          <w:rFonts w:hint="eastAsia"/>
          <w:lang w:eastAsia="zh-CN"/>
        </w:rPr>
        <w:t>d</w:t>
      </w:r>
      <w:r w:rsidR="005725E8" w:rsidRPr="00742C27">
        <w:t xml:space="preserve">iscipline to documents in conformance with the </w:t>
      </w:r>
      <w:r w:rsidR="00C71333" w:rsidRPr="00742C27">
        <w:rPr>
          <w:rFonts w:hint="eastAsia"/>
          <w:lang w:eastAsia="zh-CN"/>
        </w:rPr>
        <w:t>c</w:t>
      </w:r>
      <w:r w:rsidR="005725E8" w:rsidRPr="00742C27">
        <w:t>ontract RDL.</w:t>
      </w:r>
    </w:p>
    <w:p w14:paraId="4EFBBD6C" w14:textId="77777777" w:rsidR="00676AFD" w:rsidRPr="00742C27" w:rsidRDefault="00A3379F" w:rsidP="00676AFD">
      <w:pPr>
        <w:pStyle w:val="a"/>
        <w:ind w:leftChars="0" w:left="0"/>
      </w:pPr>
      <w:r w:rsidRPr="00742C27">
        <w:t>承包方应按符合合同</w:t>
      </w:r>
      <w:r w:rsidRPr="00742C27">
        <w:t>RDL</w:t>
      </w:r>
      <w:r w:rsidR="0049771B" w:rsidRPr="00742C27">
        <w:rPr>
          <w:rFonts w:hint="eastAsia"/>
        </w:rPr>
        <w:t>为文档</w:t>
      </w:r>
      <w:r w:rsidR="007E4356" w:rsidRPr="00742C27">
        <w:rPr>
          <w:rFonts w:hint="eastAsia"/>
        </w:rPr>
        <w:t>赋以</w:t>
      </w:r>
      <w:r w:rsidR="001C3DAB" w:rsidRPr="00742C27">
        <w:rPr>
          <w:rFonts w:hint="eastAsia"/>
        </w:rPr>
        <w:t>单一</w:t>
      </w:r>
      <w:r w:rsidR="007E4356" w:rsidRPr="00742C27">
        <w:rPr>
          <w:rFonts w:hint="eastAsia"/>
        </w:rPr>
        <w:t>专业</w:t>
      </w:r>
      <w:r w:rsidRPr="00742C27">
        <w:t>。</w:t>
      </w:r>
    </w:p>
    <w:p w14:paraId="2A9EB0CD" w14:textId="2699FDBF"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62</w:t>
      </w:r>
      <w:r w:rsidRPr="00742C27">
        <w:rPr>
          <w:b/>
          <w:bCs/>
          <w:lang w:val="en-GB" w:eastAsia="zh-CN"/>
        </w:rPr>
        <w:fldChar w:fldCharType="end"/>
      </w:r>
    </w:p>
    <w:p w14:paraId="6C8658FF" w14:textId="6553B002" w:rsidR="00DB1210" w:rsidRPr="00742C27" w:rsidRDefault="00057D3C" w:rsidP="00AC51EB">
      <w:pPr>
        <w:pStyle w:val="Heading3"/>
        <w:spacing w:before="0" w:after="0"/>
        <w:ind w:left="0" w:firstLineChars="0" w:firstLine="0"/>
      </w:pPr>
      <w:r w:rsidRPr="00742C27">
        <w:rPr>
          <w:lang w:eastAsia="zh-CN"/>
        </w:rPr>
        <w:br/>
      </w:r>
      <w:r w:rsidR="00C23D9E" w:rsidRPr="00742C27">
        <w:t>Discipline</w:t>
      </w:r>
      <w:r w:rsidR="00DB1210" w:rsidRPr="00742C27">
        <w:t xml:space="preserve"> refers to</w:t>
      </w:r>
      <w:r w:rsidR="00C23D9E" w:rsidRPr="00742C27">
        <w:t xml:space="preserve"> a branch of knowledge of expertise which is responsible for the content</w:t>
      </w:r>
      <w:r w:rsidR="00DB1210" w:rsidRPr="00742C27">
        <w:t xml:space="preserve"> of a</w:t>
      </w:r>
      <w:r w:rsidR="00C23D9E" w:rsidRPr="00742C27">
        <w:t xml:space="preserve"> deliverable</w:t>
      </w:r>
      <w:r w:rsidR="00DB1210" w:rsidRPr="00742C27">
        <w:t xml:space="preserve">. </w:t>
      </w:r>
    </w:p>
    <w:p w14:paraId="617CF740" w14:textId="065B9576" w:rsidR="00676AFD" w:rsidRPr="00742C27" w:rsidRDefault="006F7F21" w:rsidP="00676AFD">
      <w:pPr>
        <w:pStyle w:val="a"/>
        <w:ind w:leftChars="0" w:left="0"/>
      </w:pPr>
      <w:r w:rsidRPr="00742C27">
        <w:t>专业指负责交付物内容的</w:t>
      </w:r>
      <w:r w:rsidRPr="00742C27">
        <w:rPr>
          <w:rFonts w:eastAsia="宋体"/>
        </w:rPr>
        <w:t>专</w:t>
      </w:r>
      <w:r w:rsidR="00C139C8" w:rsidRPr="00742C27">
        <w:rPr>
          <w:rFonts w:eastAsia="宋体"/>
        </w:rPr>
        <w:t>门</w:t>
      </w:r>
      <w:r w:rsidRPr="00742C27">
        <w:rPr>
          <w:rFonts w:eastAsia="宋体"/>
        </w:rPr>
        <w:t>知识分支</w:t>
      </w:r>
      <w:r w:rsidR="00C95C50" w:rsidRPr="00742C27">
        <w:t>。</w:t>
      </w:r>
    </w:p>
    <w:p w14:paraId="122632B0" w14:textId="2A98C2CA"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63</w:t>
      </w:r>
      <w:r w:rsidRPr="00742C27">
        <w:rPr>
          <w:b/>
          <w:bCs/>
          <w:lang w:val="en-GB" w:eastAsia="zh-CN"/>
        </w:rPr>
        <w:fldChar w:fldCharType="end"/>
      </w:r>
    </w:p>
    <w:p w14:paraId="5706EFA5" w14:textId="43766799" w:rsidR="00C23D9E" w:rsidRPr="00742C27" w:rsidRDefault="00C23D9E" w:rsidP="00AC51EB">
      <w:pPr>
        <w:pStyle w:val="Heading2"/>
        <w:spacing w:before="0" w:after="0"/>
      </w:pPr>
      <w:bookmarkStart w:id="330" w:name="_Toc162357023"/>
      <w:bookmarkStart w:id="331" w:name="_Toc1735797505"/>
      <w:bookmarkStart w:id="332" w:name="_Toc163371248"/>
      <w:bookmarkStart w:id="333" w:name="_Toc181241264"/>
      <w:r w:rsidRPr="00742C27">
        <w:t>Document Type Classification</w:t>
      </w:r>
      <w:bookmarkEnd w:id="330"/>
      <w:r w:rsidR="00716F82" w:rsidRPr="00742C27">
        <w:t xml:space="preserve"> </w:t>
      </w:r>
      <w:r w:rsidR="005248C6" w:rsidRPr="00742C27">
        <w:rPr>
          <w:rFonts w:hint="eastAsia"/>
        </w:rPr>
        <w:t>文档类型分类</w:t>
      </w:r>
      <w:bookmarkEnd w:id="331"/>
      <w:bookmarkEnd w:id="332"/>
      <w:bookmarkEnd w:id="333"/>
    </w:p>
    <w:p w14:paraId="24AB6523" w14:textId="0F19EE38" w:rsidR="00E3222F" w:rsidRPr="00742C27" w:rsidRDefault="00C71333" w:rsidP="00AC51EB">
      <w:pPr>
        <w:pStyle w:val="Heading3"/>
        <w:numPr>
          <w:ilvl w:val="0"/>
          <w:numId w:val="0"/>
        </w:numPr>
        <w:spacing w:before="0" w:after="0"/>
      </w:pPr>
      <w:r w:rsidRPr="00742C27">
        <w:rPr>
          <w:rFonts w:hint="eastAsia"/>
          <w:lang w:eastAsia="zh-CN"/>
        </w:rPr>
        <w:t>T</w:t>
      </w:r>
      <w:r w:rsidR="001506EA" w:rsidRPr="00742C27">
        <w:t>he contractor</w:t>
      </w:r>
      <w:r w:rsidR="006F7F21" w:rsidRPr="00742C27">
        <w:t xml:space="preserve"> shall assign a single document type to classify documents in conformance with the </w:t>
      </w:r>
      <w:r w:rsidR="006C794B" w:rsidRPr="00742C27">
        <w:rPr>
          <w:rFonts w:hint="eastAsia"/>
          <w:lang w:eastAsia="zh-CN"/>
        </w:rPr>
        <w:t>c</w:t>
      </w:r>
      <w:r w:rsidR="006C794B" w:rsidRPr="00742C27">
        <w:t xml:space="preserve">ontract </w:t>
      </w:r>
      <w:r w:rsidR="006F7F21" w:rsidRPr="00742C27">
        <w:t>RDL.</w:t>
      </w:r>
    </w:p>
    <w:p w14:paraId="162BC452" w14:textId="4655B35D" w:rsidR="00D34831" w:rsidRPr="00742C27" w:rsidRDefault="00862796" w:rsidP="00057D3C">
      <w:pPr>
        <w:pStyle w:val="a"/>
        <w:ind w:leftChars="0" w:left="0"/>
      </w:pPr>
      <w:r w:rsidRPr="00742C27">
        <w:t>承包方</w:t>
      </w:r>
      <w:r w:rsidR="157E99E5" w:rsidRPr="00742C27">
        <w:t>应</w:t>
      </w:r>
      <w:r w:rsidR="00A157BA" w:rsidRPr="00742C27">
        <w:t>按</w:t>
      </w:r>
      <w:r w:rsidR="005E4BE6" w:rsidRPr="00742C27">
        <w:t>符合</w:t>
      </w:r>
      <w:r w:rsidR="008002C2" w:rsidRPr="00742C27">
        <w:t>合同</w:t>
      </w:r>
      <w:r w:rsidR="00A157BA" w:rsidRPr="00742C27">
        <w:t>RDL</w:t>
      </w:r>
      <w:r w:rsidR="002F07D0" w:rsidRPr="00742C27">
        <w:rPr>
          <w:rFonts w:hint="eastAsia"/>
        </w:rPr>
        <w:t>以单一</w:t>
      </w:r>
      <w:r w:rsidR="3CE50F1F" w:rsidRPr="00742C27">
        <w:t>文档</w:t>
      </w:r>
      <w:r w:rsidR="002F07D0" w:rsidRPr="00742C27">
        <w:rPr>
          <w:rFonts w:hint="eastAsia"/>
        </w:rPr>
        <w:t>类型</w:t>
      </w:r>
      <w:r w:rsidR="001A22E0" w:rsidRPr="00742C27">
        <w:t>分类</w:t>
      </w:r>
      <w:r w:rsidR="157E99E5" w:rsidRPr="00742C27">
        <w:t>文</w:t>
      </w:r>
      <w:r w:rsidR="434D59E4" w:rsidRPr="00742C27">
        <w:t>档</w:t>
      </w:r>
      <w:r w:rsidR="00A157BA" w:rsidRPr="00742C27">
        <w:t>。</w:t>
      </w:r>
    </w:p>
    <w:p w14:paraId="3343B73B" w14:textId="70D49ED3" w:rsidR="00585266" w:rsidRPr="00742C27" w:rsidRDefault="00585266" w:rsidP="00057D3C">
      <w:pPr>
        <w:pStyle w:val="a"/>
        <w:ind w:leftChars="0" w:left="0"/>
      </w:pPr>
      <w:r w:rsidRPr="00742C27">
        <w:t xml:space="preserve">Note: The </w:t>
      </w:r>
      <w:r w:rsidR="006C794B" w:rsidRPr="00742C27">
        <w:rPr>
          <w:rFonts w:hint="eastAsia"/>
        </w:rPr>
        <w:t>c</w:t>
      </w:r>
      <w:r w:rsidRPr="00742C27">
        <w:t>ontract RDL may restrict specific document types to specific disciplines.</w:t>
      </w:r>
    </w:p>
    <w:p w14:paraId="73385D9F" w14:textId="66B03652" w:rsidR="008D3BEE" w:rsidRPr="00742C27" w:rsidRDefault="00475D85" w:rsidP="006152B7">
      <w:pPr>
        <w:pStyle w:val="a"/>
        <w:ind w:leftChars="0" w:left="0"/>
        <w:rPr>
          <w:bCs w:val="0"/>
        </w:rPr>
      </w:pPr>
      <w:r w:rsidRPr="00742C27">
        <w:t>注：</w:t>
      </w:r>
      <w:r w:rsidR="001B20E4" w:rsidRPr="00742C27">
        <w:t>合同</w:t>
      </w:r>
      <w:r w:rsidR="001B20E4" w:rsidRPr="00742C27">
        <w:t>RDL</w:t>
      </w:r>
      <w:r w:rsidR="001B20E4" w:rsidRPr="00742C27">
        <w:t>可</w:t>
      </w:r>
      <w:r w:rsidR="000179B5" w:rsidRPr="00742C27">
        <w:t>限制</w:t>
      </w:r>
      <w:r w:rsidR="001B20E4" w:rsidRPr="00742C27">
        <w:t>特定文档类型</w:t>
      </w:r>
      <w:r w:rsidR="00960266" w:rsidRPr="00742C27">
        <w:rPr>
          <w:rFonts w:hint="eastAsia"/>
        </w:rPr>
        <w:t>至</w:t>
      </w:r>
      <w:r w:rsidR="001B20E4" w:rsidRPr="00742C27">
        <w:t>特定专业。</w:t>
      </w:r>
      <w:r w:rsidR="008D3BEE" w:rsidRPr="00742C27">
        <w:br w:type="page"/>
      </w:r>
    </w:p>
    <w:p w14:paraId="46307340" w14:textId="3562AB50" w:rsidR="00306907" w:rsidRPr="00742C27" w:rsidRDefault="00306907" w:rsidP="0029399C">
      <w:pPr>
        <w:pStyle w:val="Heading2"/>
      </w:pPr>
      <w:bookmarkStart w:id="334" w:name="_Toc15982470"/>
      <w:bookmarkStart w:id="335" w:name="_Toc16232992"/>
      <w:bookmarkStart w:id="336" w:name="_Toc15982471"/>
      <w:bookmarkStart w:id="337" w:name="_Toc16232993"/>
      <w:bookmarkStart w:id="338" w:name="_Toc15982472"/>
      <w:bookmarkStart w:id="339" w:name="_Toc16232994"/>
      <w:bookmarkStart w:id="340" w:name="_Toc11758214"/>
      <w:bookmarkStart w:id="341" w:name="_Toc11758409"/>
      <w:bookmarkStart w:id="342" w:name="_Toc11931552"/>
      <w:bookmarkStart w:id="343" w:name="_Toc11935000"/>
      <w:bookmarkStart w:id="344" w:name="_Toc364069510"/>
      <w:bookmarkStart w:id="345" w:name="_Toc162357024"/>
      <w:bookmarkStart w:id="346" w:name="_Toc508038282"/>
      <w:bookmarkStart w:id="347" w:name="_Toc163371249"/>
      <w:bookmarkStart w:id="348" w:name="_Toc181241265"/>
      <w:bookmarkEnd w:id="334"/>
      <w:bookmarkEnd w:id="335"/>
      <w:bookmarkEnd w:id="336"/>
      <w:bookmarkEnd w:id="337"/>
      <w:bookmarkEnd w:id="338"/>
      <w:bookmarkEnd w:id="339"/>
      <w:bookmarkEnd w:id="340"/>
      <w:bookmarkEnd w:id="341"/>
      <w:bookmarkEnd w:id="342"/>
      <w:bookmarkEnd w:id="343"/>
      <w:r w:rsidRPr="00742C27">
        <w:t>Discipline Document Type Classification</w:t>
      </w:r>
      <w:bookmarkEnd w:id="344"/>
      <w:bookmarkEnd w:id="345"/>
      <w:r w:rsidR="00716F82" w:rsidRPr="00742C27">
        <w:t xml:space="preserve"> </w:t>
      </w:r>
      <w:r w:rsidR="005248C6" w:rsidRPr="00742C27">
        <w:rPr>
          <w:rFonts w:hint="eastAsia"/>
        </w:rPr>
        <w:t>专业文档类型分类</w:t>
      </w:r>
      <w:bookmarkEnd w:id="346"/>
      <w:bookmarkEnd w:id="347"/>
      <w:bookmarkEnd w:id="348"/>
    </w:p>
    <w:p w14:paraId="01739B70" w14:textId="0DB67C01" w:rsidR="00AC51EB" w:rsidRPr="00742C27" w:rsidRDefault="00AC51EB"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64</w:t>
      </w:r>
      <w:r w:rsidRPr="00742C27">
        <w:rPr>
          <w:b/>
          <w:bCs/>
          <w:lang w:val="en-GB" w:eastAsia="zh-CN"/>
        </w:rPr>
        <w:fldChar w:fldCharType="end"/>
      </w:r>
    </w:p>
    <w:p w14:paraId="63DB354A" w14:textId="46C11E2F" w:rsidR="00E3222F" w:rsidRPr="00742C27" w:rsidRDefault="00057D3C" w:rsidP="00AC51EB">
      <w:pPr>
        <w:pStyle w:val="Heading3"/>
        <w:spacing w:before="0" w:after="0"/>
        <w:ind w:left="0" w:firstLineChars="0" w:firstLine="0"/>
      </w:pPr>
      <w:r w:rsidRPr="00742C27">
        <w:rPr>
          <w:lang w:eastAsia="zh-CN"/>
        </w:rPr>
        <w:br/>
      </w:r>
      <w:r w:rsidR="005725E8" w:rsidRPr="00742C27">
        <w:t xml:space="preserve">The combination of </w:t>
      </w:r>
      <w:r w:rsidR="006C794B" w:rsidRPr="00742C27">
        <w:rPr>
          <w:rFonts w:hint="eastAsia"/>
          <w:lang w:eastAsia="zh-CN"/>
        </w:rPr>
        <w:t>d</w:t>
      </w:r>
      <w:r w:rsidR="006C794B" w:rsidRPr="00742C27">
        <w:t xml:space="preserve">iscipline </w:t>
      </w:r>
      <w:r w:rsidR="005725E8" w:rsidRPr="00742C27">
        <w:t xml:space="preserve">and </w:t>
      </w:r>
      <w:r w:rsidR="00DD6814" w:rsidRPr="00742C27">
        <w:rPr>
          <w:rFonts w:hint="eastAsia"/>
          <w:lang w:eastAsia="zh-CN"/>
        </w:rPr>
        <w:t>d</w:t>
      </w:r>
      <w:r w:rsidR="00DD6814" w:rsidRPr="00742C27">
        <w:t xml:space="preserve">ocument </w:t>
      </w:r>
      <w:r w:rsidR="00DD6814" w:rsidRPr="00742C27">
        <w:rPr>
          <w:rFonts w:hint="eastAsia"/>
          <w:lang w:eastAsia="zh-CN"/>
        </w:rPr>
        <w:t>t</w:t>
      </w:r>
      <w:r w:rsidR="00F44B62" w:rsidRPr="00742C27">
        <w:t xml:space="preserve">ype is an identification of the type of document required for </w:t>
      </w:r>
      <w:r w:rsidR="002B4A0E" w:rsidRPr="00742C27">
        <w:t xml:space="preserve">each </w:t>
      </w:r>
      <w:r w:rsidR="00F44B62" w:rsidRPr="00742C27">
        <w:t xml:space="preserve">discipline, and </w:t>
      </w:r>
      <w:r w:rsidR="002B4A0E" w:rsidRPr="00742C27">
        <w:t xml:space="preserve">its </w:t>
      </w:r>
      <w:r w:rsidR="00F44B62" w:rsidRPr="00742C27">
        <w:t>related delivery requirements</w:t>
      </w:r>
      <w:r w:rsidR="002B4A0E" w:rsidRPr="00742C27">
        <w:t xml:space="preserve"> in conformance with the </w:t>
      </w:r>
      <w:r w:rsidR="00DD6814" w:rsidRPr="00742C27">
        <w:rPr>
          <w:rFonts w:hint="eastAsia"/>
          <w:lang w:eastAsia="zh-CN"/>
        </w:rPr>
        <w:t>c</w:t>
      </w:r>
      <w:r w:rsidR="00DD6814" w:rsidRPr="00742C27">
        <w:t xml:space="preserve">ontract </w:t>
      </w:r>
      <w:r w:rsidR="002B4A0E" w:rsidRPr="00742C27">
        <w:t>RDL</w:t>
      </w:r>
      <w:r w:rsidR="00F44B62" w:rsidRPr="00742C27">
        <w:t>.</w:t>
      </w:r>
    </w:p>
    <w:p w14:paraId="59FFC09F" w14:textId="568B1B19" w:rsidR="00676AFD" w:rsidRPr="00742C27" w:rsidRDefault="006F7F21" w:rsidP="00676AFD">
      <w:pPr>
        <w:pStyle w:val="a"/>
        <w:ind w:leftChars="0" w:left="0"/>
      </w:pPr>
      <w:r w:rsidRPr="00742C27">
        <w:t>专业</w:t>
      </w:r>
      <w:r w:rsidR="008C5561" w:rsidRPr="00742C27">
        <w:t>和</w:t>
      </w:r>
      <w:r w:rsidRPr="00742C27">
        <w:t>文档类型</w:t>
      </w:r>
      <w:r w:rsidR="00DA45BE" w:rsidRPr="00742C27">
        <w:t>的组合</w:t>
      </w:r>
      <w:r w:rsidRPr="00742C27">
        <w:t>是对每个专业</w:t>
      </w:r>
      <w:r w:rsidR="00763A13" w:rsidRPr="00742C27">
        <w:t>要求的</w:t>
      </w:r>
      <w:r w:rsidRPr="00742C27">
        <w:t>文档类型的标识，</w:t>
      </w:r>
      <w:r w:rsidR="00CB791C" w:rsidRPr="00742C27">
        <w:t>其</w:t>
      </w:r>
      <w:r w:rsidRPr="00742C27">
        <w:t>相关交付要求</w:t>
      </w:r>
      <w:r w:rsidR="001B4EA8" w:rsidRPr="00742C27">
        <w:t>符合</w:t>
      </w:r>
      <w:r w:rsidR="00B80BE4" w:rsidRPr="00742C27">
        <w:t>合同</w:t>
      </w:r>
      <w:r w:rsidR="00CB791C" w:rsidRPr="00742C27">
        <w:t>RDL</w:t>
      </w:r>
      <w:r w:rsidRPr="00742C27" w:rsidDel="00DA45BE">
        <w:t>。</w:t>
      </w:r>
    </w:p>
    <w:p w14:paraId="438D8654" w14:textId="36FAB263"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65</w:t>
      </w:r>
      <w:r w:rsidRPr="00742C27">
        <w:rPr>
          <w:b/>
          <w:bCs/>
          <w:lang w:val="en-GB" w:eastAsia="zh-CN"/>
        </w:rPr>
        <w:fldChar w:fldCharType="end"/>
      </w:r>
    </w:p>
    <w:p w14:paraId="75B67514" w14:textId="1D7FED81" w:rsidR="00C91F4B" w:rsidRPr="00742C27" w:rsidRDefault="00057D3C" w:rsidP="00AC51EB">
      <w:pPr>
        <w:pStyle w:val="Heading3"/>
        <w:spacing w:before="0" w:after="0"/>
        <w:ind w:left="0" w:firstLineChars="0" w:firstLine="0"/>
      </w:pPr>
      <w:r w:rsidRPr="00742C27">
        <w:rPr>
          <w:lang w:eastAsia="zh-CN"/>
        </w:rPr>
        <w:br/>
      </w:r>
      <w:r w:rsidR="00DF0E4A" w:rsidRPr="00742C27">
        <w:rPr>
          <w:rFonts w:hint="eastAsia"/>
          <w:lang w:eastAsia="zh-CN"/>
        </w:rPr>
        <w:t>T</w:t>
      </w:r>
      <w:r w:rsidR="001506EA" w:rsidRPr="00742C27">
        <w:t>he contractor</w:t>
      </w:r>
      <w:r w:rsidR="0090233B" w:rsidRPr="00742C27">
        <w:t xml:space="preserve"> shall verify all documents handed over to the principal satisfy the requirements of the </w:t>
      </w:r>
      <w:r w:rsidR="00DF0E4A" w:rsidRPr="00742C27">
        <w:rPr>
          <w:rFonts w:hint="eastAsia"/>
          <w:lang w:eastAsia="zh-CN"/>
        </w:rPr>
        <w:t>d</w:t>
      </w:r>
      <w:r w:rsidR="0090233B" w:rsidRPr="00742C27">
        <w:t xml:space="preserve">iscipline and </w:t>
      </w:r>
      <w:r w:rsidR="00DF0E4A" w:rsidRPr="00742C27">
        <w:rPr>
          <w:rFonts w:hint="eastAsia"/>
          <w:lang w:eastAsia="zh-CN"/>
        </w:rPr>
        <w:t>d</w:t>
      </w:r>
      <w:r w:rsidR="0090233B" w:rsidRPr="00742C27">
        <w:t xml:space="preserve">ocument </w:t>
      </w:r>
      <w:r w:rsidR="00DF0E4A" w:rsidRPr="00742C27">
        <w:rPr>
          <w:rFonts w:hint="eastAsia"/>
          <w:lang w:eastAsia="zh-CN"/>
        </w:rPr>
        <w:t>t</w:t>
      </w:r>
      <w:r w:rsidR="0090233B" w:rsidRPr="00742C27">
        <w:t xml:space="preserve">ype combination in the </w:t>
      </w:r>
      <w:r w:rsidR="00DF0E4A" w:rsidRPr="00742C27">
        <w:rPr>
          <w:rFonts w:hint="eastAsia"/>
          <w:lang w:eastAsia="zh-CN"/>
        </w:rPr>
        <w:t>c</w:t>
      </w:r>
      <w:r w:rsidR="0090233B" w:rsidRPr="00742C27">
        <w:t>ontract RDL.</w:t>
      </w:r>
    </w:p>
    <w:p w14:paraId="1D0C6927" w14:textId="73B6729A" w:rsidR="0090233B" w:rsidRPr="00742C27" w:rsidRDefault="0090233B" w:rsidP="00676AFD">
      <w:pPr>
        <w:pStyle w:val="a"/>
        <w:ind w:leftChars="0" w:left="0"/>
      </w:pPr>
      <w:r w:rsidRPr="00742C27">
        <w:t>承包方应验证所有移交给委托方的文档</w:t>
      </w:r>
      <w:r w:rsidRPr="00742C27">
        <w:rPr>
          <w:rFonts w:hint="eastAsia"/>
        </w:rPr>
        <w:t>满足</w:t>
      </w:r>
      <w:r w:rsidRPr="00742C27">
        <w:t>合同</w:t>
      </w:r>
      <w:r w:rsidRPr="00742C27">
        <w:t>RDL</w:t>
      </w:r>
      <w:r w:rsidRPr="00742C27">
        <w:rPr>
          <w:rFonts w:hint="eastAsia"/>
        </w:rPr>
        <w:t>中</w:t>
      </w:r>
      <w:r w:rsidRPr="00742C27">
        <w:t>专业和文档类型组合</w:t>
      </w:r>
      <w:r w:rsidRPr="00742C27">
        <w:rPr>
          <w:rFonts w:hint="eastAsia"/>
        </w:rPr>
        <w:t>要求</w:t>
      </w:r>
      <w:r w:rsidRPr="00742C27">
        <w:t>。</w:t>
      </w:r>
    </w:p>
    <w:p w14:paraId="5E9537D0" w14:textId="5DE7A68A" w:rsidR="002B1D88" w:rsidRPr="00742C27" w:rsidRDefault="002B1D88" w:rsidP="00676AFD">
      <w:pPr>
        <w:pStyle w:val="a"/>
        <w:ind w:leftChars="0" w:left="0"/>
      </w:pPr>
      <w:r w:rsidRPr="00742C27">
        <w:t xml:space="preserve">Note: If the </w:t>
      </w:r>
      <w:r w:rsidR="00DF0E4A" w:rsidRPr="00742C27">
        <w:rPr>
          <w:rFonts w:hint="eastAsia"/>
        </w:rPr>
        <w:t>c</w:t>
      </w:r>
      <w:r w:rsidRPr="00742C27">
        <w:t xml:space="preserve">ontract RDL does not specify specific document type and discipline combinations the response from the </w:t>
      </w:r>
      <w:r w:rsidR="001506EA" w:rsidRPr="00742C27">
        <w:t>contractor</w:t>
      </w:r>
      <w:r w:rsidRPr="00742C27">
        <w:t xml:space="preserve"> </w:t>
      </w:r>
      <w:r w:rsidR="00CE34BF" w:rsidRPr="00742C27">
        <w:rPr>
          <w:rFonts w:hint="eastAsia"/>
        </w:rPr>
        <w:t>should</w:t>
      </w:r>
      <w:r w:rsidRPr="00742C27">
        <w:t xml:space="preserve"> be significant in the number of combinations.</w:t>
      </w:r>
    </w:p>
    <w:p w14:paraId="6D8D123F" w14:textId="1AECDA78" w:rsidR="00676AFD" w:rsidRPr="00742C27" w:rsidRDefault="0090233B" w:rsidP="00676AFD">
      <w:pPr>
        <w:pStyle w:val="a"/>
        <w:ind w:leftChars="0" w:left="0"/>
      </w:pPr>
      <w:r w:rsidRPr="00742C27">
        <w:t>注：如果合同</w:t>
      </w:r>
      <w:r w:rsidRPr="00742C27">
        <w:t>RDL</w:t>
      </w:r>
      <w:r w:rsidRPr="00742C27">
        <w:t>未</w:t>
      </w:r>
      <w:r w:rsidRPr="00742C27">
        <w:rPr>
          <w:rFonts w:hint="eastAsia"/>
        </w:rPr>
        <w:t>规定</w:t>
      </w:r>
      <w:r w:rsidRPr="00742C27">
        <w:t>特定文档类型与专业组合，承包方的</w:t>
      </w:r>
      <w:r w:rsidRPr="00742C27">
        <w:rPr>
          <w:rFonts w:hint="eastAsia"/>
        </w:rPr>
        <w:t>响应在组合数量上</w:t>
      </w:r>
      <w:r w:rsidR="00845CF6" w:rsidRPr="00742C27">
        <w:rPr>
          <w:rFonts w:hint="eastAsia"/>
        </w:rPr>
        <w:t>应该</w:t>
      </w:r>
      <w:r w:rsidRPr="00742C27">
        <w:rPr>
          <w:rFonts w:hint="eastAsia"/>
        </w:rPr>
        <w:t>有显著差异</w:t>
      </w:r>
      <w:r w:rsidR="00B127C9" w:rsidRPr="00742C27">
        <w:rPr>
          <w:rFonts w:hint="eastAsia"/>
        </w:rPr>
        <w:t>。</w:t>
      </w:r>
    </w:p>
    <w:p w14:paraId="5801EE93" w14:textId="1CEC0E94"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66</w:t>
      </w:r>
      <w:r w:rsidRPr="00742C27">
        <w:rPr>
          <w:b/>
          <w:bCs/>
          <w:lang w:val="en-GB" w:eastAsia="zh-CN"/>
        </w:rPr>
        <w:fldChar w:fldCharType="end"/>
      </w:r>
    </w:p>
    <w:p w14:paraId="324478C8" w14:textId="6B4D7A30" w:rsidR="00C23D05" w:rsidRPr="00742C27" w:rsidRDefault="00057D3C" w:rsidP="00AC51EB">
      <w:pPr>
        <w:pStyle w:val="Heading3"/>
        <w:spacing w:before="0" w:after="0"/>
        <w:ind w:left="0" w:firstLineChars="0" w:firstLine="0"/>
      </w:pPr>
      <w:r w:rsidRPr="00742C27">
        <w:rPr>
          <w:lang w:eastAsia="zh-CN"/>
        </w:rPr>
        <w:br/>
      </w:r>
      <w:r w:rsidR="005C1096" w:rsidRPr="00742C27">
        <w:rPr>
          <w:rFonts w:hint="eastAsia"/>
          <w:lang w:eastAsia="zh-CN"/>
        </w:rPr>
        <w:t>T</w:t>
      </w:r>
      <w:r w:rsidR="001506EA" w:rsidRPr="00742C27">
        <w:t>he contractor</w:t>
      </w:r>
      <w:r w:rsidR="00306907" w:rsidRPr="00742C27">
        <w:t xml:space="preserve"> shall </w:t>
      </w:r>
      <w:r w:rsidR="002B4A0E" w:rsidRPr="00742C27">
        <w:t xml:space="preserve">verify </w:t>
      </w:r>
      <w:r w:rsidR="00306907" w:rsidRPr="00742C27">
        <w:t xml:space="preserve">all documents handed over to the </w:t>
      </w:r>
      <w:r w:rsidR="00B532E2" w:rsidRPr="00742C27">
        <w:t>principal</w:t>
      </w:r>
      <w:r w:rsidR="00306907" w:rsidRPr="00742C27">
        <w:t xml:space="preserve"> are assigned an appropriate </w:t>
      </w:r>
      <w:r w:rsidR="0060720A" w:rsidRPr="00742C27">
        <w:rPr>
          <w:rFonts w:hint="eastAsia"/>
          <w:lang w:eastAsia="zh-CN"/>
        </w:rPr>
        <w:t>d</w:t>
      </w:r>
      <w:r w:rsidR="0060720A" w:rsidRPr="00742C27">
        <w:t xml:space="preserve">iscipline </w:t>
      </w:r>
      <w:r w:rsidR="0060720A" w:rsidRPr="00742C27">
        <w:rPr>
          <w:rFonts w:hint="eastAsia"/>
          <w:lang w:eastAsia="zh-CN"/>
        </w:rPr>
        <w:t>d</w:t>
      </w:r>
      <w:r w:rsidR="0060720A" w:rsidRPr="00742C27">
        <w:t xml:space="preserve">ocument </w:t>
      </w:r>
      <w:r w:rsidR="0060720A" w:rsidRPr="00742C27">
        <w:rPr>
          <w:rFonts w:hint="eastAsia"/>
          <w:lang w:eastAsia="zh-CN"/>
        </w:rPr>
        <w:t>t</w:t>
      </w:r>
      <w:r w:rsidR="0060720A" w:rsidRPr="00742C27">
        <w:t xml:space="preserve">ype </w:t>
      </w:r>
      <w:r w:rsidR="00D813D3" w:rsidRPr="00742C27">
        <w:t xml:space="preserve">code </w:t>
      </w:r>
      <w:r w:rsidR="00306907" w:rsidRPr="00742C27">
        <w:t xml:space="preserve">and that all </w:t>
      </w:r>
      <w:r w:rsidR="00D37494" w:rsidRPr="00742C27">
        <w:t xml:space="preserve">handover </w:t>
      </w:r>
      <w:r w:rsidR="00306907" w:rsidRPr="00742C27">
        <w:t xml:space="preserve">requirements of the relevant </w:t>
      </w:r>
      <w:r w:rsidR="0060720A" w:rsidRPr="00742C27">
        <w:rPr>
          <w:rFonts w:hint="eastAsia"/>
          <w:lang w:eastAsia="zh-CN"/>
        </w:rPr>
        <w:t>d</w:t>
      </w:r>
      <w:r w:rsidR="0060720A" w:rsidRPr="00742C27">
        <w:t xml:space="preserve">iscipline </w:t>
      </w:r>
      <w:r w:rsidR="0060720A" w:rsidRPr="00742C27">
        <w:rPr>
          <w:rFonts w:hint="eastAsia"/>
          <w:lang w:eastAsia="zh-CN"/>
        </w:rPr>
        <w:t>d</w:t>
      </w:r>
      <w:r w:rsidR="0060720A" w:rsidRPr="00742C27">
        <w:t xml:space="preserve">ocument </w:t>
      </w:r>
      <w:r w:rsidR="0060720A" w:rsidRPr="00742C27">
        <w:rPr>
          <w:rFonts w:hint="eastAsia"/>
          <w:lang w:eastAsia="zh-CN"/>
        </w:rPr>
        <w:t>t</w:t>
      </w:r>
      <w:r w:rsidR="0060720A" w:rsidRPr="00742C27">
        <w:t xml:space="preserve">ype </w:t>
      </w:r>
      <w:r w:rsidR="00D813D3" w:rsidRPr="00742C27">
        <w:t xml:space="preserve">code </w:t>
      </w:r>
      <w:r w:rsidR="00306907" w:rsidRPr="00742C27">
        <w:t>are satisfied</w:t>
      </w:r>
      <w:r w:rsidR="000C3965" w:rsidRPr="00742C27">
        <w:t xml:space="preserve"> in </w:t>
      </w:r>
      <w:r w:rsidR="002B4A0E" w:rsidRPr="00742C27">
        <w:t xml:space="preserve">conformance </w:t>
      </w:r>
      <w:r w:rsidR="000C3965" w:rsidRPr="00742C27">
        <w:t>with t</w:t>
      </w:r>
      <w:r w:rsidR="00E93818" w:rsidRPr="00742C27">
        <w:t xml:space="preserve">he </w:t>
      </w:r>
      <w:r w:rsidR="0066218B" w:rsidRPr="00742C27">
        <w:rPr>
          <w:rFonts w:hint="eastAsia"/>
          <w:lang w:eastAsia="zh-CN"/>
        </w:rPr>
        <w:t>c</w:t>
      </w:r>
      <w:r w:rsidR="0066218B" w:rsidRPr="00742C27">
        <w:t xml:space="preserve">ontract </w:t>
      </w:r>
      <w:r w:rsidR="00E93818" w:rsidRPr="00742C27">
        <w:t>RDL</w:t>
      </w:r>
      <w:r w:rsidR="00306907" w:rsidRPr="00742C27">
        <w:t>.</w:t>
      </w:r>
    </w:p>
    <w:p w14:paraId="68A9D565" w14:textId="07DA5B5D" w:rsidR="00D34831" w:rsidRPr="00742C27" w:rsidRDefault="008C0B69" w:rsidP="00676AFD">
      <w:pPr>
        <w:pStyle w:val="a"/>
        <w:ind w:leftChars="0" w:left="0"/>
      </w:pPr>
      <w:r w:rsidRPr="00742C27" w:rsidDel="0080792B">
        <w:t>承包方</w:t>
      </w:r>
      <w:r w:rsidR="006F7F21" w:rsidRPr="00742C27" w:rsidDel="0080792B">
        <w:t>应</w:t>
      </w:r>
      <w:r w:rsidR="00BE3C4D" w:rsidRPr="00742C27" w:rsidDel="0080792B">
        <w:t>验证</w:t>
      </w:r>
      <w:r w:rsidR="00B0644F" w:rsidRPr="00742C27" w:rsidDel="0080792B">
        <w:t>所有移交给委托方</w:t>
      </w:r>
      <w:r w:rsidR="00BE4223" w:rsidRPr="00742C27" w:rsidDel="0080792B">
        <w:t>的文档</w:t>
      </w:r>
      <w:r w:rsidR="000D3C33" w:rsidRPr="00742C27" w:rsidDel="0080792B">
        <w:t>已赋</w:t>
      </w:r>
      <w:r w:rsidR="00BE4223" w:rsidRPr="00742C27" w:rsidDel="0080792B">
        <w:t>以</w:t>
      </w:r>
      <w:r w:rsidR="00B0644F" w:rsidRPr="00742C27" w:rsidDel="0080792B">
        <w:t>适当的专业文档类型</w:t>
      </w:r>
      <w:r w:rsidR="001B4EA8" w:rsidRPr="00742C27" w:rsidDel="0080792B">
        <w:t>编码</w:t>
      </w:r>
      <w:r w:rsidR="006F7F21" w:rsidRPr="00742C27" w:rsidDel="0080792B">
        <w:t>，且相关专业</w:t>
      </w:r>
      <w:r w:rsidR="005248C6" w:rsidRPr="00742C27" w:rsidDel="0080792B">
        <w:t>文档</w:t>
      </w:r>
      <w:r w:rsidR="006F7F21" w:rsidRPr="00742C27" w:rsidDel="0080792B">
        <w:t>类型</w:t>
      </w:r>
      <w:r w:rsidR="001B4EA8" w:rsidRPr="00742C27" w:rsidDel="0080792B">
        <w:t>编码</w:t>
      </w:r>
      <w:r w:rsidR="006F7F21" w:rsidRPr="00742C27" w:rsidDel="0080792B">
        <w:t>的所有移交要求均符合</w:t>
      </w:r>
      <w:r w:rsidR="00B80BE4" w:rsidRPr="00742C27" w:rsidDel="0080792B">
        <w:t>合同</w:t>
      </w:r>
      <w:r w:rsidR="006F7F21" w:rsidRPr="00742C27" w:rsidDel="0080792B">
        <w:t>RDL</w:t>
      </w:r>
      <w:r w:rsidR="006F7F21" w:rsidRPr="00742C27" w:rsidDel="0080792B">
        <w:t>。</w:t>
      </w:r>
    </w:p>
    <w:p w14:paraId="2EA10858" w14:textId="38E158EA" w:rsidR="002B1D88" w:rsidRPr="00742C27" w:rsidRDefault="002B1D88" w:rsidP="00676AFD">
      <w:pPr>
        <w:pStyle w:val="a"/>
        <w:ind w:leftChars="0" w:left="0"/>
      </w:pPr>
      <w:r w:rsidRPr="00742C27">
        <w:t xml:space="preserve">Note: A set of documents </w:t>
      </w:r>
      <w:r w:rsidR="0066218B" w:rsidRPr="00742C27">
        <w:rPr>
          <w:rFonts w:hint="eastAsia"/>
        </w:rPr>
        <w:t>should</w:t>
      </w:r>
      <w:r w:rsidRPr="00742C27">
        <w:t xml:space="preserve"> be formed into a book, as described in </w:t>
      </w:r>
      <w:r w:rsidR="003D2EE8" w:rsidRPr="00742C27">
        <w:t>s</w:t>
      </w:r>
      <w:r w:rsidRPr="00742C27">
        <w:t xml:space="preserve">ection 6.8 </w:t>
      </w:r>
      <w:r w:rsidR="0004783F" w:rsidRPr="00742C27">
        <w:rPr>
          <w:rFonts w:hint="eastAsia"/>
        </w:rPr>
        <w:t>(</w:t>
      </w:r>
      <w:r w:rsidRPr="00742C27">
        <w:t xml:space="preserve">if </w:t>
      </w:r>
      <w:r w:rsidR="0004783F" w:rsidRPr="00742C27">
        <w:rPr>
          <w:rFonts w:hint="eastAsia"/>
        </w:rPr>
        <w:t xml:space="preserve">required) where </w:t>
      </w:r>
      <w:r w:rsidRPr="00742C27">
        <w:t xml:space="preserve">similar documents of different </w:t>
      </w:r>
      <w:r w:rsidR="00B43721" w:rsidRPr="00742C27">
        <w:rPr>
          <w:rFonts w:hint="eastAsia"/>
        </w:rPr>
        <w:t>d</w:t>
      </w:r>
      <w:r w:rsidRPr="00742C27">
        <w:t xml:space="preserve">iscipline and </w:t>
      </w:r>
      <w:r w:rsidR="00B43721" w:rsidRPr="00742C27">
        <w:rPr>
          <w:rFonts w:hint="eastAsia"/>
        </w:rPr>
        <w:t>d</w:t>
      </w:r>
      <w:r w:rsidRPr="00742C27">
        <w:t xml:space="preserve">ocument </w:t>
      </w:r>
      <w:r w:rsidR="00B43721" w:rsidRPr="00742C27">
        <w:rPr>
          <w:rFonts w:hint="eastAsia"/>
        </w:rPr>
        <w:t>t</w:t>
      </w:r>
      <w:r w:rsidRPr="00742C27">
        <w:t>ype combination need to be related or combined.</w:t>
      </w:r>
    </w:p>
    <w:p w14:paraId="768CF673" w14:textId="2EEC7542" w:rsidR="003D2EE8" w:rsidRPr="00742C27" w:rsidRDefault="004064F8" w:rsidP="00571F4D">
      <w:pPr>
        <w:pStyle w:val="a"/>
        <w:ind w:leftChars="0" w:left="0"/>
      </w:pPr>
      <w:r w:rsidRPr="00742C27">
        <w:t>注：如</w:t>
      </w:r>
      <w:r w:rsidRPr="00742C27">
        <w:t>6.8</w:t>
      </w:r>
      <w:r w:rsidR="00B230EB" w:rsidRPr="00742C27">
        <w:rPr>
          <w:rFonts w:hint="eastAsia"/>
        </w:rPr>
        <w:t>（如需）</w:t>
      </w:r>
      <w:r w:rsidRPr="00742C27">
        <w:t>所述，如果需要关联或组合不同专业和文档类型组合的类似文档，</w:t>
      </w:r>
      <w:r w:rsidR="0066218B" w:rsidRPr="00742C27">
        <w:rPr>
          <w:rFonts w:hint="eastAsia"/>
        </w:rPr>
        <w:t>宜</w:t>
      </w:r>
      <w:r w:rsidR="009929D3" w:rsidRPr="00742C27">
        <w:t>将其</w:t>
      </w:r>
      <w:r w:rsidRPr="00742C27">
        <w:t>成</w:t>
      </w:r>
      <w:r w:rsidR="009B1957" w:rsidRPr="00742C27">
        <w:t>册</w:t>
      </w:r>
      <w:r w:rsidRPr="00742C27">
        <w:t>。</w:t>
      </w:r>
    </w:p>
    <w:p w14:paraId="4E45AE90" w14:textId="46936AD6"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67</w:t>
      </w:r>
      <w:r w:rsidRPr="00742C27">
        <w:rPr>
          <w:b/>
          <w:bCs/>
          <w:lang w:val="en-GB" w:eastAsia="zh-CN"/>
        </w:rPr>
        <w:fldChar w:fldCharType="end"/>
      </w:r>
    </w:p>
    <w:p w14:paraId="1AC90CEE" w14:textId="4369EBC8" w:rsidR="00E3222F" w:rsidRPr="00742C27" w:rsidRDefault="00057D3C" w:rsidP="00AC51EB">
      <w:pPr>
        <w:pStyle w:val="Heading3"/>
        <w:spacing w:before="0" w:after="0"/>
        <w:ind w:left="0" w:firstLineChars="0" w:firstLine="0"/>
      </w:pPr>
      <w:r w:rsidRPr="00742C27">
        <w:rPr>
          <w:lang w:eastAsia="zh-CN"/>
        </w:rPr>
        <w:br/>
      </w:r>
      <w:r w:rsidR="007E5740" w:rsidRPr="00742C27">
        <w:rPr>
          <w:rFonts w:hint="eastAsia"/>
          <w:lang w:eastAsia="zh-CN"/>
        </w:rPr>
        <w:t>T</w:t>
      </w:r>
      <w:r w:rsidR="001506EA" w:rsidRPr="00742C27">
        <w:t>he contractor</w:t>
      </w:r>
      <w:r w:rsidR="005725E8" w:rsidRPr="00742C27">
        <w:t xml:space="preserve"> shall not create new discipline and document type combinations without prior approval from </w:t>
      </w:r>
      <w:r w:rsidR="001506EA" w:rsidRPr="00742C27">
        <w:t>the principal</w:t>
      </w:r>
      <w:r w:rsidR="005725E8" w:rsidRPr="00742C27">
        <w:t>.</w:t>
      </w:r>
    </w:p>
    <w:p w14:paraId="46757EBE" w14:textId="29A15159" w:rsidR="003D4088" w:rsidRPr="00742C27" w:rsidRDefault="006F7F21" w:rsidP="003D4088">
      <w:pPr>
        <w:pStyle w:val="a"/>
        <w:ind w:leftChars="0" w:left="0"/>
        <w:rPr>
          <w:bCs w:val="0"/>
        </w:rPr>
      </w:pPr>
      <w:r w:rsidRPr="00742C27">
        <w:t>未经</w:t>
      </w:r>
      <w:r w:rsidR="00CE5CFC" w:rsidRPr="00742C27">
        <w:t>委托方</w:t>
      </w:r>
      <w:r w:rsidRPr="00742C27">
        <w:t>事先批准，</w:t>
      </w:r>
      <w:r w:rsidR="008C0B69" w:rsidRPr="00742C27">
        <w:t>承包方</w:t>
      </w:r>
      <w:r w:rsidRPr="00742C27">
        <w:t>不</w:t>
      </w:r>
      <w:r w:rsidR="00FE6B15" w:rsidRPr="00742C27">
        <w:t>应</w:t>
      </w:r>
      <w:r w:rsidRPr="00742C27">
        <w:t>创建新的专业</w:t>
      </w:r>
      <w:r w:rsidR="00F07F07" w:rsidRPr="00742C27">
        <w:rPr>
          <w:rFonts w:hint="eastAsia"/>
        </w:rPr>
        <w:t>和</w:t>
      </w:r>
      <w:r w:rsidRPr="00742C27">
        <w:t>文档类型组合。</w:t>
      </w:r>
      <w:r w:rsidR="003D4088" w:rsidRPr="00742C27">
        <w:br w:type="page"/>
      </w:r>
    </w:p>
    <w:p w14:paraId="437C55B9" w14:textId="1B3B851E" w:rsidR="00676AFD" w:rsidRPr="00742C27" w:rsidRDefault="00676AFD" w:rsidP="00AC51EB">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68</w:t>
      </w:r>
      <w:r w:rsidRPr="00742C27">
        <w:rPr>
          <w:b/>
          <w:bCs/>
          <w:lang w:val="en-GB" w:eastAsia="zh-CN"/>
        </w:rPr>
        <w:fldChar w:fldCharType="end"/>
      </w:r>
    </w:p>
    <w:p w14:paraId="076B0C87" w14:textId="1AB596FB" w:rsidR="00E50042" w:rsidRPr="00742C27" w:rsidRDefault="00E50042" w:rsidP="00AC51EB">
      <w:pPr>
        <w:pStyle w:val="Heading2"/>
        <w:spacing w:before="0" w:after="0"/>
      </w:pPr>
      <w:bookmarkStart w:id="349" w:name="_Toc15982474"/>
      <w:bookmarkStart w:id="350" w:name="_Toc16232996"/>
      <w:bookmarkStart w:id="351" w:name="_Toc162357025"/>
      <w:bookmarkStart w:id="352" w:name="_Toc181241266"/>
      <w:bookmarkStart w:id="353" w:name="_Toc422651047"/>
      <w:bookmarkStart w:id="354" w:name="_Toc163371250"/>
      <w:bookmarkEnd w:id="349"/>
      <w:bookmarkEnd w:id="350"/>
      <w:r w:rsidRPr="00742C27">
        <w:t>Document</w:t>
      </w:r>
      <w:r w:rsidR="00022BA9" w:rsidRPr="00742C27">
        <w:t xml:space="preserve"> Metadata</w:t>
      </w:r>
      <w:bookmarkEnd w:id="351"/>
      <w:r w:rsidR="00A81829" w:rsidRPr="00742C27">
        <w:t xml:space="preserve"> </w:t>
      </w:r>
      <w:r w:rsidR="005248C6" w:rsidRPr="00742C27">
        <w:rPr>
          <w:rFonts w:hint="eastAsia"/>
        </w:rPr>
        <w:t>文档</w:t>
      </w:r>
      <w:r w:rsidR="005248C6" w:rsidRPr="00742C27">
        <w:t>元数据</w:t>
      </w:r>
      <w:bookmarkEnd w:id="352"/>
      <w:bookmarkEnd w:id="353"/>
      <w:bookmarkEnd w:id="354"/>
    </w:p>
    <w:p w14:paraId="7304C88F" w14:textId="1AA3F52A" w:rsidR="00E3222F" w:rsidRPr="00742C27" w:rsidRDefault="00ED6A4C" w:rsidP="00AC51EB">
      <w:pPr>
        <w:pStyle w:val="Heading3"/>
        <w:numPr>
          <w:ilvl w:val="0"/>
          <w:numId w:val="0"/>
        </w:numPr>
      </w:pPr>
      <w:r w:rsidRPr="00742C27">
        <w:t>T</w:t>
      </w:r>
      <w:r w:rsidR="001506EA" w:rsidRPr="00742C27">
        <w:t>he contractor</w:t>
      </w:r>
      <w:r w:rsidR="006F7F21" w:rsidRPr="00742C27">
        <w:t xml:space="preserve"> shall verify each document revision submitted by </w:t>
      </w:r>
      <w:r w:rsidR="001506EA" w:rsidRPr="00742C27">
        <w:t>the contractor</w:t>
      </w:r>
      <w:r w:rsidR="006F7F21" w:rsidRPr="00742C27">
        <w:t xml:space="preserve"> to </w:t>
      </w:r>
      <w:r w:rsidR="001506EA" w:rsidRPr="00742C27">
        <w:t>the principal</w:t>
      </w:r>
      <w:r w:rsidR="006F7F21" w:rsidRPr="00742C27">
        <w:t xml:space="preserve"> shall be delivered along with the document metadata specified in the </w:t>
      </w:r>
      <w:r w:rsidR="00C61C70" w:rsidRPr="00742C27">
        <w:t>c</w:t>
      </w:r>
      <w:r w:rsidR="006F7F21" w:rsidRPr="00742C27">
        <w:t xml:space="preserve">ontract </w:t>
      </w:r>
      <w:r w:rsidR="00C61C70" w:rsidRPr="00742C27">
        <w:t>d</w:t>
      </w:r>
      <w:r w:rsidR="006F7F21" w:rsidRPr="00742C27">
        <w:t xml:space="preserve">ata </w:t>
      </w:r>
      <w:r w:rsidR="00C61C70" w:rsidRPr="00742C27">
        <w:t>d</w:t>
      </w:r>
      <w:r w:rsidR="006F7F21" w:rsidRPr="00742C27">
        <w:t>ictionary.</w:t>
      </w:r>
    </w:p>
    <w:p w14:paraId="76117102" w14:textId="45AFB9C3" w:rsidR="00B940B0" w:rsidRPr="00742C27" w:rsidRDefault="00B940B0" w:rsidP="00057D3C">
      <w:pPr>
        <w:pStyle w:val="a"/>
        <w:ind w:leftChars="0" w:left="0"/>
      </w:pPr>
      <w:bookmarkStart w:id="355" w:name="_Toc15982476"/>
      <w:bookmarkStart w:id="356" w:name="_Toc16232998"/>
      <w:bookmarkStart w:id="357" w:name="_Toc11758217"/>
      <w:bookmarkStart w:id="358" w:name="_Toc11758412"/>
      <w:bookmarkStart w:id="359" w:name="_Toc11931555"/>
      <w:bookmarkStart w:id="360" w:name="_Toc11935003"/>
      <w:bookmarkStart w:id="361" w:name="_Toc162357026"/>
      <w:bookmarkStart w:id="362" w:name="_Toc364069512"/>
      <w:bookmarkStart w:id="363" w:name="_Ref39737620"/>
      <w:bookmarkEnd w:id="355"/>
      <w:bookmarkEnd w:id="356"/>
      <w:bookmarkEnd w:id="357"/>
      <w:bookmarkEnd w:id="358"/>
      <w:bookmarkEnd w:id="359"/>
      <w:bookmarkEnd w:id="360"/>
      <w:r w:rsidRPr="00742C27">
        <w:t>承包方</w:t>
      </w:r>
      <w:r w:rsidR="00593EB8" w:rsidRPr="00742C27">
        <w:rPr>
          <w:rFonts w:hint="eastAsia"/>
        </w:rPr>
        <w:t>应验证</w:t>
      </w:r>
      <w:r w:rsidRPr="00742C27">
        <w:t>向委托方提交的每</w:t>
      </w:r>
      <w:r w:rsidR="007C6202" w:rsidRPr="00742C27">
        <w:t>个</w:t>
      </w:r>
      <w:r w:rsidRPr="00742C27">
        <w:t>文档</w:t>
      </w:r>
      <w:r w:rsidR="00DD40FB" w:rsidRPr="00742C27">
        <w:t>版本</w:t>
      </w:r>
      <w:r w:rsidRPr="00742C27">
        <w:t>应与</w:t>
      </w:r>
      <w:r w:rsidR="003B7ED0" w:rsidRPr="00742C27">
        <w:rPr>
          <w:rFonts w:hint="eastAsia"/>
        </w:rPr>
        <w:t>合同数据字典规定的</w:t>
      </w:r>
      <w:r w:rsidRPr="00742C27">
        <w:t>元数据一起</w:t>
      </w:r>
      <w:r w:rsidR="003D14E7" w:rsidRPr="00742C27">
        <w:t>交付</w:t>
      </w:r>
      <w:r w:rsidR="003B7ED0" w:rsidRPr="00742C27">
        <w:rPr>
          <w:rFonts w:hint="eastAsia"/>
        </w:rPr>
        <w:t>。</w:t>
      </w:r>
    </w:p>
    <w:p w14:paraId="4630734A" w14:textId="7667DE79" w:rsidR="00306907" w:rsidRPr="00742C27" w:rsidRDefault="001E5734" w:rsidP="0029399C">
      <w:pPr>
        <w:pStyle w:val="Heading2"/>
      </w:pPr>
      <w:bookmarkStart w:id="364" w:name="_Toc163629960"/>
      <w:bookmarkStart w:id="365" w:name="_Toc181231259"/>
      <w:bookmarkStart w:id="366" w:name="_Toc181231356"/>
      <w:bookmarkStart w:id="367" w:name="_Toc181241267"/>
      <w:bookmarkStart w:id="368" w:name="_Toc163629961"/>
      <w:bookmarkStart w:id="369" w:name="_Toc181231260"/>
      <w:bookmarkStart w:id="370" w:name="_Toc181231357"/>
      <w:bookmarkStart w:id="371" w:name="_Toc181241268"/>
      <w:bookmarkStart w:id="372" w:name="_Toc163629962"/>
      <w:bookmarkStart w:id="373" w:name="_Toc181231261"/>
      <w:bookmarkStart w:id="374" w:name="_Toc181231358"/>
      <w:bookmarkStart w:id="375" w:name="_Toc181241269"/>
      <w:bookmarkStart w:id="376" w:name="_Toc163629963"/>
      <w:bookmarkStart w:id="377" w:name="_Toc181231262"/>
      <w:bookmarkStart w:id="378" w:name="_Toc181231359"/>
      <w:bookmarkStart w:id="379" w:name="_Toc181241270"/>
      <w:bookmarkStart w:id="380" w:name="_Toc163629964"/>
      <w:bookmarkStart w:id="381" w:name="_Toc181231263"/>
      <w:bookmarkStart w:id="382" w:name="_Toc181231360"/>
      <w:bookmarkStart w:id="383" w:name="_Toc181241271"/>
      <w:bookmarkStart w:id="384" w:name="_Toc163629965"/>
      <w:bookmarkStart w:id="385" w:name="_Toc181231264"/>
      <w:bookmarkStart w:id="386" w:name="_Toc181231361"/>
      <w:bookmarkStart w:id="387" w:name="_Toc181241272"/>
      <w:bookmarkStart w:id="388" w:name="_Toc163629966"/>
      <w:bookmarkStart w:id="389" w:name="_Toc181231265"/>
      <w:bookmarkStart w:id="390" w:name="_Toc181231362"/>
      <w:bookmarkStart w:id="391" w:name="_Toc181241273"/>
      <w:bookmarkStart w:id="392" w:name="_Toc163629967"/>
      <w:bookmarkStart w:id="393" w:name="_Toc181231266"/>
      <w:bookmarkStart w:id="394" w:name="_Toc181231363"/>
      <w:bookmarkStart w:id="395" w:name="_Toc181241274"/>
      <w:bookmarkStart w:id="396" w:name="_Toc163629968"/>
      <w:bookmarkStart w:id="397" w:name="_Toc181231267"/>
      <w:bookmarkStart w:id="398" w:name="_Toc181231364"/>
      <w:bookmarkStart w:id="399" w:name="_Toc181241275"/>
      <w:bookmarkStart w:id="400" w:name="_Toc163629969"/>
      <w:bookmarkStart w:id="401" w:name="_Toc181231268"/>
      <w:bookmarkStart w:id="402" w:name="_Toc181231365"/>
      <w:bookmarkStart w:id="403" w:name="_Toc181241276"/>
      <w:bookmarkStart w:id="404" w:name="_Toc163629970"/>
      <w:bookmarkStart w:id="405" w:name="_Toc181231269"/>
      <w:bookmarkStart w:id="406" w:name="_Toc181231366"/>
      <w:bookmarkStart w:id="407" w:name="_Toc181241277"/>
      <w:bookmarkStart w:id="408" w:name="_Toc163629971"/>
      <w:bookmarkStart w:id="409" w:name="_Toc181231270"/>
      <w:bookmarkStart w:id="410" w:name="_Toc181231367"/>
      <w:bookmarkStart w:id="411" w:name="_Toc181241278"/>
      <w:bookmarkStart w:id="412" w:name="_Toc163629972"/>
      <w:bookmarkStart w:id="413" w:name="_Toc181231271"/>
      <w:bookmarkStart w:id="414" w:name="_Toc181231368"/>
      <w:bookmarkStart w:id="415" w:name="_Toc181241279"/>
      <w:bookmarkStart w:id="416" w:name="_Toc163629973"/>
      <w:bookmarkStart w:id="417" w:name="_Toc181231272"/>
      <w:bookmarkStart w:id="418" w:name="_Toc181231369"/>
      <w:bookmarkStart w:id="419" w:name="_Toc181241280"/>
      <w:bookmarkStart w:id="420" w:name="_Toc163629974"/>
      <w:bookmarkStart w:id="421" w:name="_Toc181231273"/>
      <w:bookmarkStart w:id="422" w:name="_Toc181231370"/>
      <w:bookmarkStart w:id="423" w:name="_Toc181241281"/>
      <w:bookmarkStart w:id="424" w:name="_Toc163629975"/>
      <w:bookmarkStart w:id="425" w:name="_Toc181231274"/>
      <w:bookmarkStart w:id="426" w:name="_Toc181231371"/>
      <w:bookmarkStart w:id="427" w:name="_Toc181241282"/>
      <w:bookmarkStart w:id="428" w:name="_Toc163629976"/>
      <w:bookmarkStart w:id="429" w:name="_Toc181231275"/>
      <w:bookmarkStart w:id="430" w:name="_Toc181231372"/>
      <w:bookmarkStart w:id="431" w:name="_Toc181241283"/>
      <w:bookmarkStart w:id="432" w:name="_Toc163629977"/>
      <w:bookmarkStart w:id="433" w:name="_Toc181231276"/>
      <w:bookmarkStart w:id="434" w:name="_Toc181231373"/>
      <w:bookmarkStart w:id="435" w:name="_Toc181241284"/>
      <w:bookmarkStart w:id="436" w:name="_Toc163629978"/>
      <w:bookmarkStart w:id="437" w:name="_Toc181231277"/>
      <w:bookmarkStart w:id="438" w:name="_Toc181231374"/>
      <w:bookmarkStart w:id="439" w:name="_Toc181241285"/>
      <w:bookmarkStart w:id="440" w:name="_Toc163629979"/>
      <w:bookmarkStart w:id="441" w:name="_Toc181231278"/>
      <w:bookmarkStart w:id="442" w:name="_Toc181231375"/>
      <w:bookmarkStart w:id="443" w:name="_Toc181241286"/>
      <w:bookmarkStart w:id="444" w:name="_Toc163629980"/>
      <w:bookmarkStart w:id="445" w:name="_Toc181231279"/>
      <w:bookmarkStart w:id="446" w:name="_Toc181231376"/>
      <w:bookmarkStart w:id="447" w:name="_Toc181241287"/>
      <w:bookmarkStart w:id="448" w:name="_Toc163629981"/>
      <w:bookmarkStart w:id="449" w:name="_Toc181231280"/>
      <w:bookmarkStart w:id="450" w:name="_Toc181231377"/>
      <w:bookmarkStart w:id="451" w:name="_Toc181241288"/>
      <w:bookmarkStart w:id="452" w:name="_Toc163629982"/>
      <w:bookmarkStart w:id="453" w:name="_Toc181231281"/>
      <w:bookmarkStart w:id="454" w:name="_Toc181231378"/>
      <w:bookmarkStart w:id="455" w:name="_Toc181241289"/>
      <w:bookmarkStart w:id="456" w:name="_Toc163629983"/>
      <w:bookmarkStart w:id="457" w:name="_Toc181231282"/>
      <w:bookmarkStart w:id="458" w:name="_Toc181231379"/>
      <w:bookmarkStart w:id="459" w:name="_Toc181241290"/>
      <w:bookmarkStart w:id="460" w:name="_Toc163629984"/>
      <w:bookmarkStart w:id="461" w:name="_Toc181231283"/>
      <w:bookmarkStart w:id="462" w:name="_Toc181231380"/>
      <w:bookmarkStart w:id="463" w:name="_Toc181241291"/>
      <w:bookmarkStart w:id="464" w:name="_Toc163629985"/>
      <w:bookmarkStart w:id="465" w:name="_Toc181231284"/>
      <w:bookmarkStart w:id="466" w:name="_Toc181231381"/>
      <w:bookmarkStart w:id="467" w:name="_Toc181241292"/>
      <w:bookmarkStart w:id="468" w:name="_Toc163629986"/>
      <w:bookmarkStart w:id="469" w:name="_Toc181231285"/>
      <w:bookmarkStart w:id="470" w:name="_Toc181231382"/>
      <w:bookmarkStart w:id="471" w:name="_Toc181241293"/>
      <w:bookmarkStart w:id="472" w:name="_Toc163629987"/>
      <w:bookmarkStart w:id="473" w:name="_Toc181231286"/>
      <w:bookmarkStart w:id="474" w:name="_Toc181231383"/>
      <w:bookmarkStart w:id="475" w:name="_Toc181241294"/>
      <w:bookmarkStart w:id="476" w:name="_Toc1491787056"/>
      <w:bookmarkStart w:id="477" w:name="_Toc163371280"/>
      <w:bookmarkStart w:id="478" w:name="_Toc181241295"/>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r w:rsidRPr="00742C27">
        <w:t xml:space="preserve">Document </w:t>
      </w:r>
      <w:r w:rsidR="006F7F21" w:rsidRPr="00742C27">
        <w:t>Books</w:t>
      </w:r>
      <w:r w:rsidR="00306907" w:rsidRPr="00742C27">
        <w:t xml:space="preserve"> (or binders)</w:t>
      </w:r>
      <w:bookmarkEnd w:id="361"/>
      <w:r w:rsidR="002352BF" w:rsidRPr="00742C27">
        <w:t xml:space="preserve"> </w:t>
      </w:r>
      <w:bookmarkEnd w:id="362"/>
      <w:bookmarkEnd w:id="363"/>
      <w:r w:rsidR="009E5B5A" w:rsidRPr="00742C27" w:rsidDel="009D3B4A">
        <w:t>文档</w:t>
      </w:r>
      <w:r w:rsidR="009E5B5A" w:rsidRPr="00742C27">
        <w:t>卷册</w:t>
      </w:r>
      <w:r w:rsidR="005248C6" w:rsidRPr="00742C27">
        <w:t>（或</w:t>
      </w:r>
      <w:r w:rsidR="008C1E3A" w:rsidRPr="00742C27">
        <w:rPr>
          <w:sz w:val="21"/>
          <w:szCs w:val="21"/>
          <w:lang w:eastAsia="zh-CN"/>
        </w:rPr>
        <w:t>文档</w:t>
      </w:r>
      <w:r w:rsidR="009E79F6" w:rsidRPr="00742C27">
        <w:rPr>
          <w:rFonts w:hint="eastAsia"/>
        </w:rPr>
        <w:t>活页</w:t>
      </w:r>
      <w:r w:rsidR="00B07657" w:rsidRPr="00742C27">
        <w:rPr>
          <w:rFonts w:hint="eastAsia"/>
        </w:rPr>
        <w:t>册</w:t>
      </w:r>
      <w:r w:rsidR="005248C6" w:rsidRPr="00742C27">
        <w:t>）</w:t>
      </w:r>
      <w:bookmarkEnd w:id="476"/>
      <w:bookmarkEnd w:id="477"/>
      <w:bookmarkEnd w:id="478"/>
    </w:p>
    <w:p w14:paraId="143A2FDE" w14:textId="65302811"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69</w:t>
      </w:r>
      <w:r w:rsidRPr="00742C27">
        <w:rPr>
          <w:b/>
          <w:bCs/>
          <w:lang w:val="en-GB" w:eastAsia="zh-CN"/>
        </w:rPr>
        <w:fldChar w:fldCharType="end"/>
      </w:r>
    </w:p>
    <w:p w14:paraId="37DD64EB" w14:textId="52A8B448" w:rsidR="00E3222F" w:rsidRPr="00742C27" w:rsidRDefault="00057D3C" w:rsidP="00EF2577">
      <w:pPr>
        <w:pStyle w:val="Heading3"/>
        <w:spacing w:before="0" w:after="0"/>
        <w:ind w:left="0" w:firstLineChars="0" w:firstLine="0"/>
        <w:rPr>
          <w:lang w:eastAsia="zh-CN"/>
        </w:rPr>
      </w:pPr>
      <w:r w:rsidRPr="00742C27">
        <w:rPr>
          <w:lang w:eastAsia="zh-CN"/>
        </w:rPr>
        <w:br/>
      </w:r>
      <w:r w:rsidR="00306907" w:rsidRPr="00742C27">
        <w:t>A book,</w:t>
      </w:r>
      <w:r w:rsidR="002B4A0E" w:rsidRPr="00742C27">
        <w:t xml:space="preserve"> i.e.</w:t>
      </w:r>
      <w:r w:rsidR="00306907" w:rsidRPr="00742C27">
        <w:t xml:space="preserve"> a logical collection of documents</w:t>
      </w:r>
      <w:r w:rsidR="00856F7E" w:rsidRPr="00742C27">
        <w:t xml:space="preserve"> and drawings</w:t>
      </w:r>
      <w:r w:rsidR="00306907" w:rsidRPr="00742C27">
        <w:t xml:space="preserve">, may be used to retain a natural grouping of documents (e.g., to record the documents delivered in a </w:t>
      </w:r>
      <w:r w:rsidR="004A0A56" w:rsidRPr="00742C27">
        <w:rPr>
          <w:rFonts w:hint="eastAsia"/>
          <w:lang w:eastAsia="zh-CN"/>
        </w:rPr>
        <w:t>v</w:t>
      </w:r>
      <w:r w:rsidR="004A0A56" w:rsidRPr="00742C27">
        <w:t xml:space="preserve">endor </w:t>
      </w:r>
      <w:r w:rsidR="004A0A56" w:rsidRPr="00742C27">
        <w:rPr>
          <w:rFonts w:hint="eastAsia"/>
          <w:lang w:eastAsia="zh-CN"/>
        </w:rPr>
        <w:t>p</w:t>
      </w:r>
      <w:r w:rsidR="004A0A56" w:rsidRPr="00742C27">
        <w:t>ackage</w:t>
      </w:r>
      <w:r w:rsidR="00306907" w:rsidRPr="00742C27">
        <w:t>, regardless of their discipline document type).</w:t>
      </w:r>
    </w:p>
    <w:p w14:paraId="6F112691" w14:textId="45CA5BAE" w:rsidR="004D5A28" w:rsidRPr="00742C27" w:rsidRDefault="007057FA" w:rsidP="00057D3C">
      <w:pPr>
        <w:pStyle w:val="a"/>
        <w:ind w:leftChars="0" w:left="0"/>
        <w:rPr>
          <w:rFonts w:eastAsia="宋体"/>
        </w:rPr>
      </w:pPr>
      <w:r w:rsidRPr="00742C27">
        <w:rPr>
          <w:rFonts w:eastAsia="宋体"/>
        </w:rPr>
        <w:t>卷册即文档</w:t>
      </w:r>
      <w:r w:rsidR="00856F7E" w:rsidRPr="00742C27">
        <w:rPr>
          <w:rFonts w:eastAsia="宋体" w:hint="eastAsia"/>
          <w:lang w:val="en-SG"/>
        </w:rPr>
        <w:t>和图纸</w:t>
      </w:r>
      <w:r w:rsidRPr="00742C27">
        <w:rPr>
          <w:rFonts w:eastAsia="宋体"/>
        </w:rPr>
        <w:t>的逻辑收集，可用于保留文档的自然分组（例如，不分专业文档类型记录供方供货包中交付的文档）。</w:t>
      </w:r>
    </w:p>
    <w:p w14:paraId="01D55F02" w14:textId="4F26CB2E"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70</w:t>
      </w:r>
      <w:r w:rsidRPr="00742C27">
        <w:rPr>
          <w:b/>
          <w:bCs/>
          <w:lang w:val="en-GB" w:eastAsia="zh-CN"/>
        </w:rPr>
        <w:fldChar w:fldCharType="end"/>
      </w:r>
    </w:p>
    <w:p w14:paraId="2E3B9A89" w14:textId="53B6A44F" w:rsidR="00E3222F" w:rsidRPr="00742C27" w:rsidRDefault="00057D3C" w:rsidP="00EF2577">
      <w:pPr>
        <w:pStyle w:val="Heading3"/>
        <w:spacing w:before="0" w:after="0"/>
        <w:ind w:left="0" w:firstLineChars="0" w:firstLine="0"/>
        <w:rPr>
          <w:lang w:eastAsia="zh-CN"/>
        </w:rPr>
      </w:pPr>
      <w:r w:rsidRPr="00742C27">
        <w:rPr>
          <w:lang w:eastAsia="zh-CN"/>
        </w:rPr>
        <w:br/>
      </w:r>
      <w:r w:rsidR="004A0A56" w:rsidRPr="00742C27">
        <w:rPr>
          <w:rFonts w:hint="eastAsia"/>
          <w:lang w:eastAsia="zh-CN"/>
        </w:rPr>
        <w:t>T</w:t>
      </w:r>
      <w:r w:rsidR="001506EA" w:rsidRPr="00742C27">
        <w:t>he contractor</w:t>
      </w:r>
      <w:r w:rsidR="0E267A5E" w:rsidRPr="00742C27">
        <w:t xml:space="preserve"> shall create a separate document that contains the index of the book and classify it as a document type appropriate for the book.</w:t>
      </w:r>
    </w:p>
    <w:p w14:paraId="31085F38" w14:textId="0DC210A2" w:rsidR="00296D88" w:rsidRPr="00742C27" w:rsidRDefault="00875202" w:rsidP="00296D88">
      <w:pPr>
        <w:pStyle w:val="a"/>
        <w:ind w:leftChars="0" w:left="0"/>
        <w:rPr>
          <w:rFonts w:eastAsia="宋体"/>
        </w:rPr>
      </w:pPr>
      <w:r w:rsidRPr="00742C27">
        <w:t>承包方</w:t>
      </w:r>
      <w:r w:rsidR="003E7D13" w:rsidRPr="00742C27">
        <w:rPr>
          <w:rFonts w:hint="eastAsia"/>
        </w:rPr>
        <w:t>应</w:t>
      </w:r>
      <w:r w:rsidR="00FD58DE" w:rsidRPr="00742C27">
        <w:rPr>
          <w:rFonts w:eastAsia="宋体"/>
        </w:rPr>
        <w:t>创建一</w:t>
      </w:r>
      <w:r w:rsidR="00EF039F" w:rsidRPr="00742C27">
        <w:rPr>
          <w:rFonts w:eastAsia="宋体" w:hint="eastAsia"/>
        </w:rPr>
        <w:t>份</w:t>
      </w:r>
      <w:r w:rsidR="00FD58DE" w:rsidRPr="00742C27">
        <w:rPr>
          <w:rFonts w:eastAsia="宋体"/>
        </w:rPr>
        <w:t>包含卷册索引的单独文档，并将其分类为适合该卷册的文档类型</w:t>
      </w:r>
      <w:r w:rsidR="003E7D13" w:rsidRPr="00742C27">
        <w:rPr>
          <w:rFonts w:eastAsia="宋体" w:hint="eastAsia"/>
        </w:rPr>
        <w:t>。</w:t>
      </w:r>
    </w:p>
    <w:p w14:paraId="2939C3CF" w14:textId="5B4E0B43"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71</w:t>
      </w:r>
      <w:r w:rsidRPr="00742C27">
        <w:rPr>
          <w:b/>
          <w:bCs/>
          <w:lang w:val="en-GB" w:eastAsia="zh-CN"/>
        </w:rPr>
        <w:fldChar w:fldCharType="end"/>
      </w:r>
    </w:p>
    <w:p w14:paraId="017729E9" w14:textId="182E9DBB" w:rsidR="00E3222F" w:rsidRPr="00742C27" w:rsidRDefault="00057D3C" w:rsidP="00EF2577">
      <w:pPr>
        <w:pStyle w:val="Heading3"/>
        <w:spacing w:before="0" w:after="0"/>
        <w:ind w:left="0" w:firstLineChars="0" w:firstLine="0"/>
        <w:rPr>
          <w:lang w:eastAsia="zh-CN"/>
        </w:rPr>
      </w:pPr>
      <w:r w:rsidRPr="00742C27">
        <w:rPr>
          <w:lang w:eastAsia="zh-CN"/>
        </w:rPr>
        <w:br/>
      </w:r>
      <w:r w:rsidR="004A0A56" w:rsidRPr="00742C27">
        <w:rPr>
          <w:rFonts w:hint="eastAsia"/>
          <w:lang w:eastAsia="zh-CN"/>
        </w:rPr>
        <w:t>T</w:t>
      </w:r>
      <w:r w:rsidR="001506EA" w:rsidRPr="00742C27">
        <w:t>he contractor</w:t>
      </w:r>
      <w:r w:rsidR="005725E8" w:rsidRPr="00742C27">
        <w:t xml:space="preserve"> shall </w:t>
      </w:r>
      <w:r w:rsidR="00282C60" w:rsidRPr="00742C27">
        <w:rPr>
          <w:rFonts w:hint="eastAsia"/>
          <w:lang w:eastAsia="zh-CN"/>
        </w:rPr>
        <w:t>a</w:t>
      </w:r>
      <w:r w:rsidR="00282C60" w:rsidRPr="00742C27">
        <w:t>ssign</w:t>
      </w:r>
      <w:r w:rsidR="005725E8" w:rsidRPr="00742C27">
        <w:t xml:space="preserve"> a unique document number to each document in a book.</w:t>
      </w:r>
    </w:p>
    <w:p w14:paraId="5BB5FCF1" w14:textId="1104E39C" w:rsidR="00296D88" w:rsidRPr="00742C27" w:rsidRDefault="0075407C" w:rsidP="00296D88">
      <w:pPr>
        <w:pStyle w:val="a"/>
        <w:ind w:leftChars="0" w:left="0"/>
        <w:rPr>
          <w:rFonts w:eastAsia="宋体"/>
        </w:rPr>
      </w:pPr>
      <w:r w:rsidRPr="00742C27">
        <w:t>承包方应</w:t>
      </w:r>
      <w:r w:rsidR="007057FA" w:rsidRPr="00742C27">
        <w:rPr>
          <w:rFonts w:eastAsia="宋体"/>
        </w:rPr>
        <w:t>为</w:t>
      </w:r>
      <w:r w:rsidR="003E74A4" w:rsidRPr="00742C27">
        <w:rPr>
          <w:rFonts w:eastAsia="宋体" w:hint="eastAsia"/>
        </w:rPr>
        <w:t>卷</w:t>
      </w:r>
      <w:r w:rsidR="007057FA" w:rsidRPr="00742C27">
        <w:rPr>
          <w:rFonts w:eastAsia="宋体"/>
        </w:rPr>
        <w:t>册中的每份文档赋以一个唯一文档编码</w:t>
      </w:r>
      <w:r w:rsidR="007057FA" w:rsidRPr="00742C27">
        <w:rPr>
          <w:rFonts w:eastAsia="宋体" w:hint="eastAsia"/>
        </w:rPr>
        <w:t>。</w:t>
      </w:r>
    </w:p>
    <w:p w14:paraId="6FB5869C" w14:textId="2B36E94A"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72</w:t>
      </w:r>
      <w:r w:rsidRPr="00742C27">
        <w:rPr>
          <w:b/>
          <w:bCs/>
          <w:lang w:val="en-GB" w:eastAsia="zh-CN"/>
        </w:rPr>
        <w:fldChar w:fldCharType="end"/>
      </w:r>
    </w:p>
    <w:p w14:paraId="40446ACB" w14:textId="270EC86D" w:rsidR="00E3222F" w:rsidRPr="00742C27" w:rsidRDefault="00057D3C" w:rsidP="00EF2577">
      <w:pPr>
        <w:pStyle w:val="Heading3"/>
        <w:spacing w:before="0" w:after="0"/>
        <w:ind w:left="0" w:firstLineChars="0" w:firstLine="0"/>
        <w:rPr>
          <w:lang w:eastAsia="zh-CN"/>
        </w:rPr>
      </w:pPr>
      <w:r w:rsidRPr="00742C27">
        <w:rPr>
          <w:lang w:eastAsia="zh-CN"/>
        </w:rPr>
        <w:br/>
      </w:r>
      <w:r w:rsidR="004A0A56" w:rsidRPr="00742C27">
        <w:rPr>
          <w:rFonts w:hint="eastAsia"/>
          <w:lang w:eastAsia="zh-CN"/>
        </w:rPr>
        <w:t>T</w:t>
      </w:r>
      <w:r w:rsidR="001506EA" w:rsidRPr="00742C27">
        <w:t>he contractor</w:t>
      </w:r>
      <w:r w:rsidR="005725E8" w:rsidRPr="00742C27">
        <w:t xml:space="preserve"> shall </w:t>
      </w:r>
      <w:r w:rsidR="00282C60" w:rsidRPr="00742C27">
        <w:rPr>
          <w:rFonts w:hint="eastAsia"/>
          <w:lang w:eastAsia="zh-CN"/>
        </w:rPr>
        <w:t>c</w:t>
      </w:r>
      <w:r w:rsidR="00282C60" w:rsidRPr="00742C27">
        <w:t xml:space="preserve">reate </w:t>
      </w:r>
      <w:r w:rsidR="005725E8" w:rsidRPr="00742C27">
        <w:t>a document-to-document reference between the index document and the documents in the book.</w:t>
      </w:r>
    </w:p>
    <w:p w14:paraId="300AF326" w14:textId="77777777" w:rsidR="00296D88" w:rsidRPr="00742C27" w:rsidRDefault="00BD6E0F" w:rsidP="00296D88">
      <w:pPr>
        <w:pStyle w:val="a"/>
        <w:ind w:leftChars="0" w:left="0"/>
        <w:rPr>
          <w:rFonts w:eastAsia="宋体"/>
        </w:rPr>
      </w:pPr>
      <w:r w:rsidRPr="00742C27">
        <w:t>承包方应</w:t>
      </w:r>
      <w:r w:rsidR="0E267A5E" w:rsidRPr="00742C27" w:rsidDel="0075407C">
        <w:t>在索引文档和</w:t>
      </w:r>
      <w:r w:rsidR="009E5B5A" w:rsidRPr="00742C27" w:rsidDel="0075407C">
        <w:t>卷册</w:t>
      </w:r>
      <w:r w:rsidR="0E267A5E" w:rsidRPr="00742C27" w:rsidDel="0075407C">
        <w:t>中的文档之间</w:t>
      </w:r>
      <w:r w:rsidR="00FD03D4" w:rsidRPr="00742C27" w:rsidDel="0075407C">
        <w:t>建立</w:t>
      </w:r>
      <w:r w:rsidR="0E267A5E" w:rsidRPr="00742C27" w:rsidDel="0075407C">
        <w:t>文档</w:t>
      </w:r>
      <w:r w:rsidR="005343E5" w:rsidRPr="00742C27" w:rsidDel="0075407C">
        <w:t>至</w:t>
      </w:r>
      <w:r w:rsidR="0E267A5E" w:rsidRPr="00742C27" w:rsidDel="0075407C">
        <w:t>文档的引用</w:t>
      </w:r>
      <w:r w:rsidR="000F77C6" w:rsidRPr="00742C27" w:rsidDel="0075407C">
        <w:t>。</w:t>
      </w:r>
    </w:p>
    <w:p w14:paraId="4630734F" w14:textId="05179E10" w:rsidR="00306907" w:rsidRPr="00742C27" w:rsidRDefault="00306907" w:rsidP="0029399C">
      <w:pPr>
        <w:pStyle w:val="Heading2"/>
      </w:pPr>
      <w:bookmarkStart w:id="479" w:name="_Toc364069513"/>
      <w:bookmarkStart w:id="480" w:name="_Ref39676644"/>
      <w:bookmarkStart w:id="481" w:name="_Toc162357027"/>
      <w:bookmarkStart w:id="482" w:name="_Toc1923132579"/>
      <w:bookmarkStart w:id="483" w:name="_Toc163371281"/>
      <w:bookmarkStart w:id="484" w:name="_Toc181241296"/>
      <w:r w:rsidRPr="00742C27">
        <w:t>File Requirements</w:t>
      </w:r>
      <w:bookmarkEnd w:id="479"/>
      <w:bookmarkEnd w:id="480"/>
      <w:bookmarkEnd w:id="481"/>
      <w:r w:rsidR="007900D3" w:rsidRPr="00742C27">
        <w:t xml:space="preserve"> </w:t>
      </w:r>
      <w:r w:rsidR="005248C6" w:rsidRPr="00742C27">
        <w:rPr>
          <w:rFonts w:hint="eastAsia"/>
        </w:rPr>
        <w:t>文件要求</w:t>
      </w:r>
      <w:bookmarkEnd w:id="482"/>
      <w:bookmarkEnd w:id="483"/>
      <w:bookmarkEnd w:id="484"/>
    </w:p>
    <w:p w14:paraId="372A3475" w14:textId="20C7B0B2"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73</w:t>
      </w:r>
      <w:r w:rsidRPr="00742C27">
        <w:rPr>
          <w:b/>
          <w:bCs/>
          <w:lang w:val="en-GB" w:eastAsia="zh-CN"/>
        </w:rPr>
        <w:fldChar w:fldCharType="end"/>
      </w:r>
    </w:p>
    <w:p w14:paraId="120C73DF" w14:textId="65F77FE5" w:rsidR="00B46236" w:rsidRPr="00742C27" w:rsidRDefault="00057D3C" w:rsidP="00EF2577">
      <w:pPr>
        <w:pStyle w:val="Heading3"/>
        <w:spacing w:before="0" w:after="0"/>
        <w:ind w:left="0" w:firstLineChars="0" w:firstLine="0"/>
      </w:pPr>
      <w:r w:rsidRPr="00742C27">
        <w:rPr>
          <w:lang w:eastAsia="zh-CN"/>
        </w:rPr>
        <w:br/>
      </w:r>
      <w:r w:rsidR="004A0A56" w:rsidRPr="00742C27">
        <w:rPr>
          <w:rFonts w:hint="eastAsia"/>
          <w:lang w:eastAsia="zh-CN"/>
        </w:rPr>
        <w:t>T</w:t>
      </w:r>
      <w:r w:rsidR="001506EA" w:rsidRPr="00742C27">
        <w:t>he contractor</w:t>
      </w:r>
      <w:r w:rsidR="00306907" w:rsidRPr="00742C27">
        <w:t xml:space="preserve"> shall </w:t>
      </w:r>
      <w:r w:rsidR="002B4A0E" w:rsidRPr="00742C27">
        <w:t xml:space="preserve">verify </w:t>
      </w:r>
      <w:r w:rsidR="00306907" w:rsidRPr="00742C27">
        <w:t xml:space="preserve">each document </w:t>
      </w:r>
      <w:r w:rsidR="00B532E2" w:rsidRPr="00742C27">
        <w:t>corresponds to</w:t>
      </w:r>
      <w:r w:rsidR="00306907" w:rsidRPr="00742C27">
        <w:t xml:space="preserve"> at least one electronic file.</w:t>
      </w:r>
    </w:p>
    <w:p w14:paraId="70EE9231" w14:textId="77777777" w:rsidR="00296D88" w:rsidRPr="00742C27" w:rsidRDefault="008C0B69" w:rsidP="00296D88">
      <w:pPr>
        <w:pStyle w:val="a"/>
        <w:ind w:leftChars="0" w:left="0"/>
        <w:rPr>
          <w:rFonts w:eastAsia="宋体"/>
        </w:rPr>
      </w:pPr>
      <w:r w:rsidRPr="00742C27">
        <w:t>承包方</w:t>
      </w:r>
      <w:r w:rsidR="006F7F21" w:rsidRPr="00742C27">
        <w:t>应验证每</w:t>
      </w:r>
      <w:r w:rsidR="00D713F3" w:rsidRPr="00742C27">
        <w:t>份文档</w:t>
      </w:r>
      <w:r w:rsidR="006F7F21" w:rsidRPr="00742C27">
        <w:t>至少</w:t>
      </w:r>
      <w:r w:rsidR="00C54686" w:rsidRPr="00742C27">
        <w:rPr>
          <w:rFonts w:hint="eastAsia"/>
        </w:rPr>
        <w:t>对应</w:t>
      </w:r>
      <w:r w:rsidR="006F7F21" w:rsidRPr="00742C27">
        <w:t>一</w:t>
      </w:r>
      <w:r w:rsidR="00C54686" w:rsidRPr="00742C27">
        <w:rPr>
          <w:rFonts w:hint="eastAsia"/>
          <w:lang w:val="en-SG"/>
        </w:rPr>
        <w:t>份</w:t>
      </w:r>
      <w:r w:rsidR="005248C6" w:rsidRPr="00742C27">
        <w:t>电子文件</w:t>
      </w:r>
      <w:r w:rsidR="006F7F21" w:rsidRPr="00742C27">
        <w:t>。</w:t>
      </w:r>
      <w:bookmarkStart w:id="485" w:name="_Hlk181245563"/>
    </w:p>
    <w:p w14:paraId="0B6B580B" w14:textId="0C825264" w:rsidR="00296D88" w:rsidRPr="00742C27" w:rsidRDefault="00296D88"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74</w:t>
      </w:r>
      <w:r w:rsidRPr="00742C27">
        <w:rPr>
          <w:b/>
          <w:bCs/>
          <w:lang w:val="en-GB" w:eastAsia="zh-CN"/>
        </w:rPr>
        <w:fldChar w:fldCharType="end"/>
      </w:r>
    </w:p>
    <w:bookmarkEnd w:id="485"/>
    <w:p w14:paraId="4E195AE6" w14:textId="6FAD62A6" w:rsidR="00E3222F" w:rsidRPr="00742C27" w:rsidRDefault="00057D3C" w:rsidP="00EF2577">
      <w:pPr>
        <w:pStyle w:val="Heading3"/>
        <w:spacing w:before="0" w:after="0"/>
        <w:ind w:left="0" w:firstLineChars="0" w:firstLine="0"/>
        <w:rPr>
          <w:lang w:eastAsia="zh-CN"/>
        </w:rPr>
      </w:pPr>
      <w:r w:rsidRPr="00742C27">
        <w:rPr>
          <w:lang w:eastAsia="zh-CN"/>
        </w:rPr>
        <w:br/>
      </w:r>
      <w:r w:rsidR="004A0A56" w:rsidRPr="00742C27">
        <w:rPr>
          <w:rFonts w:hint="eastAsia"/>
          <w:lang w:eastAsia="zh-CN"/>
        </w:rPr>
        <w:t>T</w:t>
      </w:r>
      <w:r w:rsidR="001506EA" w:rsidRPr="00742C27">
        <w:t>he contractor</w:t>
      </w:r>
      <w:r w:rsidR="00AB2EA4" w:rsidRPr="00742C27">
        <w:t xml:space="preserve"> shall </w:t>
      </w:r>
      <w:r w:rsidR="0E267A5E" w:rsidRPr="00742C27">
        <w:t>deliver each document rendition in a single electronic file.</w:t>
      </w:r>
    </w:p>
    <w:p w14:paraId="3687C3B5" w14:textId="61FB48E0" w:rsidR="00B53D2C" w:rsidRPr="00742C27" w:rsidRDefault="00965F13" w:rsidP="00B53D2C">
      <w:pPr>
        <w:pStyle w:val="a"/>
        <w:ind w:leftChars="0" w:left="0"/>
        <w:rPr>
          <w:rFonts w:eastAsia="宋体"/>
        </w:rPr>
      </w:pPr>
      <w:r w:rsidRPr="00742C27">
        <w:t>承包方</w:t>
      </w:r>
      <w:r w:rsidR="00306E55" w:rsidRPr="00742C27">
        <w:t>应</w:t>
      </w:r>
      <w:r w:rsidR="006E4A13" w:rsidRPr="00742C27">
        <w:rPr>
          <w:rFonts w:eastAsia="宋体"/>
        </w:rPr>
        <w:t>以单一电子文件形式交付</w:t>
      </w:r>
      <w:r w:rsidR="001F7AFD" w:rsidRPr="00742C27">
        <w:rPr>
          <w:rFonts w:eastAsia="宋体"/>
        </w:rPr>
        <w:t>每份文档呈现</w:t>
      </w:r>
      <w:r w:rsidR="005231C9" w:rsidRPr="00742C27">
        <w:rPr>
          <w:rFonts w:eastAsia="宋体" w:hint="eastAsia"/>
        </w:rPr>
        <w:t>副本</w:t>
      </w:r>
      <w:r w:rsidR="00C82DA2" w:rsidRPr="00742C27">
        <w:t>。</w:t>
      </w:r>
    </w:p>
    <w:p w14:paraId="116BCD39" w14:textId="3D5CC3CA" w:rsidR="00B53D2C" w:rsidRPr="00742C27" w:rsidRDefault="00B53D2C" w:rsidP="00EF2577">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75</w:t>
      </w:r>
      <w:r w:rsidRPr="00742C27">
        <w:rPr>
          <w:b/>
          <w:bCs/>
          <w:lang w:val="en-GB" w:eastAsia="zh-CN"/>
        </w:rPr>
        <w:fldChar w:fldCharType="end"/>
      </w:r>
    </w:p>
    <w:p w14:paraId="53892B69" w14:textId="338D766E" w:rsidR="00E3222F" w:rsidRPr="00742C27" w:rsidRDefault="00057D3C" w:rsidP="00EF2577">
      <w:pPr>
        <w:pStyle w:val="Heading3"/>
        <w:spacing w:before="0" w:after="0"/>
        <w:ind w:left="0" w:firstLineChars="0" w:firstLine="0"/>
        <w:rPr>
          <w:lang w:eastAsia="zh-CN"/>
        </w:rPr>
      </w:pPr>
      <w:r w:rsidRPr="00742C27">
        <w:rPr>
          <w:lang w:eastAsia="zh-CN"/>
        </w:rPr>
        <w:br/>
      </w:r>
      <w:r w:rsidR="004A0A56" w:rsidRPr="00742C27">
        <w:rPr>
          <w:rFonts w:hint="eastAsia"/>
          <w:lang w:eastAsia="zh-CN"/>
        </w:rPr>
        <w:t>T</w:t>
      </w:r>
      <w:r w:rsidR="001506EA" w:rsidRPr="00742C27">
        <w:t>he contractor</w:t>
      </w:r>
      <w:r w:rsidR="0E267A5E" w:rsidRPr="00742C27">
        <w:t xml:space="preserve"> shall create separate document numbers for each sheet of drawings with multiple sheets (for example </w:t>
      </w:r>
      <w:r w:rsidR="004A0A56" w:rsidRPr="00742C27">
        <w:rPr>
          <w:rFonts w:hint="eastAsia"/>
          <w:lang w:eastAsia="zh-CN"/>
        </w:rPr>
        <w:t>p</w:t>
      </w:r>
      <w:r w:rsidR="004A0A56" w:rsidRPr="00742C27">
        <w:t xml:space="preserve">iping </w:t>
      </w:r>
      <w:r w:rsidR="0E267A5E" w:rsidRPr="00742C27">
        <w:t xml:space="preserve">and </w:t>
      </w:r>
      <w:r w:rsidR="004A0A56" w:rsidRPr="00742C27">
        <w:rPr>
          <w:rFonts w:hint="eastAsia"/>
          <w:lang w:eastAsia="zh-CN"/>
        </w:rPr>
        <w:t>i</w:t>
      </w:r>
      <w:r w:rsidR="004A0A56" w:rsidRPr="00742C27">
        <w:t xml:space="preserve">nstrumentation </w:t>
      </w:r>
      <w:r w:rsidR="004A0A56" w:rsidRPr="00742C27">
        <w:rPr>
          <w:rFonts w:hint="eastAsia"/>
          <w:lang w:eastAsia="zh-CN"/>
        </w:rPr>
        <w:t>d</w:t>
      </w:r>
      <w:r w:rsidR="004A0A56" w:rsidRPr="00742C27">
        <w:t>iagrams</w:t>
      </w:r>
      <w:r w:rsidR="0E267A5E" w:rsidRPr="00742C27">
        <w:t>) and submit each sheet/document number as a single electronic file.</w:t>
      </w:r>
    </w:p>
    <w:p w14:paraId="2BBEEB74" w14:textId="526F3906" w:rsidR="00E658D5" w:rsidRPr="00742C27" w:rsidRDefault="00E658D5" w:rsidP="00057D3C">
      <w:pPr>
        <w:pStyle w:val="a"/>
        <w:ind w:leftChars="0" w:left="0"/>
      </w:pPr>
      <w:r w:rsidRPr="00742C27">
        <w:t>承包方应</w:t>
      </w:r>
      <w:r w:rsidR="00C425CD" w:rsidRPr="00742C27">
        <w:rPr>
          <w:rFonts w:eastAsia="宋体" w:hint="eastAsia"/>
        </w:rPr>
        <w:t>为</w:t>
      </w:r>
      <w:r w:rsidRPr="00742C27">
        <w:rPr>
          <w:rFonts w:eastAsia="宋体"/>
        </w:rPr>
        <w:t>有多</w:t>
      </w:r>
      <w:r w:rsidR="00C425CD" w:rsidRPr="00742C27">
        <w:rPr>
          <w:rFonts w:eastAsia="宋体" w:hint="eastAsia"/>
        </w:rPr>
        <w:t>页的图纸</w:t>
      </w:r>
      <w:r w:rsidRPr="00742C27">
        <w:rPr>
          <w:rFonts w:eastAsia="宋体"/>
        </w:rPr>
        <w:t>（例如</w:t>
      </w:r>
      <w:r w:rsidRPr="00742C27">
        <w:t>管道及仪表流程图）</w:t>
      </w:r>
      <w:r w:rsidR="00C425CD" w:rsidRPr="00742C27">
        <w:rPr>
          <w:rFonts w:eastAsia="宋体" w:hint="eastAsia"/>
        </w:rPr>
        <w:t>的每页创建</w:t>
      </w:r>
      <w:r w:rsidRPr="00742C27">
        <w:rPr>
          <w:rFonts w:eastAsia="宋体"/>
        </w:rPr>
        <w:t>单独的文档编码，</w:t>
      </w:r>
      <w:r w:rsidR="00BB618B" w:rsidRPr="00742C27">
        <w:t>并按每页</w:t>
      </w:r>
      <w:r w:rsidR="00BB618B" w:rsidRPr="00742C27">
        <w:rPr>
          <w:rFonts w:hint="eastAsia"/>
        </w:rPr>
        <w:t>/</w:t>
      </w:r>
      <w:r w:rsidR="00BB618B" w:rsidRPr="00742C27">
        <w:t>文档</w:t>
      </w:r>
      <w:r w:rsidR="00A01666" w:rsidRPr="00742C27">
        <w:t>编码提交</w:t>
      </w:r>
      <w:r w:rsidRPr="00742C27">
        <w:t>单一电子文件。</w:t>
      </w:r>
    </w:p>
    <w:p w14:paraId="6F7B2665" w14:textId="3BC762E1"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76</w:t>
      </w:r>
      <w:r w:rsidRPr="00742C27">
        <w:rPr>
          <w:b/>
          <w:bCs/>
          <w:lang w:val="en-GB" w:eastAsia="zh-CN"/>
        </w:rPr>
        <w:fldChar w:fldCharType="end"/>
      </w:r>
    </w:p>
    <w:p w14:paraId="46307354" w14:textId="14A1C309" w:rsidR="00306907" w:rsidRPr="00742C27" w:rsidRDefault="00057D3C" w:rsidP="00353DAA">
      <w:pPr>
        <w:pStyle w:val="Heading3"/>
        <w:spacing w:before="0" w:after="0"/>
        <w:ind w:left="0" w:firstLineChars="0" w:firstLine="0"/>
        <w:rPr>
          <w:lang w:eastAsia="zh-CN"/>
        </w:rPr>
      </w:pPr>
      <w:r w:rsidRPr="00742C27">
        <w:rPr>
          <w:lang w:eastAsia="zh-CN"/>
        </w:rPr>
        <w:br/>
      </w:r>
      <w:r w:rsidR="00306907" w:rsidRPr="00742C27">
        <w:t>Each electronic file shall be self-co</w:t>
      </w:r>
      <w:r w:rsidR="00FD1BA0" w:rsidRPr="00742C27">
        <w:t>ntained</w:t>
      </w:r>
      <w:r w:rsidR="006561C5" w:rsidRPr="00742C27">
        <w:t xml:space="preserve"> and </w:t>
      </w:r>
      <w:r w:rsidR="00FD1BA0" w:rsidRPr="00742C27">
        <w:t xml:space="preserve">not require </w:t>
      </w:r>
      <w:r w:rsidR="00306907" w:rsidRPr="00742C27">
        <w:t>any other electronic files for viewing or updating purposes (e.g., X-Ref, shape files, non-true-type fonts, templates)</w:t>
      </w:r>
      <w:r w:rsidR="00962BFF" w:rsidRPr="00742C27">
        <w:t>.</w:t>
      </w:r>
    </w:p>
    <w:p w14:paraId="58A83528" w14:textId="2107F371" w:rsidR="00353DAA" w:rsidRPr="00742C27" w:rsidRDefault="0037564C" w:rsidP="00353DAA">
      <w:pPr>
        <w:pStyle w:val="a"/>
        <w:ind w:leftChars="0" w:left="0"/>
        <w:rPr>
          <w:rFonts w:eastAsia="宋体"/>
        </w:rPr>
      </w:pPr>
      <w:r w:rsidRPr="00742C27">
        <w:rPr>
          <w:rFonts w:eastAsia="宋体"/>
        </w:rPr>
        <w:t>每个电子文件都</w:t>
      </w:r>
      <w:r w:rsidR="00B319BE" w:rsidRPr="00742C27">
        <w:rPr>
          <w:rFonts w:eastAsia="宋体" w:hint="eastAsia"/>
        </w:rPr>
        <w:t>应</w:t>
      </w:r>
      <w:r w:rsidRPr="00742C27">
        <w:rPr>
          <w:rFonts w:eastAsia="宋体"/>
        </w:rPr>
        <w:t>是自足的，其查看或更新无需任何其他电子文件（例如，</w:t>
      </w:r>
      <w:r w:rsidRPr="00742C27">
        <w:t>X-Ref</w:t>
      </w:r>
      <w:r w:rsidRPr="00742C27">
        <w:rPr>
          <w:rFonts w:eastAsia="宋体"/>
        </w:rPr>
        <w:t>、形文件、非</w:t>
      </w:r>
      <w:r w:rsidRPr="00742C27">
        <w:rPr>
          <w:rFonts w:eastAsia="宋体"/>
        </w:rPr>
        <w:t>TTF</w:t>
      </w:r>
      <w:r w:rsidRPr="00742C27">
        <w:rPr>
          <w:rFonts w:eastAsia="宋体"/>
        </w:rPr>
        <w:t>字体（非全真字体）和模板）</w:t>
      </w:r>
      <w:r w:rsidR="000C5B75" w:rsidRPr="00742C27">
        <w:t>。</w:t>
      </w:r>
    </w:p>
    <w:p w14:paraId="480C1C24" w14:textId="3EE0CA07" w:rsidR="00353DAA" w:rsidRPr="00742C27" w:rsidRDefault="00353DAA"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77</w:t>
      </w:r>
      <w:r w:rsidRPr="00742C27">
        <w:rPr>
          <w:b/>
          <w:bCs/>
          <w:lang w:val="en-GB" w:eastAsia="zh-CN"/>
        </w:rPr>
        <w:fldChar w:fldCharType="end"/>
      </w:r>
    </w:p>
    <w:p w14:paraId="46307355" w14:textId="40ACC5BB" w:rsidR="00306907" w:rsidRPr="00742C27" w:rsidRDefault="00057D3C" w:rsidP="00353DAA">
      <w:pPr>
        <w:pStyle w:val="Heading3"/>
        <w:spacing w:before="0" w:after="0"/>
        <w:ind w:left="0" w:firstLineChars="0" w:firstLine="0"/>
        <w:rPr>
          <w:lang w:eastAsia="zh-CN"/>
        </w:rPr>
      </w:pPr>
      <w:r w:rsidRPr="00742C27">
        <w:rPr>
          <w:lang w:eastAsia="zh-CN"/>
        </w:rPr>
        <w:br/>
      </w:r>
      <w:r w:rsidR="00301B2B" w:rsidRPr="00742C27">
        <w:t>The</w:t>
      </w:r>
      <w:r w:rsidR="00306907" w:rsidRPr="00742C27">
        <w:t xml:space="preserve"> maximum file size for a document </w:t>
      </w:r>
      <w:r w:rsidR="00301B2B" w:rsidRPr="00742C27">
        <w:t xml:space="preserve">shall be </w:t>
      </w:r>
      <w:r w:rsidR="007866B5" w:rsidRPr="00742C27">
        <w:t xml:space="preserve">specified by </w:t>
      </w:r>
      <w:r w:rsidR="001506EA" w:rsidRPr="00742C27">
        <w:t>the principal</w:t>
      </w:r>
      <w:r w:rsidR="007866B5" w:rsidRPr="00742C27">
        <w:t xml:space="preserve">. </w:t>
      </w:r>
      <w:r w:rsidR="00306907" w:rsidRPr="00742C27">
        <w:t xml:space="preserve">Larger files </w:t>
      </w:r>
      <w:r w:rsidR="003C719E" w:rsidRPr="00742C27">
        <w:rPr>
          <w:rFonts w:hint="eastAsia"/>
          <w:lang w:eastAsia="zh-CN"/>
        </w:rPr>
        <w:t>should</w:t>
      </w:r>
      <w:r w:rsidR="003C719E" w:rsidRPr="00742C27">
        <w:t xml:space="preserve"> </w:t>
      </w:r>
      <w:r w:rsidR="00306907" w:rsidRPr="00742C27">
        <w:t>be allowed for files that are accessed rarely or for 3D Models that need to be handled</w:t>
      </w:r>
      <w:r w:rsidR="00A3324F" w:rsidRPr="00742C27">
        <w:t xml:space="preserve"> as </w:t>
      </w:r>
      <w:r w:rsidR="00771215" w:rsidRPr="00742C27">
        <w:t xml:space="preserve">single </w:t>
      </w:r>
      <w:r w:rsidR="00A3324F" w:rsidRPr="00742C27">
        <w:t xml:space="preserve">document </w:t>
      </w:r>
      <w:r w:rsidR="00301B2B" w:rsidRPr="00742C27">
        <w:t>objects.</w:t>
      </w:r>
    </w:p>
    <w:p w14:paraId="5D4FAFBD" w14:textId="2B51AB8B" w:rsidR="00B53D2C" w:rsidRPr="00742C27" w:rsidRDefault="00111F95" w:rsidP="00B53D2C">
      <w:pPr>
        <w:pStyle w:val="a"/>
        <w:ind w:leftChars="0" w:left="0"/>
        <w:rPr>
          <w:rFonts w:eastAsia="宋体"/>
        </w:rPr>
      </w:pPr>
      <w:r w:rsidRPr="00742C27">
        <w:rPr>
          <w:rFonts w:hint="eastAsia"/>
        </w:rPr>
        <w:t>应</w:t>
      </w:r>
      <w:r w:rsidR="0057339B" w:rsidRPr="00742C27">
        <w:t>由委托方规定</w:t>
      </w:r>
      <w:r w:rsidR="00F14A74" w:rsidRPr="00742C27">
        <w:t>文档的最大文件大小</w:t>
      </w:r>
      <w:r w:rsidR="0057339B" w:rsidRPr="00742C27">
        <w:t>。对于很少访问的文件或需要作为单个文档对象处理的</w:t>
      </w:r>
      <w:r w:rsidR="0057339B" w:rsidRPr="00742C27">
        <w:t>3D</w:t>
      </w:r>
      <w:r w:rsidR="0057339B" w:rsidRPr="00742C27">
        <w:t>模型，</w:t>
      </w:r>
      <w:r w:rsidR="003C719E" w:rsidRPr="00742C27">
        <w:rPr>
          <w:rFonts w:hint="eastAsia"/>
        </w:rPr>
        <w:t>宜</w:t>
      </w:r>
      <w:r w:rsidR="0057339B" w:rsidRPr="00742C27">
        <w:t>容许使用更大的文件</w:t>
      </w:r>
      <w:r w:rsidRPr="00742C27">
        <w:rPr>
          <w:rFonts w:hint="eastAsia"/>
        </w:rPr>
        <w:t>。</w:t>
      </w:r>
    </w:p>
    <w:p w14:paraId="5515C62B" w14:textId="5D9238AF"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78</w:t>
      </w:r>
      <w:r w:rsidRPr="00742C27">
        <w:rPr>
          <w:b/>
          <w:bCs/>
          <w:lang w:val="en-GB" w:eastAsia="zh-CN"/>
        </w:rPr>
        <w:fldChar w:fldCharType="end"/>
      </w:r>
    </w:p>
    <w:p w14:paraId="60D84CE9" w14:textId="589C7884" w:rsidR="006561C5" w:rsidRPr="00742C27" w:rsidRDefault="00057D3C" w:rsidP="00353DAA">
      <w:pPr>
        <w:pStyle w:val="Heading3"/>
        <w:spacing w:before="0" w:after="0"/>
        <w:ind w:left="0" w:firstLineChars="0" w:firstLine="0"/>
      </w:pPr>
      <w:r w:rsidRPr="00742C27">
        <w:rPr>
          <w:lang w:eastAsia="zh-CN"/>
        </w:rPr>
        <w:br/>
      </w:r>
      <w:r w:rsidR="0E267A5E" w:rsidRPr="00742C27">
        <w:t>F</w:t>
      </w:r>
      <w:r w:rsidR="006561C5" w:rsidRPr="00742C27">
        <w:t>iles larger than the specified maximum size</w:t>
      </w:r>
      <w:r w:rsidR="0E267A5E" w:rsidRPr="00742C27">
        <w:t xml:space="preserve"> as stipulated by the principal in the contract</w:t>
      </w:r>
      <w:r w:rsidR="006561C5" w:rsidRPr="00742C27">
        <w:t xml:space="preserve"> </w:t>
      </w:r>
      <w:r w:rsidR="0E267A5E" w:rsidRPr="00742C27">
        <w:t>shall be</w:t>
      </w:r>
      <w:r w:rsidR="006561C5" w:rsidRPr="00742C27">
        <w:t xml:space="preserve"> split into smaller files:</w:t>
      </w:r>
    </w:p>
    <w:p w14:paraId="650B60C8" w14:textId="666595A8" w:rsidR="006561C5" w:rsidRPr="00742C27" w:rsidRDefault="006561C5" w:rsidP="0031475A">
      <w:pPr>
        <w:pStyle w:val="ListParagraph"/>
        <w:numPr>
          <w:ilvl w:val="0"/>
          <w:numId w:val="44"/>
        </w:numPr>
        <w:ind w:left="880" w:hanging="440"/>
      </w:pPr>
      <w:r w:rsidRPr="00742C27">
        <w:t>at natural section breaks indicated by section markers</w:t>
      </w:r>
      <w:r w:rsidR="00D719DA" w:rsidRPr="00742C27">
        <w:rPr>
          <w:rFonts w:hint="eastAsia"/>
          <w:lang w:eastAsia="zh-CN"/>
        </w:rPr>
        <w:t>;</w:t>
      </w:r>
    </w:p>
    <w:p w14:paraId="454F718E" w14:textId="1B126637" w:rsidR="00E3222F" w:rsidRPr="00742C27" w:rsidRDefault="009274B8" w:rsidP="00AE4826">
      <w:pPr>
        <w:pStyle w:val="ListParagraph"/>
        <w:ind w:left="880" w:hanging="440"/>
      </w:pPr>
      <w:r w:rsidRPr="00742C27">
        <w:t xml:space="preserve">at the file size limit </w:t>
      </w:r>
      <w:r w:rsidRPr="00742C27">
        <w:rPr>
          <w:rFonts w:hint="eastAsia"/>
          <w:lang w:eastAsia="zh-CN"/>
        </w:rPr>
        <w:t>i</w:t>
      </w:r>
      <w:r w:rsidRPr="00742C27">
        <w:t xml:space="preserve">f </w:t>
      </w:r>
      <w:r w:rsidR="00BC7475" w:rsidRPr="00742C27">
        <w:t>the document has no natural section breaks but exceeds the allowable file size.</w:t>
      </w:r>
    </w:p>
    <w:p w14:paraId="0A4198AF" w14:textId="48A6A4D0" w:rsidR="00BE6A5D" w:rsidRPr="00742C27" w:rsidRDefault="009B2D6A" w:rsidP="00057D3C">
      <w:pPr>
        <w:pStyle w:val="a"/>
        <w:ind w:leftChars="0" w:left="0"/>
      </w:pPr>
      <w:r w:rsidRPr="00742C27">
        <w:rPr>
          <w:rFonts w:hint="eastAsia"/>
        </w:rPr>
        <w:t>应将</w:t>
      </w:r>
      <w:r w:rsidR="00BE6A5D" w:rsidRPr="00742C27">
        <w:t>超过</w:t>
      </w:r>
      <w:r w:rsidR="00EE3498" w:rsidRPr="00742C27">
        <w:rPr>
          <w:rFonts w:hint="eastAsia"/>
        </w:rPr>
        <w:t>合同中委托方</w:t>
      </w:r>
      <w:r w:rsidR="00BE6A5D" w:rsidRPr="00742C27">
        <w:t>规定的最大大小</w:t>
      </w:r>
      <w:r w:rsidR="00EE3498" w:rsidRPr="00742C27">
        <w:rPr>
          <w:rFonts w:hint="eastAsia"/>
        </w:rPr>
        <w:t>的文件</w:t>
      </w:r>
      <w:r w:rsidR="00BE6A5D" w:rsidRPr="00742C27">
        <w:t>拆分成较小的文件：</w:t>
      </w:r>
    </w:p>
    <w:p w14:paraId="118B1DEF" w14:textId="4CE16837" w:rsidR="00BE6A5D" w:rsidRPr="00742C27" w:rsidRDefault="00BE6A5D" w:rsidP="0031475A">
      <w:pPr>
        <w:pStyle w:val="ListParagraph"/>
        <w:numPr>
          <w:ilvl w:val="0"/>
          <w:numId w:val="45"/>
        </w:numPr>
        <w:ind w:left="880" w:hanging="440"/>
        <w:rPr>
          <w:lang w:eastAsia="zh-CN"/>
        </w:rPr>
      </w:pPr>
      <w:r w:rsidRPr="00742C27">
        <w:rPr>
          <w:rFonts w:hint="eastAsia"/>
          <w:lang w:eastAsia="zh-CN"/>
        </w:rPr>
        <w:t>在</w:t>
      </w:r>
      <w:r w:rsidR="00B674C3" w:rsidRPr="00742C27">
        <w:rPr>
          <w:rFonts w:hint="eastAsia"/>
          <w:lang w:eastAsia="zh-CN"/>
        </w:rPr>
        <w:t>由分节符指明的</w:t>
      </w:r>
      <w:r w:rsidRPr="00742C27">
        <w:rPr>
          <w:rFonts w:hint="eastAsia"/>
          <w:lang w:eastAsia="zh-CN"/>
        </w:rPr>
        <w:t>自然的分节处；</w:t>
      </w:r>
    </w:p>
    <w:p w14:paraId="210821AF" w14:textId="4D002C5C" w:rsidR="00BE6A5D" w:rsidRPr="00742C27" w:rsidRDefault="00BE6A5D" w:rsidP="00AE4826">
      <w:pPr>
        <w:pStyle w:val="ListParagraph"/>
        <w:ind w:left="880" w:hanging="440"/>
        <w:rPr>
          <w:lang w:eastAsia="zh-CN"/>
        </w:rPr>
      </w:pPr>
      <w:r w:rsidRPr="00742C27">
        <w:rPr>
          <w:rFonts w:hint="eastAsia"/>
          <w:lang w:eastAsia="zh-CN"/>
        </w:rPr>
        <w:t>如果文档没有自然的分节但超过容许的文件大小，则以文件上限。</w:t>
      </w:r>
    </w:p>
    <w:p w14:paraId="7F8BBA89" w14:textId="5052AD7F" w:rsidR="00185E5B" w:rsidRPr="00742C27" w:rsidRDefault="00185E5B" w:rsidP="00C7542F">
      <w:pPr>
        <w:pStyle w:val="ListBullet2"/>
        <w:spacing w:before="100" w:beforeAutospacing="1" w:after="100" w:afterAutospacing="1"/>
        <w:rPr>
          <w:rFonts w:cstheme="minorHAnsi"/>
          <w:lang w:eastAsia="zh-CN"/>
        </w:rPr>
      </w:pPr>
      <w:r w:rsidRPr="00742C27">
        <w:rPr>
          <w:rFonts w:cstheme="minorHAnsi"/>
          <w:lang w:eastAsia="en-US"/>
        </w:rPr>
        <w:t xml:space="preserve">Note: It is recommended that the principal specify a maximum file size in the </w:t>
      </w:r>
      <w:r w:rsidR="00B43721" w:rsidRPr="00742C27">
        <w:rPr>
          <w:rFonts w:cstheme="minorHAnsi" w:hint="eastAsia"/>
          <w:lang w:eastAsia="zh-CN"/>
        </w:rPr>
        <w:t>c</w:t>
      </w:r>
      <w:r w:rsidRPr="00742C27">
        <w:rPr>
          <w:rFonts w:cstheme="minorHAnsi"/>
          <w:lang w:eastAsia="en-US"/>
        </w:rPr>
        <w:t xml:space="preserve">ontract and if appropriate also indicate an appropriate process for allowing larger files that are accessed rarely or for 3D </w:t>
      </w:r>
      <w:r w:rsidR="00B43721" w:rsidRPr="00742C27">
        <w:rPr>
          <w:rFonts w:cstheme="minorHAnsi" w:hint="eastAsia"/>
          <w:lang w:eastAsia="zh-CN"/>
        </w:rPr>
        <w:t>m</w:t>
      </w:r>
      <w:r w:rsidRPr="00742C27">
        <w:rPr>
          <w:rFonts w:cstheme="minorHAnsi"/>
          <w:lang w:eastAsia="en-US"/>
        </w:rPr>
        <w:t>odels that need to be handled as single document objects.</w:t>
      </w:r>
    </w:p>
    <w:p w14:paraId="31D21E65" w14:textId="77777777" w:rsidR="00B53D2C" w:rsidRPr="00742C27" w:rsidRDefault="00501F00" w:rsidP="00B53D2C">
      <w:pPr>
        <w:pStyle w:val="a"/>
        <w:ind w:leftChars="0" w:left="0"/>
        <w:rPr>
          <w:rFonts w:eastAsia="宋体"/>
        </w:rPr>
      </w:pPr>
      <w:r w:rsidRPr="00742C27">
        <w:t>注：建议委托方在合同中规定最大文件大小，并在适</w:t>
      </w:r>
      <w:r w:rsidR="00C83F57" w:rsidRPr="00742C27">
        <w:rPr>
          <w:rFonts w:hint="eastAsia"/>
        </w:rPr>
        <w:t>合</w:t>
      </w:r>
      <w:r w:rsidRPr="00742C27">
        <w:t>的情况下，也指明一个适当的流程，</w:t>
      </w:r>
      <w:r w:rsidR="0086186C" w:rsidRPr="00742C27">
        <w:rPr>
          <w:rFonts w:hint="eastAsia"/>
        </w:rPr>
        <w:t>对于很少访问的文件或需要作为单个文档对象处理的</w:t>
      </w:r>
      <w:r w:rsidR="0086186C" w:rsidRPr="00742C27">
        <w:rPr>
          <w:rFonts w:hint="eastAsia"/>
        </w:rPr>
        <w:t>3D</w:t>
      </w:r>
      <w:r w:rsidR="0086186C" w:rsidRPr="00742C27">
        <w:rPr>
          <w:rFonts w:hint="eastAsia"/>
        </w:rPr>
        <w:t>模型，容许使用更大的文件</w:t>
      </w:r>
      <w:r w:rsidRPr="00742C27">
        <w:t>。</w:t>
      </w:r>
    </w:p>
    <w:p w14:paraId="64E4E7EC" w14:textId="389CB697"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79</w:t>
      </w:r>
      <w:r w:rsidRPr="00742C27">
        <w:rPr>
          <w:b/>
          <w:bCs/>
          <w:lang w:val="en-GB" w:eastAsia="zh-CN"/>
        </w:rPr>
        <w:fldChar w:fldCharType="end"/>
      </w:r>
    </w:p>
    <w:p w14:paraId="46307356" w14:textId="5EEC9933" w:rsidR="00306907"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F37F27" w:rsidRPr="00742C27">
        <w:rPr>
          <w:rFonts w:hint="eastAsia"/>
          <w:lang w:eastAsia="zh-CN"/>
        </w:rPr>
        <w:t>T</w:t>
      </w:r>
      <w:r w:rsidR="001506EA" w:rsidRPr="00742C27">
        <w:t>he contractor</w:t>
      </w:r>
      <w:r w:rsidR="005725E8" w:rsidRPr="00742C27">
        <w:t xml:space="preserve"> shall </w:t>
      </w:r>
      <w:r w:rsidR="00430861" w:rsidRPr="00742C27">
        <w:t xml:space="preserve">verify </w:t>
      </w:r>
      <w:r w:rsidR="003F5FD4" w:rsidRPr="00742C27">
        <w:t>that image formats within a document are legible when embedded in an A4 document</w:t>
      </w:r>
      <w:r w:rsidR="005725E8" w:rsidRPr="00742C27">
        <w:t>.</w:t>
      </w:r>
    </w:p>
    <w:p w14:paraId="4E3DB9DC" w14:textId="577B5482" w:rsidR="00B53D2C" w:rsidRPr="00742C27" w:rsidRDefault="00F42B90" w:rsidP="00B53D2C">
      <w:pPr>
        <w:pStyle w:val="a"/>
        <w:ind w:leftChars="0" w:left="0"/>
        <w:rPr>
          <w:rFonts w:eastAsia="宋体"/>
        </w:rPr>
      </w:pPr>
      <w:r w:rsidRPr="00742C27">
        <w:t>承包方应验证嵌入</w:t>
      </w:r>
      <w:r w:rsidRPr="00742C27">
        <w:t>A4</w:t>
      </w:r>
      <w:r w:rsidRPr="00742C27">
        <w:t>文档中的图像格式易于辨识</w:t>
      </w:r>
      <w:r w:rsidR="00AE37A6" w:rsidRPr="00742C27">
        <w:rPr>
          <w:rFonts w:eastAsia="宋体" w:hint="eastAsia"/>
        </w:rPr>
        <w:t>。</w:t>
      </w:r>
    </w:p>
    <w:p w14:paraId="311016CC" w14:textId="565EDB93"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80</w:t>
      </w:r>
      <w:r w:rsidRPr="00742C27">
        <w:rPr>
          <w:b/>
          <w:bCs/>
          <w:lang w:val="en-GB" w:eastAsia="zh-CN"/>
        </w:rPr>
        <w:fldChar w:fldCharType="end"/>
      </w:r>
    </w:p>
    <w:p w14:paraId="0A421D4B" w14:textId="4ADD6B25"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F37F27" w:rsidRPr="00742C27">
        <w:rPr>
          <w:rFonts w:hint="eastAsia"/>
          <w:lang w:eastAsia="zh-CN"/>
        </w:rPr>
        <w:t>T</w:t>
      </w:r>
      <w:r w:rsidR="001506EA" w:rsidRPr="00742C27">
        <w:t>he contractor</w:t>
      </w:r>
      <w:r w:rsidR="00BC35D9" w:rsidRPr="00742C27">
        <w:t xml:space="preserve"> </w:t>
      </w:r>
      <w:r w:rsidR="00430861" w:rsidRPr="00742C27">
        <w:t xml:space="preserve">shall accurately </w:t>
      </w:r>
      <w:r w:rsidR="00BC35D9" w:rsidRPr="00742C27">
        <w:t xml:space="preserve">and completely </w:t>
      </w:r>
      <w:r w:rsidR="00430861" w:rsidRPr="00742C27">
        <w:t xml:space="preserve">represent the information on </w:t>
      </w:r>
      <w:r w:rsidR="00BC35D9" w:rsidRPr="00742C27">
        <w:t xml:space="preserve">electronic files on </w:t>
      </w:r>
      <w:r w:rsidR="00430861" w:rsidRPr="00742C27">
        <w:t>equivalent paper deliverables</w:t>
      </w:r>
      <w:r w:rsidR="00306907" w:rsidRPr="00742C27">
        <w:t>.</w:t>
      </w:r>
    </w:p>
    <w:p w14:paraId="7693B4EC" w14:textId="7374BFF9" w:rsidR="00B53D2C" w:rsidRPr="00742C27" w:rsidRDefault="003E5629" w:rsidP="00B53D2C">
      <w:pPr>
        <w:pStyle w:val="a"/>
        <w:ind w:leftChars="0" w:left="0"/>
        <w:rPr>
          <w:rFonts w:eastAsia="宋体"/>
        </w:rPr>
      </w:pPr>
      <w:r w:rsidRPr="00742C27">
        <w:t>承包方应</w:t>
      </w:r>
      <w:r w:rsidR="002B6B92" w:rsidRPr="00742C27">
        <w:rPr>
          <w:rFonts w:hint="eastAsia"/>
        </w:rPr>
        <w:t>在</w:t>
      </w:r>
      <w:r w:rsidR="009249D9" w:rsidRPr="00742C27">
        <w:t>电子文件</w:t>
      </w:r>
      <w:r w:rsidR="004262F9" w:rsidRPr="00742C27">
        <w:rPr>
          <w:rFonts w:hint="eastAsia"/>
        </w:rPr>
        <w:t>上</w:t>
      </w:r>
      <w:r w:rsidR="009249D9" w:rsidRPr="00742C27">
        <w:t>准确</w:t>
      </w:r>
      <w:r w:rsidR="00D703A6" w:rsidRPr="00742C27">
        <w:rPr>
          <w:rFonts w:hint="eastAsia"/>
        </w:rPr>
        <w:t>并完整地</w:t>
      </w:r>
      <w:r w:rsidR="009249D9" w:rsidRPr="00742C27">
        <w:t>表示等效纸质交付物信息。</w:t>
      </w:r>
    </w:p>
    <w:p w14:paraId="1B90B4FA" w14:textId="2EF6B44C"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81</w:t>
      </w:r>
      <w:r w:rsidRPr="00742C27">
        <w:rPr>
          <w:b/>
          <w:bCs/>
          <w:lang w:val="en-GB" w:eastAsia="zh-CN"/>
        </w:rPr>
        <w:fldChar w:fldCharType="end"/>
      </w:r>
    </w:p>
    <w:p w14:paraId="46307357" w14:textId="5D031E1C" w:rsidR="00306907"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0A15C0" w:rsidRPr="00742C27">
        <w:t>Native file</w:t>
      </w:r>
      <w:r w:rsidR="00D04D39" w:rsidRPr="00742C27">
        <w:rPr>
          <w:rFonts w:hint="eastAsia"/>
          <w:lang w:eastAsia="zh-CN"/>
        </w:rPr>
        <w:t>s</w:t>
      </w:r>
      <w:r w:rsidR="000A15C0" w:rsidRPr="00742C27">
        <w:t xml:space="preserve"> specified as the authenticated record format in the RDL </w:t>
      </w:r>
      <w:r w:rsidR="000A15C0" w:rsidRPr="00742C27">
        <w:rPr>
          <w:rFonts w:hint="eastAsia"/>
          <w:lang w:eastAsia="zh-CN"/>
        </w:rPr>
        <w:t>shall</w:t>
      </w:r>
      <w:r w:rsidR="00A72360" w:rsidRPr="00742C27">
        <w:t xml:space="preserve"> contain the sign</w:t>
      </w:r>
      <w:r w:rsidR="00B674C3" w:rsidRPr="00742C27">
        <w:rPr>
          <w:rFonts w:hint="eastAsia"/>
          <w:lang w:eastAsia="zh-CN"/>
        </w:rPr>
        <w:t xml:space="preserve"> </w:t>
      </w:r>
      <w:r w:rsidR="00A72360" w:rsidRPr="00742C27">
        <w:t>off signatures for the current issue.</w:t>
      </w:r>
    </w:p>
    <w:p w14:paraId="016DA4FE" w14:textId="419E9AC8" w:rsidR="00B53D2C" w:rsidRPr="00742C27" w:rsidRDefault="009A1AE1" w:rsidP="00B53D2C">
      <w:pPr>
        <w:pStyle w:val="a"/>
        <w:ind w:leftChars="0" w:left="0"/>
        <w:rPr>
          <w:rFonts w:eastAsia="宋体"/>
        </w:rPr>
      </w:pPr>
      <w:r w:rsidRPr="00742C27">
        <w:t>在</w:t>
      </w:r>
      <w:r w:rsidRPr="00742C27">
        <w:t>RDL</w:t>
      </w:r>
      <w:r w:rsidRPr="00742C27">
        <w:t>中被规定为经认证的记录格式</w:t>
      </w:r>
      <w:r w:rsidRPr="00742C27">
        <w:rPr>
          <w:rFonts w:hint="eastAsia"/>
        </w:rPr>
        <w:t>的</w:t>
      </w:r>
      <w:r w:rsidR="000A15C0" w:rsidRPr="00742C27">
        <w:rPr>
          <w:rFonts w:eastAsia="宋体"/>
        </w:rPr>
        <w:t>源文件</w:t>
      </w:r>
      <w:r w:rsidR="006063C3" w:rsidRPr="00742C27">
        <w:rPr>
          <w:rFonts w:eastAsia="宋体" w:hint="eastAsia"/>
        </w:rPr>
        <w:t>应</w:t>
      </w:r>
      <w:r w:rsidR="000A15C0" w:rsidRPr="00742C27">
        <w:rPr>
          <w:rFonts w:eastAsia="宋体"/>
        </w:rPr>
        <w:t>包含当前发布版的签发签名</w:t>
      </w:r>
      <w:r w:rsidR="553A75BC" w:rsidRPr="00742C27">
        <w:rPr>
          <w:rFonts w:eastAsia="宋体"/>
        </w:rPr>
        <w:t>。</w:t>
      </w:r>
    </w:p>
    <w:p w14:paraId="665F62D6" w14:textId="112C25BA"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82</w:t>
      </w:r>
      <w:r w:rsidRPr="00742C27">
        <w:rPr>
          <w:b/>
          <w:bCs/>
          <w:lang w:val="en-GB" w:eastAsia="zh-CN"/>
        </w:rPr>
        <w:fldChar w:fldCharType="end"/>
      </w:r>
    </w:p>
    <w:p w14:paraId="104904DD" w14:textId="314B4E92" w:rsidR="00E3222F" w:rsidRPr="00742C27" w:rsidRDefault="00057D3C" w:rsidP="00353DAA">
      <w:pPr>
        <w:pStyle w:val="Heading3"/>
        <w:spacing w:before="0" w:after="0"/>
        <w:ind w:left="0" w:firstLineChars="0" w:firstLine="0"/>
        <w:rPr>
          <w:lang w:eastAsia="zh-CN"/>
        </w:rPr>
      </w:pPr>
      <w:r w:rsidRPr="00742C27">
        <w:rPr>
          <w:lang w:eastAsia="zh-CN"/>
        </w:rPr>
        <w:br/>
      </w:r>
      <w:r w:rsidR="00F37F27" w:rsidRPr="00742C27">
        <w:rPr>
          <w:rFonts w:hint="eastAsia"/>
          <w:lang w:eastAsia="zh-CN"/>
        </w:rPr>
        <w:t>T</w:t>
      </w:r>
      <w:r w:rsidR="001506EA" w:rsidRPr="00742C27">
        <w:t>he contractor</w:t>
      </w:r>
      <w:r w:rsidR="006F7F21" w:rsidRPr="00742C27">
        <w:t xml:space="preserve"> shall verify </w:t>
      </w:r>
      <w:r w:rsidR="00F37F27" w:rsidRPr="00742C27">
        <w:rPr>
          <w:rFonts w:hint="eastAsia"/>
          <w:lang w:eastAsia="zh-CN"/>
        </w:rPr>
        <w:t xml:space="preserve">that </w:t>
      </w:r>
      <w:r w:rsidR="006F7F21" w:rsidRPr="00742C27">
        <w:t>all f</w:t>
      </w:r>
      <w:r w:rsidR="00195059" w:rsidRPr="00742C27">
        <w:t xml:space="preserve">ile naming </w:t>
      </w:r>
      <w:r w:rsidR="006F7F21" w:rsidRPr="00742C27">
        <w:t>is</w:t>
      </w:r>
      <w:r w:rsidR="00195059" w:rsidRPr="00742C27">
        <w:t xml:space="preserve"> in </w:t>
      </w:r>
      <w:r w:rsidR="006561C5" w:rsidRPr="00742C27">
        <w:t xml:space="preserve">conformance </w:t>
      </w:r>
      <w:r w:rsidR="00195059" w:rsidRPr="00742C27">
        <w:t xml:space="preserve">with the </w:t>
      </w:r>
      <w:r w:rsidR="006F7F21" w:rsidRPr="00742C27">
        <w:t>p</w:t>
      </w:r>
      <w:r w:rsidR="00B532E2" w:rsidRPr="00742C27">
        <w:t>rincipal</w:t>
      </w:r>
      <w:r w:rsidR="00195059" w:rsidRPr="00742C27">
        <w:t xml:space="preserve">’s </w:t>
      </w:r>
      <w:r w:rsidR="006F7F21" w:rsidRPr="00742C27">
        <w:t>d</w:t>
      </w:r>
      <w:r w:rsidR="00195059" w:rsidRPr="00742C27">
        <w:t xml:space="preserve">ocument </w:t>
      </w:r>
      <w:r w:rsidR="006F7F21" w:rsidRPr="00742C27">
        <w:t>n</w:t>
      </w:r>
      <w:r w:rsidR="00195059" w:rsidRPr="00742C27">
        <w:t>umber</w:t>
      </w:r>
      <w:r w:rsidR="00DF5620" w:rsidRPr="00742C27">
        <w:t xml:space="preserve">ing </w:t>
      </w:r>
      <w:r w:rsidR="00B43721" w:rsidRPr="00742C27">
        <w:rPr>
          <w:rFonts w:hint="eastAsia"/>
          <w:lang w:eastAsia="zh-CN"/>
        </w:rPr>
        <w:t>s</w:t>
      </w:r>
      <w:r w:rsidR="00B43721" w:rsidRPr="00742C27">
        <w:t>pecification</w:t>
      </w:r>
      <w:r w:rsidR="00306907" w:rsidRPr="00742C27">
        <w:t>.</w:t>
      </w:r>
    </w:p>
    <w:p w14:paraId="01AD5178" w14:textId="1CA59ED8" w:rsidR="00B53D2C" w:rsidRPr="00742C27" w:rsidRDefault="00604227" w:rsidP="00B53D2C">
      <w:pPr>
        <w:pStyle w:val="a"/>
        <w:ind w:leftChars="0" w:left="0"/>
        <w:rPr>
          <w:rFonts w:eastAsia="宋体"/>
        </w:rPr>
      </w:pPr>
      <w:r w:rsidRPr="00742C27">
        <w:t>承包方应</w:t>
      </w:r>
      <w:r w:rsidR="00867AAC" w:rsidRPr="00742C27">
        <w:t>验证</w:t>
      </w:r>
      <w:r w:rsidR="006F7049" w:rsidRPr="00742C27">
        <w:rPr>
          <w:rFonts w:eastAsia="宋体"/>
        </w:rPr>
        <w:t>文件命名符合委托方文档编码规范</w:t>
      </w:r>
      <w:r w:rsidRPr="00742C27">
        <w:t>。</w:t>
      </w:r>
    </w:p>
    <w:p w14:paraId="711B2C54" w14:textId="255FEEFD"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83</w:t>
      </w:r>
      <w:r w:rsidRPr="00742C27">
        <w:rPr>
          <w:b/>
          <w:bCs/>
          <w:lang w:val="en-GB" w:eastAsia="zh-CN"/>
        </w:rPr>
        <w:fldChar w:fldCharType="end"/>
      </w:r>
    </w:p>
    <w:p w14:paraId="1C8BCEE1" w14:textId="1C8EB719" w:rsidR="00B46236" w:rsidRPr="00742C27" w:rsidRDefault="00057D3C" w:rsidP="00353DAA">
      <w:pPr>
        <w:pStyle w:val="Heading3"/>
        <w:spacing w:before="0" w:after="0"/>
        <w:ind w:left="0" w:firstLineChars="0" w:firstLine="0"/>
        <w:rPr>
          <w:lang w:eastAsia="zh-CN"/>
        </w:rPr>
      </w:pPr>
      <w:r w:rsidRPr="00742C27">
        <w:rPr>
          <w:lang w:eastAsia="zh-CN"/>
        </w:rPr>
        <w:br/>
      </w:r>
      <w:r w:rsidR="00B51F02" w:rsidRPr="00742C27">
        <w:rPr>
          <w:rFonts w:hint="eastAsia"/>
          <w:lang w:eastAsia="zh-CN"/>
        </w:rPr>
        <w:t>T</w:t>
      </w:r>
      <w:r w:rsidR="001506EA" w:rsidRPr="00742C27">
        <w:t>he contractor</w:t>
      </w:r>
      <w:r w:rsidR="0E267A5E" w:rsidRPr="00742C27">
        <w:t xml:space="preserve"> shall verify</w:t>
      </w:r>
      <w:r w:rsidR="00F37F27" w:rsidRPr="00742C27">
        <w:rPr>
          <w:rFonts w:hint="eastAsia"/>
          <w:lang w:eastAsia="zh-CN"/>
        </w:rPr>
        <w:t xml:space="preserve"> that</w:t>
      </w:r>
      <w:r w:rsidR="0E267A5E" w:rsidRPr="00742C27">
        <w:t xml:space="preserve"> </w:t>
      </w:r>
      <w:r w:rsidR="00306907" w:rsidRPr="00742C27">
        <w:t>file nam</w:t>
      </w:r>
      <w:r w:rsidR="0E267A5E" w:rsidRPr="00742C27">
        <w:t>ing</w:t>
      </w:r>
      <w:r w:rsidR="00306907" w:rsidRPr="00742C27">
        <w:t xml:space="preserve"> only contain</w:t>
      </w:r>
      <w:r w:rsidR="0E267A5E" w:rsidRPr="00742C27">
        <w:t>s</w:t>
      </w:r>
      <w:r w:rsidR="00306907" w:rsidRPr="00742C27">
        <w:t xml:space="preserve"> alphabetic, numeric, and underscore characters (no special characters are </w:t>
      </w:r>
      <w:r w:rsidR="0E267A5E" w:rsidRPr="00742C27">
        <w:t>allowed, and u</w:t>
      </w:r>
      <w:r w:rsidR="00306907" w:rsidRPr="00742C27">
        <w:t>nderscore should replace any slashes (/ or \)</w:t>
      </w:r>
      <w:r w:rsidR="0E267A5E" w:rsidRPr="00742C27">
        <w:t>)</w:t>
      </w:r>
    </w:p>
    <w:p w14:paraId="1DC8BD65" w14:textId="35C29B02" w:rsidR="00B53D2C" w:rsidRPr="00742C27" w:rsidRDefault="006430AB" w:rsidP="00B53D2C">
      <w:pPr>
        <w:pStyle w:val="a"/>
        <w:ind w:leftChars="0" w:left="0"/>
        <w:rPr>
          <w:rFonts w:eastAsia="宋体"/>
        </w:rPr>
      </w:pPr>
      <w:r w:rsidRPr="00742C27">
        <w:t>承包方应</w:t>
      </w:r>
      <w:r w:rsidR="00867AAC" w:rsidRPr="00742C27">
        <w:t>验证</w:t>
      </w:r>
      <w:r w:rsidR="004237C8" w:rsidRPr="00742C27">
        <w:t>文件名只包含字母、数字和下划线字符（不容许使用特殊字符）</w:t>
      </w:r>
      <w:r w:rsidR="002C1A9C" w:rsidRPr="00742C27">
        <w:rPr>
          <w:rFonts w:hint="eastAsia"/>
        </w:rPr>
        <w:t>，</w:t>
      </w:r>
      <w:r w:rsidR="004237C8" w:rsidRPr="00742C27">
        <w:t>宜用下划线替换任何斜杠（</w:t>
      </w:r>
      <w:r w:rsidR="004237C8" w:rsidRPr="00742C27">
        <w:t>/</w:t>
      </w:r>
      <w:r w:rsidR="004237C8" w:rsidRPr="00742C27">
        <w:t>或</w:t>
      </w:r>
      <w:r w:rsidR="004237C8" w:rsidRPr="00742C27">
        <w:t>\</w:t>
      </w:r>
      <w:r w:rsidR="004237C8" w:rsidRPr="00742C27">
        <w:t>）</w:t>
      </w:r>
      <w:r w:rsidR="0038453C" w:rsidRPr="00742C27">
        <w:rPr>
          <w:rFonts w:hint="eastAsia"/>
        </w:rPr>
        <w:t>。</w:t>
      </w:r>
    </w:p>
    <w:p w14:paraId="39168D1B" w14:textId="74B4C8D8"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84</w:t>
      </w:r>
      <w:r w:rsidRPr="00742C27">
        <w:rPr>
          <w:b/>
          <w:bCs/>
          <w:lang w:val="en-GB" w:eastAsia="zh-CN"/>
        </w:rPr>
        <w:fldChar w:fldCharType="end"/>
      </w:r>
    </w:p>
    <w:p w14:paraId="4630735B" w14:textId="0F336310" w:rsidR="00306907" w:rsidRPr="00742C27" w:rsidRDefault="00057D3C" w:rsidP="00353DAA">
      <w:pPr>
        <w:pStyle w:val="Heading3"/>
        <w:spacing w:before="0" w:after="0"/>
        <w:ind w:left="0" w:firstLineChars="0" w:firstLine="0"/>
        <w:rPr>
          <w:lang w:eastAsia="zh-CN"/>
        </w:rPr>
      </w:pPr>
      <w:r w:rsidRPr="00742C27">
        <w:rPr>
          <w:lang w:eastAsia="zh-CN"/>
        </w:rPr>
        <w:br/>
      </w:r>
      <w:r w:rsidR="003A0E84" w:rsidRPr="00742C27">
        <w:rPr>
          <w:rFonts w:hint="eastAsia"/>
          <w:lang w:eastAsia="zh-CN"/>
        </w:rPr>
        <w:t>T</w:t>
      </w:r>
      <w:r w:rsidR="001506EA" w:rsidRPr="00742C27">
        <w:t>he contractor</w:t>
      </w:r>
      <w:r w:rsidR="0E267A5E" w:rsidRPr="00742C27">
        <w:t xml:space="preserve"> shall verify </w:t>
      </w:r>
      <w:r w:rsidR="00B51F02" w:rsidRPr="00742C27">
        <w:rPr>
          <w:rFonts w:hint="eastAsia"/>
          <w:lang w:eastAsia="zh-CN"/>
        </w:rPr>
        <w:t xml:space="preserve">that </w:t>
      </w:r>
      <w:r w:rsidR="0E267A5E" w:rsidRPr="00742C27">
        <w:t xml:space="preserve">the file name </w:t>
      </w:r>
      <w:r w:rsidR="00B51F02" w:rsidRPr="00742C27">
        <w:rPr>
          <w:rFonts w:hint="eastAsia"/>
          <w:lang w:eastAsia="zh-CN"/>
        </w:rPr>
        <w:t>does</w:t>
      </w:r>
      <w:r w:rsidR="00B51F02" w:rsidRPr="00742C27">
        <w:t xml:space="preserve"> </w:t>
      </w:r>
      <w:r w:rsidR="0E267A5E" w:rsidRPr="00742C27">
        <w:t>not imply any relevance (it shall be possible to rename the file without affecting the viewing or</w:t>
      </w:r>
      <w:r w:rsidR="0E267A5E" w:rsidRPr="00742C27">
        <w:rPr>
          <w:lang w:eastAsia="zh-CN"/>
        </w:rPr>
        <w:t xml:space="preserve"> </w:t>
      </w:r>
      <w:r w:rsidR="0E267A5E" w:rsidRPr="00742C27">
        <w:t>editing of that file or any other file).</w:t>
      </w:r>
    </w:p>
    <w:p w14:paraId="01CAB2C9" w14:textId="6CBC15E5" w:rsidR="00B53D2C" w:rsidRPr="00742C27" w:rsidRDefault="0034681B" w:rsidP="00B53D2C">
      <w:pPr>
        <w:pStyle w:val="a"/>
        <w:ind w:leftChars="0" w:left="0"/>
        <w:rPr>
          <w:rFonts w:eastAsia="宋体"/>
        </w:rPr>
      </w:pPr>
      <w:r w:rsidRPr="00742C27">
        <w:t>承包方应验证文件名不隐含任何相关性</w:t>
      </w:r>
      <w:r w:rsidR="002C1A9C" w:rsidRPr="00742C27">
        <w:rPr>
          <w:rFonts w:hint="eastAsia"/>
        </w:rPr>
        <w:t>，</w:t>
      </w:r>
      <w:r w:rsidRPr="00742C27">
        <w:t>文件应能在不影响该文件或任何其他文件的查看或编辑的情况下重命名。</w:t>
      </w:r>
    </w:p>
    <w:p w14:paraId="4630735C" w14:textId="7DF006F2" w:rsidR="00306907" w:rsidRPr="00742C27" w:rsidRDefault="77495701" w:rsidP="003410B8">
      <w:pPr>
        <w:pStyle w:val="Heading2"/>
      </w:pPr>
      <w:bookmarkStart w:id="486" w:name="_Toc163371285"/>
      <w:bookmarkStart w:id="487" w:name="_Toc364069514"/>
      <w:bookmarkStart w:id="488" w:name="_Toc162357028"/>
      <w:bookmarkStart w:id="489" w:name="_Toc725480281"/>
      <w:bookmarkStart w:id="490" w:name="_Toc163371286"/>
      <w:bookmarkStart w:id="491" w:name="_Toc181241297"/>
      <w:bookmarkEnd w:id="486"/>
      <w:r w:rsidRPr="00742C27">
        <w:t>Additional</w:t>
      </w:r>
      <w:r w:rsidR="00306907" w:rsidRPr="00742C27">
        <w:t xml:space="preserve"> Files</w:t>
      </w:r>
      <w:bookmarkEnd w:id="487"/>
      <w:bookmarkEnd w:id="488"/>
      <w:r w:rsidR="007900D3" w:rsidRPr="00742C27">
        <w:t xml:space="preserve"> </w:t>
      </w:r>
      <w:r w:rsidR="00A1373A" w:rsidRPr="00742C27">
        <w:rPr>
          <w:rFonts w:hint="eastAsia"/>
        </w:rPr>
        <w:t>附加文件</w:t>
      </w:r>
      <w:bookmarkEnd w:id="489"/>
      <w:bookmarkEnd w:id="490"/>
      <w:bookmarkEnd w:id="491"/>
    </w:p>
    <w:p w14:paraId="590E46B1" w14:textId="04600195" w:rsidR="00353DAA" w:rsidRPr="00742C27" w:rsidRDefault="00353DAA"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85</w:t>
      </w:r>
      <w:r w:rsidRPr="00742C27">
        <w:rPr>
          <w:b/>
          <w:bCs/>
          <w:lang w:val="en-GB" w:eastAsia="zh-CN"/>
        </w:rPr>
        <w:fldChar w:fldCharType="end"/>
      </w:r>
    </w:p>
    <w:p w14:paraId="4A8F8888" w14:textId="12BFB7E0" w:rsidR="00E3222F" w:rsidRPr="00742C27" w:rsidRDefault="00057D3C" w:rsidP="00353DAA">
      <w:pPr>
        <w:pStyle w:val="Heading3"/>
        <w:spacing w:before="0" w:after="0"/>
        <w:ind w:left="0" w:firstLineChars="0" w:firstLine="0"/>
      </w:pPr>
      <w:r w:rsidRPr="00742C27">
        <w:rPr>
          <w:lang w:eastAsia="zh-CN"/>
        </w:rPr>
        <w:br/>
      </w:r>
      <w:r w:rsidR="0020677E" w:rsidRPr="00742C27">
        <w:t>T</w:t>
      </w:r>
      <w:r w:rsidR="001506EA" w:rsidRPr="00742C27">
        <w:t>he contractor</w:t>
      </w:r>
      <w:r w:rsidR="005725E8" w:rsidRPr="00742C27">
        <w:t xml:space="preserve"> shall use additional files indication in the transmittal when multiple files are delivered against a single document number revision.</w:t>
      </w:r>
      <w:r w:rsidR="006D5982" w:rsidRPr="00742C27">
        <w:rPr>
          <w:rFonts w:cstheme="minorHAnsi"/>
        </w:rPr>
        <w:t xml:space="preserve"> Examples include:</w:t>
      </w:r>
    </w:p>
    <w:p w14:paraId="4630735E" w14:textId="2DBD11CD" w:rsidR="00306907" w:rsidRPr="00742C27" w:rsidRDefault="005725E8" w:rsidP="0031475A">
      <w:pPr>
        <w:pStyle w:val="Heading9"/>
        <w:numPr>
          <w:ilvl w:val="0"/>
          <w:numId w:val="19"/>
        </w:numPr>
        <w:ind w:leftChars="400" w:left="1334"/>
        <w:rPr>
          <w:rFonts w:cstheme="minorHAnsi"/>
        </w:rPr>
      </w:pPr>
      <w:r w:rsidRPr="00742C27">
        <w:rPr>
          <w:rFonts w:cstheme="minorHAnsi"/>
        </w:rPr>
        <w:t>A document delivered in multiple renditions (e.g., a scanned PDF of the signed off document and a word processor native file of the same)</w:t>
      </w:r>
      <w:r w:rsidR="008109D2" w:rsidRPr="00742C27">
        <w:rPr>
          <w:rFonts w:ascii="宋体" w:eastAsia="宋体" w:hAnsi="宋体" w:cs="宋体" w:hint="eastAsia"/>
          <w:lang w:eastAsia="zh-CN"/>
        </w:rPr>
        <w:t>.</w:t>
      </w:r>
    </w:p>
    <w:p w14:paraId="4630735F" w14:textId="5D39F588" w:rsidR="00306907" w:rsidRPr="00742C27" w:rsidRDefault="005725E8" w:rsidP="0031475A">
      <w:pPr>
        <w:pStyle w:val="Heading9"/>
        <w:numPr>
          <w:ilvl w:val="0"/>
          <w:numId w:val="19"/>
        </w:numPr>
        <w:ind w:leftChars="400" w:left="1334"/>
        <w:rPr>
          <w:rFonts w:cstheme="minorHAnsi"/>
        </w:rPr>
      </w:pPr>
      <w:r w:rsidRPr="00742C27">
        <w:rPr>
          <w:rFonts w:cstheme="minorHAnsi"/>
        </w:rPr>
        <w:t>A document with an unacceptably large file size that has been divided into multiple files of acceptable size.</w:t>
      </w:r>
    </w:p>
    <w:p w14:paraId="46307360" w14:textId="09F999EE" w:rsidR="00306907" w:rsidRPr="00742C27" w:rsidRDefault="005725E8" w:rsidP="0031475A">
      <w:pPr>
        <w:pStyle w:val="Heading9"/>
        <w:numPr>
          <w:ilvl w:val="0"/>
          <w:numId w:val="19"/>
        </w:numPr>
        <w:ind w:leftChars="400" w:left="1334"/>
        <w:rPr>
          <w:rFonts w:cstheme="minorHAnsi"/>
        </w:rPr>
      </w:pPr>
      <w:r w:rsidRPr="00742C27">
        <w:rPr>
          <w:rFonts w:cstheme="minorHAnsi"/>
        </w:rPr>
        <w:t>A single document containing multiple file types (e.g., a specification document with an attached data sheet)</w:t>
      </w:r>
      <w:r w:rsidR="008109D2" w:rsidRPr="00742C27">
        <w:rPr>
          <w:rFonts w:eastAsiaTheme="minorEastAsia" w:cstheme="minorHAnsi" w:hint="eastAsia"/>
          <w:lang w:eastAsia="zh-CN"/>
        </w:rPr>
        <w:t>.</w:t>
      </w:r>
    </w:p>
    <w:p w14:paraId="01E743C7" w14:textId="31484974" w:rsidR="00E3222F" w:rsidRPr="00742C27" w:rsidRDefault="005725E8" w:rsidP="0031475A">
      <w:pPr>
        <w:pStyle w:val="Heading9"/>
        <w:numPr>
          <w:ilvl w:val="0"/>
          <w:numId w:val="19"/>
        </w:numPr>
        <w:ind w:leftChars="400" w:left="1334"/>
        <w:rPr>
          <w:rFonts w:cstheme="minorHAnsi"/>
        </w:rPr>
      </w:pPr>
      <w:r w:rsidRPr="00742C27">
        <w:rPr>
          <w:rFonts w:cstheme="minorHAnsi"/>
        </w:rPr>
        <w:t>A single document containing equivalent information in multiple languages.</w:t>
      </w:r>
    </w:p>
    <w:p w14:paraId="548306B2" w14:textId="007581E2" w:rsidR="00AC5DD0" w:rsidRPr="00742C27" w:rsidRDefault="00BA17E7" w:rsidP="00057D3C">
      <w:pPr>
        <w:pStyle w:val="a"/>
        <w:ind w:leftChars="0" w:left="0"/>
      </w:pPr>
      <w:r w:rsidRPr="00742C27">
        <w:t>以</w:t>
      </w:r>
      <w:r w:rsidR="00662346" w:rsidRPr="00742C27">
        <w:t>单一</w:t>
      </w:r>
      <w:r w:rsidR="00B87FD5" w:rsidRPr="00742C27">
        <w:t>文档</w:t>
      </w:r>
      <w:r w:rsidR="009737A0" w:rsidRPr="00742C27">
        <w:t>编码</w:t>
      </w:r>
      <w:r w:rsidR="00DD41B4" w:rsidRPr="00742C27">
        <w:t>版本</w:t>
      </w:r>
      <w:r w:rsidR="00B87FD5" w:rsidRPr="00742C27">
        <w:t>交付多个文件时，承包方应在</w:t>
      </w:r>
      <w:r w:rsidR="00665E44" w:rsidRPr="00742C27">
        <w:t>传送</w:t>
      </w:r>
      <w:r w:rsidR="005903D1" w:rsidRPr="00742C27">
        <w:t>单</w:t>
      </w:r>
      <w:r w:rsidR="00A046DA" w:rsidRPr="00742C27">
        <w:t>中</w:t>
      </w:r>
      <w:r w:rsidR="00B87FD5" w:rsidRPr="00742C27">
        <w:t>使用附加文件指示</w:t>
      </w:r>
      <w:r w:rsidR="00C95C50" w:rsidRPr="00742C27">
        <w:t>。</w:t>
      </w:r>
      <w:r w:rsidR="006D5982" w:rsidRPr="00742C27">
        <w:t>示例包括：</w:t>
      </w:r>
    </w:p>
    <w:p w14:paraId="407BA46B" w14:textId="40EDAC1E" w:rsidR="00D34831" w:rsidRPr="00742C27" w:rsidRDefault="0E267A5E" w:rsidP="0031475A">
      <w:pPr>
        <w:pStyle w:val="ListParagraph"/>
        <w:numPr>
          <w:ilvl w:val="0"/>
          <w:numId w:val="18"/>
        </w:numPr>
        <w:ind w:leftChars="400" w:left="1320" w:hanging="440"/>
        <w:rPr>
          <w:rFonts w:eastAsia="宋体" w:cstheme="minorHAnsi"/>
          <w:lang w:eastAsia="zh-CN"/>
        </w:rPr>
      </w:pPr>
      <w:r w:rsidRPr="00742C27">
        <w:rPr>
          <w:rFonts w:eastAsia="宋体" w:cstheme="minorHAnsi"/>
          <w:lang w:eastAsia="zh-CN"/>
        </w:rPr>
        <w:t>以多种</w:t>
      </w:r>
      <w:r w:rsidR="33DA5F4F" w:rsidRPr="00742C27">
        <w:rPr>
          <w:rFonts w:eastAsia="宋体" w:cstheme="minorHAnsi"/>
          <w:lang w:eastAsia="zh-CN"/>
        </w:rPr>
        <w:t>呈现形式</w:t>
      </w:r>
      <w:r w:rsidRPr="00742C27">
        <w:rPr>
          <w:rFonts w:eastAsia="宋体" w:cstheme="minorHAnsi"/>
          <w:lang w:eastAsia="zh-CN"/>
        </w:rPr>
        <w:t>交付的文档（例如</w:t>
      </w:r>
      <w:r w:rsidR="6A1640A2" w:rsidRPr="00742C27">
        <w:rPr>
          <w:rFonts w:eastAsia="宋体" w:cstheme="minorHAnsi"/>
          <w:lang w:eastAsia="zh-CN"/>
        </w:rPr>
        <w:t>，</w:t>
      </w:r>
      <w:r w:rsidRPr="00742C27">
        <w:rPr>
          <w:rFonts w:eastAsia="宋体" w:cstheme="minorHAnsi"/>
          <w:lang w:eastAsia="zh-CN"/>
        </w:rPr>
        <w:t>已</w:t>
      </w:r>
      <w:r w:rsidR="000D095E" w:rsidRPr="00742C27">
        <w:rPr>
          <w:rFonts w:eastAsia="宋体" w:cstheme="minorHAnsi"/>
          <w:lang w:eastAsia="zh-CN"/>
        </w:rPr>
        <w:t>签发</w:t>
      </w:r>
      <w:r w:rsidRPr="00742C27">
        <w:rPr>
          <w:rFonts w:eastAsia="宋体" w:cstheme="minorHAnsi"/>
          <w:lang w:eastAsia="zh-CN"/>
        </w:rPr>
        <w:t>文档的扫描</w:t>
      </w:r>
      <w:r w:rsidRPr="00742C27">
        <w:rPr>
          <w:rFonts w:eastAsia="宋体" w:cstheme="minorHAnsi"/>
          <w:lang w:eastAsia="zh-CN"/>
        </w:rPr>
        <w:t>PDF</w:t>
      </w:r>
      <w:r w:rsidRPr="00742C27">
        <w:rPr>
          <w:rFonts w:eastAsia="宋体" w:cstheme="minorHAnsi"/>
          <w:lang w:eastAsia="zh-CN"/>
        </w:rPr>
        <w:t>和该文档的文字处理器</w:t>
      </w:r>
      <w:r w:rsidR="002A5819" w:rsidRPr="00742C27">
        <w:rPr>
          <w:rFonts w:eastAsia="宋体" w:cstheme="minorHAnsi"/>
          <w:lang w:eastAsia="zh-CN"/>
        </w:rPr>
        <w:t>源文件</w:t>
      </w:r>
      <w:r w:rsidRPr="00742C27">
        <w:rPr>
          <w:rFonts w:eastAsia="宋体" w:cstheme="minorHAnsi"/>
          <w:lang w:eastAsia="zh-CN"/>
        </w:rPr>
        <w:t>）</w:t>
      </w:r>
      <w:r w:rsidR="6C32FF96" w:rsidRPr="00742C27">
        <w:rPr>
          <w:rFonts w:eastAsia="宋体" w:cstheme="minorHAnsi"/>
          <w:lang w:eastAsia="zh-CN"/>
        </w:rPr>
        <w:t>；</w:t>
      </w:r>
    </w:p>
    <w:p w14:paraId="625F7536" w14:textId="77777777" w:rsidR="00D34831" w:rsidRPr="00742C27" w:rsidRDefault="00563B2B" w:rsidP="0031475A">
      <w:pPr>
        <w:pStyle w:val="ListParagraph"/>
        <w:numPr>
          <w:ilvl w:val="0"/>
          <w:numId w:val="18"/>
        </w:numPr>
        <w:ind w:leftChars="400" w:left="1320" w:hanging="440"/>
        <w:rPr>
          <w:rFonts w:eastAsia="宋体" w:cstheme="minorHAnsi"/>
          <w:lang w:eastAsia="zh-CN"/>
        </w:rPr>
      </w:pPr>
      <w:r w:rsidRPr="00742C27">
        <w:rPr>
          <w:rFonts w:eastAsia="宋体" w:cstheme="minorHAnsi"/>
          <w:lang w:eastAsia="zh-CN"/>
        </w:rPr>
        <w:t>超出文件大小限制</w:t>
      </w:r>
      <w:r w:rsidR="0E267A5E" w:rsidRPr="00742C27">
        <w:rPr>
          <w:rFonts w:eastAsia="宋体" w:cstheme="minorHAnsi"/>
          <w:lang w:eastAsia="zh-CN"/>
        </w:rPr>
        <w:t>已被分成多个可接受大小</w:t>
      </w:r>
      <w:r w:rsidR="2FEDEB00" w:rsidRPr="00742C27">
        <w:rPr>
          <w:rFonts w:eastAsia="宋体" w:cstheme="minorHAnsi"/>
          <w:lang w:eastAsia="zh-CN"/>
        </w:rPr>
        <w:t>文</w:t>
      </w:r>
      <w:r w:rsidR="158A13B0" w:rsidRPr="00742C27">
        <w:rPr>
          <w:rFonts w:eastAsia="宋体" w:cstheme="minorHAnsi"/>
          <w:lang w:eastAsia="zh-CN"/>
        </w:rPr>
        <w:t>件</w:t>
      </w:r>
      <w:r w:rsidR="00D85CB4" w:rsidRPr="00742C27">
        <w:rPr>
          <w:rFonts w:eastAsia="宋体" w:cstheme="minorHAnsi"/>
          <w:lang w:eastAsia="zh-CN"/>
        </w:rPr>
        <w:t>的文档</w:t>
      </w:r>
      <w:r w:rsidR="6C32FF96" w:rsidRPr="00742C27">
        <w:rPr>
          <w:rFonts w:eastAsia="宋体" w:cstheme="minorHAnsi"/>
          <w:lang w:eastAsia="zh-CN"/>
        </w:rPr>
        <w:t>；</w:t>
      </w:r>
    </w:p>
    <w:p w14:paraId="03207861" w14:textId="77777777" w:rsidR="00D34831" w:rsidRPr="00742C27" w:rsidRDefault="0E267A5E" w:rsidP="7ABA037B">
      <w:pPr>
        <w:pStyle w:val="ListParagraph"/>
        <w:ind w:leftChars="400" w:left="1320" w:hangingChars="200" w:hanging="440"/>
        <w:rPr>
          <w:rFonts w:eastAsia="宋体" w:cstheme="minorBidi"/>
          <w:lang w:eastAsia="zh-CN"/>
        </w:rPr>
      </w:pPr>
      <w:r w:rsidRPr="00742C27">
        <w:rPr>
          <w:rFonts w:eastAsia="宋体" w:cstheme="minorBidi"/>
          <w:lang w:eastAsia="zh-CN"/>
        </w:rPr>
        <w:t>包含多种</w:t>
      </w:r>
      <w:r w:rsidR="2FEDEB00" w:rsidRPr="00742C27">
        <w:rPr>
          <w:rFonts w:eastAsia="宋体" w:cstheme="minorBidi"/>
          <w:lang w:eastAsia="zh-CN"/>
        </w:rPr>
        <w:t>文</w:t>
      </w:r>
      <w:r w:rsidR="158A13B0" w:rsidRPr="00742C27">
        <w:rPr>
          <w:rFonts w:eastAsia="宋体" w:cstheme="minorBidi"/>
          <w:lang w:eastAsia="zh-CN"/>
        </w:rPr>
        <w:t>件</w:t>
      </w:r>
      <w:r w:rsidRPr="00742C27">
        <w:rPr>
          <w:rFonts w:eastAsia="宋体" w:cstheme="minorBidi"/>
          <w:lang w:eastAsia="zh-CN"/>
        </w:rPr>
        <w:t>类型的</w:t>
      </w:r>
      <w:r w:rsidR="00662346" w:rsidRPr="00742C27">
        <w:rPr>
          <w:rFonts w:eastAsia="宋体" w:cstheme="minorBidi"/>
          <w:lang w:eastAsia="zh-CN"/>
        </w:rPr>
        <w:t>单一</w:t>
      </w:r>
      <w:r w:rsidRPr="00742C27">
        <w:rPr>
          <w:rFonts w:eastAsia="宋体" w:cstheme="minorBidi"/>
          <w:lang w:eastAsia="zh-CN"/>
        </w:rPr>
        <w:t>文档（例如</w:t>
      </w:r>
      <w:r w:rsidR="302EB3A2" w:rsidRPr="00742C27">
        <w:rPr>
          <w:rFonts w:eastAsia="宋体" w:cstheme="minorBidi"/>
          <w:lang w:eastAsia="zh-CN"/>
        </w:rPr>
        <w:t>，附</w:t>
      </w:r>
      <w:r w:rsidRPr="00742C27">
        <w:rPr>
          <w:rFonts w:eastAsia="宋体" w:cstheme="minorBidi"/>
          <w:lang w:eastAsia="zh-CN"/>
        </w:rPr>
        <w:t>数据表的</w:t>
      </w:r>
      <w:r w:rsidR="00FC09D3" w:rsidRPr="00742C27">
        <w:rPr>
          <w:rFonts w:eastAsia="宋体" w:cstheme="minorBidi"/>
          <w:lang w:eastAsia="zh-CN"/>
        </w:rPr>
        <w:t>规格书</w:t>
      </w:r>
      <w:r w:rsidRPr="00742C27">
        <w:rPr>
          <w:rFonts w:eastAsia="宋体" w:cstheme="minorBidi"/>
          <w:lang w:eastAsia="zh-CN"/>
        </w:rPr>
        <w:t>）</w:t>
      </w:r>
      <w:r w:rsidR="6C32FF96" w:rsidRPr="00742C27">
        <w:rPr>
          <w:rFonts w:eastAsia="宋体" w:cstheme="minorBidi"/>
          <w:lang w:eastAsia="zh-CN"/>
        </w:rPr>
        <w:t>；</w:t>
      </w:r>
    </w:p>
    <w:p w14:paraId="0FB6D9F6" w14:textId="77777777" w:rsidR="00D34831" w:rsidRPr="00742C27" w:rsidRDefault="0E267A5E" w:rsidP="00E34134">
      <w:pPr>
        <w:pStyle w:val="ListParagraph"/>
        <w:numPr>
          <w:ilvl w:val="0"/>
          <w:numId w:val="18"/>
        </w:numPr>
        <w:spacing w:before="100" w:beforeAutospacing="1" w:after="100" w:afterAutospacing="1"/>
        <w:ind w:leftChars="400" w:left="1322" w:hanging="442"/>
        <w:rPr>
          <w:rFonts w:eastAsia="宋体" w:cstheme="minorHAnsi"/>
          <w:lang w:eastAsia="zh-CN"/>
        </w:rPr>
      </w:pPr>
      <w:r w:rsidRPr="00742C27">
        <w:rPr>
          <w:rFonts w:eastAsia="宋体" w:cstheme="minorHAnsi"/>
          <w:lang w:eastAsia="zh-CN"/>
        </w:rPr>
        <w:t>包含</w:t>
      </w:r>
      <w:r w:rsidR="00D249FD" w:rsidRPr="00742C27">
        <w:rPr>
          <w:rFonts w:eastAsia="宋体" w:cstheme="minorHAnsi"/>
          <w:lang w:eastAsia="zh-CN"/>
        </w:rPr>
        <w:t>多语言</w:t>
      </w:r>
      <w:r w:rsidRPr="00742C27">
        <w:rPr>
          <w:rFonts w:eastAsia="宋体" w:cstheme="minorHAnsi"/>
          <w:lang w:eastAsia="zh-CN"/>
        </w:rPr>
        <w:t>等效信息的</w:t>
      </w:r>
      <w:r w:rsidR="00662346" w:rsidRPr="00742C27">
        <w:rPr>
          <w:rFonts w:eastAsia="宋体" w:cstheme="minorHAnsi"/>
          <w:lang w:eastAsia="zh-CN"/>
        </w:rPr>
        <w:t>单一</w:t>
      </w:r>
      <w:r w:rsidRPr="00742C27">
        <w:rPr>
          <w:rFonts w:eastAsia="宋体" w:cstheme="minorHAnsi"/>
          <w:lang w:eastAsia="zh-CN"/>
        </w:rPr>
        <w:t>文档。</w:t>
      </w:r>
    </w:p>
    <w:p w14:paraId="0FFFC41B" w14:textId="48D1DD8A"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86</w:t>
      </w:r>
      <w:r w:rsidRPr="00742C27">
        <w:rPr>
          <w:b/>
          <w:bCs/>
          <w:lang w:val="en-GB" w:eastAsia="zh-CN"/>
        </w:rPr>
        <w:fldChar w:fldCharType="end"/>
      </w:r>
    </w:p>
    <w:p w14:paraId="7776BBC9" w14:textId="63FAC3DF" w:rsidR="00E3222F" w:rsidRPr="00742C27" w:rsidRDefault="00057D3C" w:rsidP="00353DAA">
      <w:pPr>
        <w:pStyle w:val="Heading3"/>
        <w:spacing w:before="0" w:after="0"/>
        <w:ind w:left="0" w:firstLineChars="0" w:firstLine="0"/>
        <w:rPr>
          <w:lang w:eastAsia="zh-CN"/>
        </w:rPr>
      </w:pPr>
      <w:r w:rsidRPr="00742C27">
        <w:rPr>
          <w:lang w:eastAsia="zh-CN"/>
        </w:rPr>
        <w:br/>
      </w:r>
      <w:r w:rsidR="006D1234" w:rsidRPr="00742C27">
        <w:t xml:space="preserve">When additional files are indicated, </w:t>
      </w:r>
      <w:r w:rsidR="001506EA" w:rsidRPr="00742C27">
        <w:t>the contractor</w:t>
      </w:r>
      <w:r w:rsidR="006D1234" w:rsidRPr="00742C27">
        <w:t xml:space="preserve"> shall</w:t>
      </w:r>
      <w:r w:rsidR="0E267A5E" w:rsidRPr="00742C27">
        <w:t xml:space="preserve"> nominate the primary document and treat it in the same way as any other document, giving it a </w:t>
      </w:r>
      <w:r w:rsidR="00EA25AC" w:rsidRPr="00742C27">
        <w:t xml:space="preserve">document number </w:t>
      </w:r>
      <w:r w:rsidR="0E267A5E" w:rsidRPr="00742C27">
        <w:t xml:space="preserve">and </w:t>
      </w:r>
      <w:r w:rsidR="00EA25AC" w:rsidRPr="00742C27">
        <w:t>revision code</w:t>
      </w:r>
      <w:r w:rsidR="00B674C3" w:rsidRPr="00742C27">
        <w:rPr>
          <w:rFonts w:hint="eastAsia"/>
          <w:lang w:eastAsia="zh-CN"/>
        </w:rPr>
        <w:t>.</w:t>
      </w:r>
    </w:p>
    <w:p w14:paraId="0FF13C19" w14:textId="77777777" w:rsidR="00B53D2C" w:rsidRPr="00742C27" w:rsidRDefault="00B96F18" w:rsidP="00B53D2C">
      <w:pPr>
        <w:pStyle w:val="a"/>
        <w:ind w:leftChars="0" w:left="0"/>
        <w:rPr>
          <w:rFonts w:eastAsia="宋体"/>
        </w:rPr>
      </w:pPr>
      <w:r w:rsidRPr="00742C27">
        <w:t>在指明附加文件的情况下，承包方应</w:t>
      </w:r>
      <w:r w:rsidR="001D260C" w:rsidRPr="00742C27">
        <w:t>指定主文档，并以与其他任何文档相同的方式处理，给以文档编码和版本号。</w:t>
      </w:r>
    </w:p>
    <w:p w14:paraId="349B4288" w14:textId="4C32A7F3"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87</w:t>
      </w:r>
      <w:r w:rsidRPr="00742C27">
        <w:rPr>
          <w:b/>
          <w:bCs/>
          <w:lang w:val="en-GB" w:eastAsia="zh-CN"/>
        </w:rPr>
        <w:fldChar w:fldCharType="end"/>
      </w:r>
    </w:p>
    <w:p w14:paraId="01B5BFA0" w14:textId="368B666D" w:rsidR="00E3222F" w:rsidRPr="00742C27" w:rsidRDefault="00057D3C" w:rsidP="00353DAA">
      <w:pPr>
        <w:pStyle w:val="Heading3"/>
        <w:spacing w:before="0" w:after="0"/>
        <w:ind w:left="0" w:firstLineChars="0" w:firstLine="0"/>
        <w:rPr>
          <w:lang w:eastAsia="zh-CN"/>
        </w:rPr>
      </w:pPr>
      <w:r w:rsidRPr="00742C27">
        <w:rPr>
          <w:lang w:eastAsia="zh-CN"/>
        </w:rPr>
        <w:br/>
      </w:r>
      <w:r w:rsidR="0043620E" w:rsidRPr="00742C27">
        <w:t xml:space="preserve">When additional files are indicated, </w:t>
      </w:r>
      <w:r w:rsidR="001506EA" w:rsidRPr="00742C27">
        <w:t>the contractor</w:t>
      </w:r>
      <w:r w:rsidR="0043620E" w:rsidRPr="00742C27">
        <w:t xml:space="preserve"> shall </w:t>
      </w:r>
      <w:r w:rsidR="0E267A5E" w:rsidRPr="00742C27">
        <w:t xml:space="preserve">assign the same </w:t>
      </w:r>
      <w:r w:rsidR="00EA25AC" w:rsidRPr="00742C27">
        <w:t xml:space="preserve">document number </w:t>
      </w:r>
      <w:r w:rsidR="0E267A5E" w:rsidRPr="00742C27">
        <w:t xml:space="preserve">and </w:t>
      </w:r>
      <w:r w:rsidR="00EA25AC" w:rsidRPr="00742C27">
        <w:t xml:space="preserve">revision code </w:t>
      </w:r>
      <w:r w:rsidR="0E267A5E" w:rsidRPr="00742C27">
        <w:t xml:space="preserve">to all other (secondary) files in the set such that each </w:t>
      </w:r>
      <w:r w:rsidR="00165D3A" w:rsidRPr="00742C27">
        <w:t xml:space="preserve">document title </w:t>
      </w:r>
      <w:r w:rsidR="0E267A5E" w:rsidRPr="00742C27">
        <w:t xml:space="preserve">and </w:t>
      </w:r>
      <w:r w:rsidR="00B674C3" w:rsidRPr="00742C27">
        <w:rPr>
          <w:rFonts w:hint="eastAsia"/>
          <w:lang w:eastAsia="zh-CN"/>
        </w:rPr>
        <w:t xml:space="preserve">the </w:t>
      </w:r>
      <w:r w:rsidR="00165D3A" w:rsidRPr="00742C27">
        <w:t xml:space="preserve">file name </w:t>
      </w:r>
      <w:r w:rsidR="0E267A5E" w:rsidRPr="00742C27">
        <w:t>reflects the sequence of the files as they appear in the complete document.</w:t>
      </w:r>
    </w:p>
    <w:p w14:paraId="3A8B8299" w14:textId="1E08EAAD" w:rsidR="00B53D2C" w:rsidRPr="00742C27" w:rsidRDefault="0043620E" w:rsidP="00B53D2C">
      <w:pPr>
        <w:pStyle w:val="a"/>
        <w:ind w:leftChars="0" w:left="0"/>
        <w:rPr>
          <w:rFonts w:eastAsia="宋体"/>
        </w:rPr>
      </w:pPr>
      <w:r w:rsidRPr="00742C27">
        <w:t>在指明附加文件的情况下，承包方应</w:t>
      </w:r>
      <w:r w:rsidR="001D260C" w:rsidRPr="00742C27">
        <w:t>为该文件集所有其他（次要）文件赋以相同的文档编码和版本号</w:t>
      </w:r>
      <w:r w:rsidR="00554157" w:rsidRPr="00742C27">
        <w:rPr>
          <w:rFonts w:hint="eastAsia"/>
        </w:rPr>
        <w:t>，以</w:t>
      </w:r>
      <w:r w:rsidR="009078C9" w:rsidRPr="00742C27">
        <w:rPr>
          <w:rFonts w:hint="eastAsia"/>
        </w:rPr>
        <w:t>使</w:t>
      </w:r>
      <w:r w:rsidR="001D260C" w:rsidRPr="00742C27">
        <w:t>每个文档标题和文件名反映文件在完整文档中出现的顺序。</w:t>
      </w:r>
    </w:p>
    <w:p w14:paraId="151E07A5" w14:textId="502EA68F"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88</w:t>
      </w:r>
      <w:r w:rsidRPr="00742C27">
        <w:rPr>
          <w:b/>
          <w:bCs/>
          <w:lang w:val="en-GB" w:eastAsia="zh-CN"/>
        </w:rPr>
        <w:fldChar w:fldCharType="end"/>
      </w:r>
    </w:p>
    <w:p w14:paraId="3485007E" w14:textId="7A33C6F5"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E267A5E" w:rsidRPr="00742C27">
        <w:t xml:space="preserve">When additional files are indicated, </w:t>
      </w:r>
      <w:r w:rsidR="001506EA" w:rsidRPr="00742C27">
        <w:t>the contractor</w:t>
      </w:r>
      <w:r w:rsidR="0E267A5E" w:rsidRPr="00742C27">
        <w:t xml:space="preserve"> shall verify </w:t>
      </w:r>
      <w:r w:rsidR="001D5814" w:rsidRPr="00742C27">
        <w:t>the primary file contains the front sheet and table of contents.</w:t>
      </w:r>
    </w:p>
    <w:p w14:paraId="1ABC2EE2" w14:textId="2F64A236" w:rsidR="00B53D2C" w:rsidRPr="00742C27" w:rsidRDefault="00B96F18" w:rsidP="00B53D2C">
      <w:pPr>
        <w:pStyle w:val="a"/>
        <w:ind w:leftChars="0" w:left="0"/>
        <w:rPr>
          <w:rFonts w:eastAsia="宋体"/>
        </w:rPr>
      </w:pPr>
      <w:r w:rsidRPr="00742C27">
        <w:t>在指明附加文件的情况下，承包方应</w:t>
      </w:r>
      <w:r w:rsidR="001D260C" w:rsidRPr="00742C27">
        <w:t>验证主文件包含首页和目录。</w:t>
      </w:r>
    </w:p>
    <w:p w14:paraId="4630736B" w14:textId="5EB447CA" w:rsidR="00306907" w:rsidRPr="00742C27" w:rsidRDefault="00306907" w:rsidP="0029399C">
      <w:pPr>
        <w:pStyle w:val="Heading2"/>
      </w:pPr>
      <w:bookmarkStart w:id="492" w:name="_Toc364069515"/>
      <w:bookmarkStart w:id="493" w:name="_Toc252909719"/>
      <w:bookmarkStart w:id="494" w:name="_Toc162357029"/>
      <w:bookmarkStart w:id="495" w:name="_Toc163371291"/>
      <w:bookmarkStart w:id="496" w:name="_Toc181241298"/>
      <w:r w:rsidRPr="00742C27">
        <w:t xml:space="preserve">Files to be </w:t>
      </w:r>
      <w:bookmarkEnd w:id="492"/>
      <w:r w:rsidRPr="00742C27">
        <w:t>delivered</w:t>
      </w:r>
      <w:r w:rsidR="007900D3" w:rsidRPr="00742C27">
        <w:t xml:space="preserve"> </w:t>
      </w:r>
      <w:r w:rsidR="00AC054F" w:rsidRPr="00742C27">
        <w:rPr>
          <w:rFonts w:hint="eastAsia"/>
        </w:rPr>
        <w:t>要交付文件</w:t>
      </w:r>
      <w:bookmarkEnd w:id="493"/>
      <w:bookmarkEnd w:id="494"/>
      <w:bookmarkEnd w:id="495"/>
      <w:bookmarkEnd w:id="496"/>
    </w:p>
    <w:p w14:paraId="35DC2DB2" w14:textId="52BDA92C"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89</w:t>
      </w:r>
      <w:r w:rsidRPr="00742C27">
        <w:rPr>
          <w:b/>
          <w:bCs/>
          <w:lang w:val="en-GB" w:eastAsia="zh-CN"/>
        </w:rPr>
        <w:fldChar w:fldCharType="end"/>
      </w:r>
    </w:p>
    <w:p w14:paraId="05C2D86E" w14:textId="753EBF6A" w:rsidR="00E3222F" w:rsidRPr="00742C27" w:rsidRDefault="00057D3C" w:rsidP="00353DAA">
      <w:pPr>
        <w:pStyle w:val="Heading3"/>
        <w:spacing w:before="0" w:after="0"/>
        <w:ind w:left="0" w:firstLineChars="0" w:firstLine="0"/>
        <w:rPr>
          <w:lang w:eastAsia="zh-CN"/>
        </w:rPr>
      </w:pPr>
      <w:r w:rsidRPr="00742C27">
        <w:rPr>
          <w:lang w:eastAsia="zh-CN"/>
        </w:rPr>
        <w:br/>
      </w:r>
      <w:r w:rsidR="00165D3A" w:rsidRPr="00742C27">
        <w:t>T</w:t>
      </w:r>
      <w:r w:rsidR="001506EA" w:rsidRPr="00742C27">
        <w:t>he contractor</w:t>
      </w:r>
      <w:r w:rsidR="00306907" w:rsidRPr="00742C27">
        <w:t xml:space="preserve"> shall deliver all documentation (final and intermediate revisions) electronically.</w:t>
      </w:r>
    </w:p>
    <w:p w14:paraId="22C6FB4C" w14:textId="77777777" w:rsidR="00B53D2C" w:rsidRPr="00742C27" w:rsidRDefault="00B15D76" w:rsidP="00B53D2C">
      <w:pPr>
        <w:pStyle w:val="a"/>
        <w:ind w:leftChars="0" w:left="0"/>
        <w:rPr>
          <w:rFonts w:eastAsia="宋体"/>
        </w:rPr>
      </w:pPr>
      <w:r w:rsidRPr="00742C27">
        <w:t>承包方应以电子方式交付所有文档（最终和中间版本）。</w:t>
      </w:r>
    </w:p>
    <w:p w14:paraId="46A3687A" w14:textId="715330AB"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90</w:t>
      </w:r>
      <w:r w:rsidRPr="00742C27">
        <w:rPr>
          <w:b/>
          <w:bCs/>
          <w:lang w:val="en-GB" w:eastAsia="zh-CN"/>
        </w:rPr>
        <w:fldChar w:fldCharType="end"/>
      </w:r>
    </w:p>
    <w:p w14:paraId="4630736C" w14:textId="1ED766C6" w:rsidR="00306907" w:rsidRPr="00742C27" w:rsidRDefault="00057D3C" w:rsidP="00353DAA">
      <w:pPr>
        <w:pStyle w:val="Heading3"/>
        <w:spacing w:before="0" w:after="0"/>
        <w:ind w:left="0" w:firstLineChars="0" w:firstLine="0"/>
      </w:pPr>
      <w:r w:rsidRPr="00742C27">
        <w:rPr>
          <w:lang w:eastAsia="zh-CN"/>
        </w:rPr>
        <w:br/>
      </w:r>
      <w:r w:rsidR="00165D3A" w:rsidRPr="00742C27">
        <w:t>T</w:t>
      </w:r>
      <w:r w:rsidR="001506EA" w:rsidRPr="00742C27">
        <w:t>he contractor</w:t>
      </w:r>
      <w:r w:rsidR="006F7F21" w:rsidRPr="00742C27">
        <w:t xml:space="preserve"> shall deliver a</w:t>
      </w:r>
      <w:r w:rsidR="00306907" w:rsidRPr="00742C27">
        <w:t xml:space="preserve"> signed PDF rendition of all documents </w:t>
      </w:r>
      <w:r w:rsidR="00583DB2" w:rsidRPr="00742C27">
        <w:t xml:space="preserve">and drawings that are optical character recognition (OCR) enabled and fully text searchable </w:t>
      </w:r>
      <w:r w:rsidR="00306907" w:rsidRPr="00742C27">
        <w:t>along with the native files</w:t>
      </w:r>
      <w:r w:rsidR="006F7F21" w:rsidRPr="00742C27">
        <w:t xml:space="preserve"> or other authenticated record format as specified by the principal.</w:t>
      </w:r>
    </w:p>
    <w:p w14:paraId="1797FE1F" w14:textId="2A9D8AAA" w:rsidR="00B53D2C" w:rsidRPr="00742C27" w:rsidRDefault="00817F53" w:rsidP="00B53D2C">
      <w:pPr>
        <w:pStyle w:val="a"/>
        <w:ind w:leftChars="0" w:left="0"/>
        <w:rPr>
          <w:rFonts w:eastAsia="宋体"/>
        </w:rPr>
      </w:pPr>
      <w:r w:rsidRPr="00742C27">
        <w:t>承包方应与源文件一起交付</w:t>
      </w:r>
      <w:r w:rsidR="006F7F21" w:rsidRPr="00742C27">
        <w:t>所有</w:t>
      </w:r>
      <w:r w:rsidR="005248C6" w:rsidRPr="00742C27">
        <w:t>文</w:t>
      </w:r>
      <w:r w:rsidR="000D499E" w:rsidRPr="00742C27">
        <w:t>档</w:t>
      </w:r>
      <w:r w:rsidR="00842946" w:rsidRPr="00742C27">
        <w:rPr>
          <w:rFonts w:hint="eastAsia"/>
          <w:lang w:val="en-US"/>
        </w:rPr>
        <w:t>和图纸</w:t>
      </w:r>
      <w:r w:rsidR="006F7F21" w:rsidRPr="00742C27">
        <w:t>的签名</w:t>
      </w:r>
      <w:r w:rsidR="00B506F6" w:rsidRPr="00742C27">
        <w:rPr>
          <w:rFonts w:hint="eastAsia"/>
        </w:rPr>
        <w:t>使能了</w:t>
      </w:r>
      <w:r w:rsidR="0073146B" w:rsidRPr="00742C27">
        <w:rPr>
          <w:rFonts w:hint="eastAsia"/>
        </w:rPr>
        <w:t>OCR</w:t>
      </w:r>
      <w:r w:rsidR="0073146B" w:rsidRPr="00742C27">
        <w:rPr>
          <w:rFonts w:hint="eastAsia"/>
        </w:rPr>
        <w:t>（光学字符识别）和</w:t>
      </w:r>
      <w:r w:rsidR="00E41C39" w:rsidRPr="00742C27">
        <w:rPr>
          <w:rFonts w:hint="eastAsia"/>
        </w:rPr>
        <w:t>文本搜索的</w:t>
      </w:r>
      <w:r w:rsidR="006F7F21" w:rsidRPr="00742C27">
        <w:t>PDF</w:t>
      </w:r>
      <w:r w:rsidR="00805A63" w:rsidRPr="00742C27">
        <w:rPr>
          <w:rFonts w:hint="eastAsia"/>
        </w:rPr>
        <w:t>或</w:t>
      </w:r>
      <w:r w:rsidRPr="00742C27">
        <w:t>委托方另行规定认证记录格式</w:t>
      </w:r>
      <w:r w:rsidR="0007498E" w:rsidRPr="00742C27">
        <w:rPr>
          <w:rFonts w:hint="eastAsia"/>
        </w:rPr>
        <w:t>，</w:t>
      </w:r>
      <w:r w:rsidR="0007498E" w:rsidRPr="00742C27">
        <w:rPr>
          <w:rFonts w:hint="eastAsia"/>
        </w:rPr>
        <w:t>PDF</w:t>
      </w:r>
      <w:r w:rsidR="0007498E" w:rsidRPr="00742C27">
        <w:rPr>
          <w:rFonts w:hint="eastAsia"/>
        </w:rPr>
        <w:t>并文本搜索</w:t>
      </w:r>
      <w:r w:rsidR="4F4D4A06" w:rsidRPr="00742C27">
        <w:t>。</w:t>
      </w:r>
    </w:p>
    <w:p w14:paraId="2059F3B2" w14:textId="77777777" w:rsidR="008C0AD5" w:rsidRPr="00742C27" w:rsidRDefault="008C0AD5">
      <w:pPr>
        <w:rPr>
          <w:b/>
          <w:lang w:eastAsia="zh-CN"/>
        </w:rPr>
      </w:pPr>
      <w:r w:rsidRPr="00742C27">
        <w:rPr>
          <w:b/>
          <w:lang w:eastAsia="zh-CN"/>
        </w:rPr>
        <w:br w:type="page"/>
      </w:r>
    </w:p>
    <w:p w14:paraId="3CFCAEEC" w14:textId="5B9CCD74"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91</w:t>
      </w:r>
      <w:r w:rsidRPr="00742C27">
        <w:rPr>
          <w:b/>
          <w:bCs/>
          <w:lang w:val="en-GB" w:eastAsia="zh-CN"/>
        </w:rPr>
        <w:fldChar w:fldCharType="end"/>
      </w:r>
    </w:p>
    <w:p w14:paraId="4630736D" w14:textId="6262A6D9" w:rsidR="00306907" w:rsidRPr="00742C27" w:rsidRDefault="00057D3C" w:rsidP="00353DAA">
      <w:pPr>
        <w:pStyle w:val="Heading3"/>
        <w:spacing w:before="0" w:after="0"/>
        <w:ind w:left="0" w:firstLineChars="0" w:firstLine="0"/>
      </w:pPr>
      <w:r w:rsidRPr="00742C27">
        <w:rPr>
          <w:lang w:eastAsia="zh-CN"/>
        </w:rPr>
        <w:br/>
      </w:r>
      <w:r w:rsidR="00F639F0" w:rsidRPr="00742C27">
        <w:rPr>
          <w:rFonts w:hint="eastAsia"/>
          <w:lang w:eastAsia="zh-CN"/>
        </w:rPr>
        <w:t>T</w:t>
      </w:r>
      <w:r w:rsidR="001506EA" w:rsidRPr="00742C27">
        <w:t>he contractor</w:t>
      </w:r>
      <w:r w:rsidR="006F7F21" w:rsidRPr="00742C27">
        <w:t xml:space="preserve"> shall scan the document </w:t>
      </w:r>
      <w:r w:rsidR="00F639F0" w:rsidRPr="00742C27">
        <w:rPr>
          <w:rFonts w:hint="eastAsia"/>
          <w:lang w:eastAsia="zh-CN"/>
        </w:rPr>
        <w:t xml:space="preserve">or drawing </w:t>
      </w:r>
      <w:r w:rsidR="006F7F21" w:rsidRPr="00742C27">
        <w:t xml:space="preserve">and deliver a PDF file </w:t>
      </w:r>
      <w:r w:rsidR="000D5BDC" w:rsidRPr="00742C27">
        <w:t xml:space="preserve">that is OCR enabled and fully text searchable </w:t>
      </w:r>
      <w:r w:rsidR="006F7F21" w:rsidRPr="00742C27">
        <w:t>w</w:t>
      </w:r>
      <w:r w:rsidR="00306907" w:rsidRPr="00742C27">
        <w:t>here the native format is paper</w:t>
      </w:r>
      <w:r w:rsidR="006F7F21" w:rsidRPr="00742C27">
        <w:t>.</w:t>
      </w:r>
    </w:p>
    <w:p w14:paraId="32775089" w14:textId="7DA7BEA7" w:rsidR="00B53D2C" w:rsidRPr="00742C27" w:rsidRDefault="006F7F21" w:rsidP="00B53D2C">
      <w:pPr>
        <w:pStyle w:val="a"/>
        <w:ind w:leftChars="0" w:left="0"/>
        <w:rPr>
          <w:rFonts w:eastAsia="宋体"/>
        </w:rPr>
      </w:pPr>
      <w:r w:rsidRPr="00742C27">
        <w:t>如果</w:t>
      </w:r>
      <w:r w:rsidR="007332F8" w:rsidRPr="00742C27">
        <w:t>源</w:t>
      </w:r>
      <w:r w:rsidRPr="00742C27">
        <w:t>格式为纸质，</w:t>
      </w:r>
      <w:r w:rsidR="008C0B69" w:rsidRPr="00742C27">
        <w:t>承包方</w:t>
      </w:r>
      <w:r w:rsidRPr="00742C27">
        <w:t>应扫描</w:t>
      </w:r>
      <w:r w:rsidR="005248C6" w:rsidRPr="00742C27">
        <w:t>文</w:t>
      </w:r>
      <w:r w:rsidR="000D499E" w:rsidRPr="00742C27">
        <w:t>档</w:t>
      </w:r>
      <w:r w:rsidRPr="00742C27">
        <w:t>并交付</w:t>
      </w:r>
      <w:r w:rsidR="00E41C39" w:rsidRPr="00742C27">
        <w:rPr>
          <w:rFonts w:hint="eastAsia"/>
        </w:rPr>
        <w:t>使能了</w:t>
      </w:r>
      <w:r w:rsidR="00E41C39" w:rsidRPr="00742C27">
        <w:rPr>
          <w:rFonts w:hint="eastAsia"/>
        </w:rPr>
        <w:t>OCR</w:t>
      </w:r>
      <w:r w:rsidR="00E41C39" w:rsidRPr="00742C27">
        <w:rPr>
          <w:rFonts w:hint="eastAsia"/>
        </w:rPr>
        <w:t>（光学字符识别）和文本搜索</w:t>
      </w:r>
      <w:r w:rsidR="000D5BDC" w:rsidRPr="00742C27">
        <w:rPr>
          <w:rFonts w:hint="eastAsia"/>
        </w:rPr>
        <w:t>的</w:t>
      </w:r>
      <w:r w:rsidRPr="00742C27">
        <w:t>PDF</w:t>
      </w:r>
      <w:r w:rsidR="005248C6" w:rsidRPr="00742C27">
        <w:t>文件</w:t>
      </w:r>
      <w:r w:rsidRPr="00742C27">
        <w:t>。</w:t>
      </w:r>
    </w:p>
    <w:p w14:paraId="26595C08" w14:textId="68D0C022"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92</w:t>
      </w:r>
      <w:r w:rsidRPr="00742C27">
        <w:rPr>
          <w:b/>
          <w:bCs/>
          <w:lang w:val="en-GB" w:eastAsia="zh-CN"/>
        </w:rPr>
        <w:fldChar w:fldCharType="end"/>
      </w:r>
    </w:p>
    <w:p w14:paraId="79460C30" w14:textId="4B883776" w:rsidR="00E3222F" w:rsidRPr="00742C27" w:rsidRDefault="00057D3C" w:rsidP="00353DAA">
      <w:pPr>
        <w:pStyle w:val="Heading3"/>
        <w:spacing w:before="0" w:after="0"/>
        <w:ind w:left="0" w:firstLineChars="0" w:firstLine="0"/>
        <w:rPr>
          <w:lang w:eastAsia="zh-CN"/>
        </w:rPr>
      </w:pPr>
      <w:r w:rsidRPr="00742C27">
        <w:rPr>
          <w:lang w:eastAsia="zh-CN"/>
        </w:rPr>
        <w:br/>
      </w:r>
      <w:r w:rsidR="00862B04" w:rsidRPr="00742C27">
        <w:rPr>
          <w:rFonts w:hint="eastAsia"/>
          <w:lang w:eastAsia="zh-CN"/>
        </w:rPr>
        <w:t>T</w:t>
      </w:r>
      <w:r w:rsidR="001506EA" w:rsidRPr="00742C27">
        <w:t>he principal</w:t>
      </w:r>
      <w:r w:rsidR="006F7F21" w:rsidRPr="00742C27">
        <w:t xml:space="preserve"> and </w:t>
      </w:r>
      <w:r w:rsidR="001506EA" w:rsidRPr="00742C27">
        <w:t>the contractor</w:t>
      </w:r>
      <w:r w:rsidR="006F7F21" w:rsidRPr="00742C27">
        <w:t xml:space="preserve"> shall determine which categories of documents require long time archiving.</w:t>
      </w:r>
    </w:p>
    <w:p w14:paraId="635EE995" w14:textId="43C47A31" w:rsidR="00B53D2C" w:rsidRPr="00742C27" w:rsidRDefault="004B791E" w:rsidP="00B53D2C">
      <w:pPr>
        <w:pStyle w:val="a"/>
        <w:ind w:leftChars="0" w:left="0"/>
        <w:rPr>
          <w:rFonts w:eastAsia="宋体"/>
        </w:rPr>
      </w:pPr>
      <w:r w:rsidRPr="00742C27">
        <w:t>委托方和承包方应确定</w:t>
      </w:r>
      <w:r w:rsidR="00493BC9" w:rsidRPr="00742C27">
        <w:t>要求长期存档的</w:t>
      </w:r>
      <w:r w:rsidRPr="00742C27">
        <w:t>文档</w:t>
      </w:r>
      <w:r w:rsidR="000E212F" w:rsidRPr="00742C27">
        <w:rPr>
          <w:rFonts w:hint="eastAsia"/>
        </w:rPr>
        <w:t>种类</w:t>
      </w:r>
      <w:r w:rsidRPr="00742C27">
        <w:t>。</w:t>
      </w:r>
    </w:p>
    <w:p w14:paraId="4B33DD88" w14:textId="654646AF"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93</w:t>
      </w:r>
      <w:r w:rsidRPr="00742C27">
        <w:rPr>
          <w:b/>
          <w:bCs/>
          <w:lang w:val="en-GB" w:eastAsia="zh-CN"/>
        </w:rPr>
        <w:fldChar w:fldCharType="end"/>
      </w:r>
    </w:p>
    <w:p w14:paraId="4C347F30" w14:textId="0416D09C" w:rsidR="00E3222F" w:rsidRPr="00742C27" w:rsidRDefault="00057D3C" w:rsidP="00353DAA">
      <w:pPr>
        <w:pStyle w:val="Heading3"/>
        <w:spacing w:before="0" w:after="0"/>
        <w:ind w:left="0" w:firstLineChars="0" w:firstLine="0"/>
      </w:pPr>
      <w:r w:rsidRPr="00742C27">
        <w:rPr>
          <w:lang w:eastAsia="zh-CN"/>
        </w:rPr>
        <w:br/>
      </w:r>
      <w:r w:rsidR="002C7354" w:rsidRPr="00742C27">
        <w:rPr>
          <w:rFonts w:hint="eastAsia"/>
          <w:lang w:eastAsia="zh-CN"/>
        </w:rPr>
        <w:t>T</w:t>
      </w:r>
      <w:r w:rsidR="001506EA" w:rsidRPr="00742C27">
        <w:t>he contractor</w:t>
      </w:r>
      <w:r w:rsidR="005725E8" w:rsidRPr="00742C27">
        <w:t xml:space="preserve"> shall use </w:t>
      </w:r>
      <w:r w:rsidR="00454327" w:rsidRPr="00742C27">
        <w:t>the PDF/A format specified in ISO 19005-</w:t>
      </w:r>
      <w:r w:rsidR="000377A7" w:rsidRPr="00742C27">
        <w:t>2</w:t>
      </w:r>
      <w:r w:rsidR="005725E8" w:rsidRPr="00742C27">
        <w:t xml:space="preserve"> where files require long time archiving</w:t>
      </w:r>
      <w:r w:rsidR="00454327" w:rsidRPr="00742C27">
        <w:t>.</w:t>
      </w:r>
    </w:p>
    <w:p w14:paraId="28E5B40E" w14:textId="2FBD5276" w:rsidR="00B53D2C" w:rsidRPr="00742C27" w:rsidRDefault="00757360" w:rsidP="00B53D2C">
      <w:pPr>
        <w:pStyle w:val="a"/>
        <w:ind w:leftChars="0" w:left="0"/>
        <w:rPr>
          <w:rFonts w:eastAsia="宋体"/>
        </w:rPr>
      </w:pPr>
      <w:r w:rsidRPr="00742C27">
        <w:t>承包方应</w:t>
      </w:r>
      <w:r w:rsidR="006F7F21" w:rsidRPr="00742C27">
        <w:t>使用</w:t>
      </w:r>
      <w:r w:rsidR="006F7F21" w:rsidRPr="00742C27">
        <w:t>ISO19005-2</w:t>
      </w:r>
      <w:r w:rsidR="005725E8" w:rsidRPr="00742C27">
        <w:t>规定</w:t>
      </w:r>
      <w:r w:rsidR="00A56B96" w:rsidRPr="00742C27">
        <w:t>的</w:t>
      </w:r>
      <w:r w:rsidR="006F7F21" w:rsidRPr="00742C27">
        <w:t>PDF/A</w:t>
      </w:r>
      <w:r w:rsidR="006F7F21" w:rsidRPr="00742C27">
        <w:t>格式</w:t>
      </w:r>
      <w:r w:rsidR="008F2962" w:rsidRPr="00742C27">
        <w:t>储存</w:t>
      </w:r>
      <w:r w:rsidRPr="00742C27">
        <w:t>要求长期存档的文件</w:t>
      </w:r>
      <w:r w:rsidR="00152C27" w:rsidRPr="00742C27">
        <w:rPr>
          <w:rFonts w:hint="eastAsia"/>
        </w:rPr>
        <w:t>。</w:t>
      </w:r>
    </w:p>
    <w:p w14:paraId="0F39337D" w14:textId="3F384C46"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94</w:t>
      </w:r>
      <w:r w:rsidRPr="00742C27">
        <w:rPr>
          <w:b/>
          <w:bCs/>
          <w:lang w:val="en-GB" w:eastAsia="zh-CN"/>
        </w:rPr>
        <w:fldChar w:fldCharType="end"/>
      </w:r>
    </w:p>
    <w:p w14:paraId="4630736F" w14:textId="3D4CC7F4" w:rsidR="00306907" w:rsidRPr="00742C27" w:rsidRDefault="00057D3C" w:rsidP="00353DAA">
      <w:pPr>
        <w:pStyle w:val="Heading3"/>
        <w:spacing w:before="0" w:after="0"/>
        <w:ind w:left="0" w:firstLineChars="0" w:firstLine="0"/>
      </w:pPr>
      <w:r w:rsidRPr="00742C27">
        <w:rPr>
          <w:lang w:eastAsia="zh-CN"/>
        </w:rPr>
        <w:br/>
      </w:r>
      <w:r w:rsidR="00BC5E3A" w:rsidRPr="00742C27">
        <w:rPr>
          <w:rFonts w:hint="eastAsia"/>
          <w:lang w:eastAsia="zh-CN"/>
        </w:rPr>
        <w:t>T</w:t>
      </w:r>
      <w:r w:rsidR="001506EA" w:rsidRPr="00742C27">
        <w:t>he contractor</w:t>
      </w:r>
      <w:r w:rsidR="00013F75" w:rsidRPr="00742C27">
        <w:t xml:space="preserve"> shall deliver the non-electronic native format when the </w:t>
      </w:r>
      <w:r w:rsidR="001506EA" w:rsidRPr="00742C27">
        <w:t>principal</w:t>
      </w:r>
      <w:r w:rsidR="00013F75" w:rsidRPr="00742C27">
        <w:t xml:space="preserve"> and </w:t>
      </w:r>
      <w:r w:rsidR="001506EA" w:rsidRPr="00742C27">
        <w:t>the contractor</w:t>
      </w:r>
      <w:r w:rsidR="00013F75" w:rsidRPr="00742C27">
        <w:t xml:space="preserve"> </w:t>
      </w:r>
      <w:r w:rsidR="006F7F21" w:rsidRPr="00742C27">
        <w:t>agree the native format cannot reasonably be converted to electronic media (for example radiographic films)</w:t>
      </w:r>
      <w:r w:rsidR="00306907" w:rsidRPr="00742C27">
        <w:t xml:space="preserve">. See </w:t>
      </w:r>
      <w:r w:rsidR="00D86494" w:rsidRPr="00742C27">
        <w:t xml:space="preserve">section </w:t>
      </w:r>
      <w:r w:rsidR="00D22A66" w:rsidRPr="00742C27">
        <w:rPr>
          <w:rFonts w:hint="eastAsia"/>
          <w:lang w:eastAsia="zh-CN"/>
        </w:rPr>
        <w:t>6.18</w:t>
      </w:r>
      <w:r w:rsidR="00D036A4" w:rsidRPr="00742C27">
        <w:rPr>
          <w:rFonts w:hint="eastAsia"/>
          <w:lang w:eastAsia="zh-CN"/>
        </w:rPr>
        <w:t xml:space="preserve"> </w:t>
      </w:r>
      <w:r w:rsidR="00306907" w:rsidRPr="00742C27">
        <w:t xml:space="preserve">for the </w:t>
      </w:r>
      <w:r w:rsidR="00D22A66" w:rsidRPr="00742C27">
        <w:rPr>
          <w:rFonts w:hint="eastAsia"/>
          <w:lang w:eastAsia="zh-CN"/>
        </w:rPr>
        <w:t>p</w:t>
      </w:r>
      <w:r w:rsidR="00D22A66" w:rsidRPr="00742C27">
        <w:t xml:space="preserve">hysical </w:t>
      </w:r>
      <w:r w:rsidR="00D22A66" w:rsidRPr="00742C27">
        <w:rPr>
          <w:rFonts w:hint="eastAsia"/>
          <w:lang w:eastAsia="zh-CN"/>
        </w:rPr>
        <w:t>r</w:t>
      </w:r>
      <w:r w:rsidR="00D22A66" w:rsidRPr="00742C27">
        <w:t xml:space="preserve">ecord </w:t>
      </w:r>
      <w:r w:rsidR="00D22A66" w:rsidRPr="00742C27">
        <w:rPr>
          <w:rFonts w:hint="eastAsia"/>
          <w:lang w:eastAsia="zh-CN"/>
        </w:rPr>
        <w:t>h</w:t>
      </w:r>
      <w:r w:rsidR="00D22A66" w:rsidRPr="00742C27">
        <w:t xml:space="preserve">andover </w:t>
      </w:r>
      <w:r w:rsidR="00306907" w:rsidRPr="00742C27">
        <w:t>requirements.</w:t>
      </w:r>
    </w:p>
    <w:p w14:paraId="258DEDF1" w14:textId="17788A19" w:rsidR="00B53D2C" w:rsidRPr="00742C27" w:rsidRDefault="006F7F21" w:rsidP="00B53D2C">
      <w:pPr>
        <w:pStyle w:val="a"/>
        <w:ind w:leftChars="0" w:left="0"/>
        <w:rPr>
          <w:rFonts w:eastAsia="宋体"/>
        </w:rPr>
      </w:pPr>
      <w:r w:rsidRPr="00742C27">
        <w:t>如果</w:t>
      </w:r>
      <w:r w:rsidR="00AA1308" w:rsidRPr="00742C27">
        <w:rPr>
          <w:rFonts w:hint="eastAsia"/>
        </w:rPr>
        <w:t>委托方和承包方同意</w:t>
      </w:r>
      <w:r w:rsidR="00310486" w:rsidRPr="00742C27">
        <w:t>源</w:t>
      </w:r>
      <w:r w:rsidRPr="00742C27">
        <w:t>格式不能</w:t>
      </w:r>
      <w:r w:rsidR="00491842" w:rsidRPr="00742C27">
        <w:t>适当地</w:t>
      </w:r>
      <w:r w:rsidRPr="00742C27">
        <w:t>转换为电子</w:t>
      </w:r>
      <w:r w:rsidR="00556B58" w:rsidRPr="00742C27">
        <w:t>介质</w:t>
      </w:r>
      <w:r w:rsidRPr="00742C27">
        <w:t>（例如射线胶片），</w:t>
      </w:r>
      <w:r w:rsidR="008C0B69" w:rsidRPr="00742C27">
        <w:t>承包方</w:t>
      </w:r>
      <w:r w:rsidRPr="00742C27">
        <w:t>应</w:t>
      </w:r>
      <w:r w:rsidR="00590D87" w:rsidRPr="00742C27">
        <w:t>交付</w:t>
      </w:r>
      <w:r w:rsidRPr="00742C27">
        <w:t>非电子</w:t>
      </w:r>
      <w:r w:rsidR="00960296" w:rsidRPr="00742C27">
        <w:t>源</w:t>
      </w:r>
      <w:r w:rsidRPr="00742C27">
        <w:t>格式</w:t>
      </w:r>
      <w:r w:rsidR="00C95C50" w:rsidRPr="00742C27">
        <w:t>。</w:t>
      </w:r>
      <w:r w:rsidR="004F21C6" w:rsidRPr="00742C27">
        <w:t>物理</w:t>
      </w:r>
      <w:r w:rsidR="4D54FA28" w:rsidRPr="00742C27">
        <w:t>记录</w:t>
      </w:r>
      <w:r w:rsidR="00590D87" w:rsidRPr="00742C27">
        <w:t>移交</w:t>
      </w:r>
      <w:r w:rsidRPr="00742C27">
        <w:t>要求见</w:t>
      </w:r>
      <w:r w:rsidR="00504FC9" w:rsidRPr="00742C27">
        <w:rPr>
          <w:rFonts w:hint="eastAsia"/>
        </w:rPr>
        <w:t>6.18</w:t>
      </w:r>
      <w:r w:rsidRPr="00742C27">
        <w:t>。</w:t>
      </w:r>
    </w:p>
    <w:p w14:paraId="50EDF8B6" w14:textId="16F0C422"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95</w:t>
      </w:r>
      <w:r w:rsidRPr="00742C27">
        <w:rPr>
          <w:b/>
          <w:bCs/>
          <w:lang w:val="en-GB" w:eastAsia="zh-CN"/>
        </w:rPr>
        <w:fldChar w:fldCharType="end"/>
      </w:r>
    </w:p>
    <w:p w14:paraId="07DCF7B2" w14:textId="1C994DF0" w:rsidR="00F254BC" w:rsidRPr="00742C27" w:rsidRDefault="00057D3C" w:rsidP="00353DAA">
      <w:pPr>
        <w:pStyle w:val="Heading3"/>
        <w:spacing w:before="0" w:after="0"/>
        <w:ind w:left="0" w:firstLineChars="0" w:firstLine="0"/>
      </w:pPr>
      <w:r w:rsidRPr="00742C27">
        <w:rPr>
          <w:lang w:eastAsia="zh-CN"/>
        </w:rPr>
        <w:br/>
      </w:r>
      <w:r w:rsidR="00F254BC" w:rsidRPr="00742C27">
        <w:t>The contractor shall ensure that all files are fully virus checked before submission to the principal.</w:t>
      </w:r>
    </w:p>
    <w:p w14:paraId="147E5EA5" w14:textId="77777777" w:rsidR="00B53D2C" w:rsidRPr="00742C27" w:rsidRDefault="00F254BC" w:rsidP="00B53D2C">
      <w:pPr>
        <w:pStyle w:val="a"/>
        <w:ind w:leftChars="0" w:left="0"/>
        <w:rPr>
          <w:rFonts w:eastAsia="宋体"/>
        </w:rPr>
      </w:pPr>
      <w:r w:rsidRPr="00742C27">
        <w:rPr>
          <w:rFonts w:hint="eastAsia"/>
        </w:rPr>
        <w:t>承包方应确保所有文件在提交给委托方前经过</w:t>
      </w:r>
      <w:r w:rsidR="00E628B0" w:rsidRPr="00742C27">
        <w:rPr>
          <w:rFonts w:hint="eastAsia"/>
        </w:rPr>
        <w:t>彻底的查毒</w:t>
      </w:r>
      <w:r w:rsidRPr="00742C27">
        <w:rPr>
          <w:rFonts w:hint="eastAsia"/>
        </w:rPr>
        <w:t>。</w:t>
      </w:r>
    </w:p>
    <w:p w14:paraId="5F286242" w14:textId="7FA8E54D" w:rsidR="00E3222F" w:rsidRPr="00742C27" w:rsidRDefault="00306907" w:rsidP="0029399C">
      <w:pPr>
        <w:pStyle w:val="Heading2"/>
      </w:pPr>
      <w:bookmarkStart w:id="497" w:name="_Toc364069516"/>
      <w:bookmarkStart w:id="498" w:name="_Toc162357030"/>
      <w:bookmarkStart w:id="499" w:name="_Toc972970629"/>
      <w:bookmarkStart w:id="500" w:name="_Toc163371292"/>
      <w:bookmarkStart w:id="501" w:name="_Toc181241299"/>
      <w:r w:rsidRPr="00742C27">
        <w:t>Image Quality</w:t>
      </w:r>
      <w:bookmarkEnd w:id="497"/>
      <w:bookmarkEnd w:id="498"/>
      <w:r w:rsidR="007900D3" w:rsidRPr="00742C27">
        <w:t xml:space="preserve"> </w:t>
      </w:r>
      <w:r w:rsidR="00E37564" w:rsidRPr="00742C27">
        <w:rPr>
          <w:rFonts w:hint="eastAsia"/>
        </w:rPr>
        <w:t>图片</w:t>
      </w:r>
      <w:r w:rsidR="005248C6" w:rsidRPr="00742C27">
        <w:rPr>
          <w:rFonts w:hint="eastAsia"/>
        </w:rPr>
        <w:t>质量</w:t>
      </w:r>
      <w:bookmarkEnd w:id="499"/>
      <w:bookmarkEnd w:id="500"/>
      <w:bookmarkEnd w:id="501"/>
    </w:p>
    <w:p w14:paraId="2ED961D9" w14:textId="1F690694" w:rsidR="00353DAA" w:rsidRPr="00742C27" w:rsidRDefault="00353DAA"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96</w:t>
      </w:r>
      <w:r w:rsidRPr="00742C27">
        <w:rPr>
          <w:b/>
          <w:bCs/>
          <w:lang w:val="en-GB" w:eastAsia="zh-CN"/>
        </w:rPr>
        <w:fldChar w:fldCharType="end"/>
      </w:r>
    </w:p>
    <w:p w14:paraId="2B4E665A" w14:textId="163E409B" w:rsidR="00E3222F" w:rsidRPr="00742C27" w:rsidRDefault="00057D3C" w:rsidP="00353DAA">
      <w:pPr>
        <w:pStyle w:val="Heading3"/>
        <w:spacing w:before="0" w:after="0"/>
        <w:ind w:left="0" w:firstLineChars="0" w:firstLine="0"/>
        <w:rPr>
          <w:lang w:eastAsia="zh-CN"/>
        </w:rPr>
      </w:pPr>
      <w:r w:rsidRPr="00742C27">
        <w:rPr>
          <w:lang w:eastAsia="zh-CN"/>
        </w:rPr>
        <w:br/>
      </w:r>
      <w:r w:rsidR="005C1F86" w:rsidRPr="00742C27">
        <w:rPr>
          <w:rFonts w:hint="eastAsia"/>
          <w:lang w:eastAsia="zh-CN"/>
        </w:rPr>
        <w:t>T</w:t>
      </w:r>
      <w:r w:rsidR="001506EA" w:rsidRPr="00742C27">
        <w:t>he contractor</w:t>
      </w:r>
      <w:r w:rsidR="00B4721E" w:rsidRPr="00742C27">
        <w:t xml:space="preserve"> shall verify PDF files are</w:t>
      </w:r>
      <w:r w:rsidR="00B4721E" w:rsidRPr="00742C27">
        <w:rPr>
          <w:lang w:eastAsia="zh-CN"/>
        </w:rPr>
        <w:t xml:space="preserve"> </w:t>
      </w:r>
      <w:r w:rsidR="0E267A5E" w:rsidRPr="00742C27">
        <w:t>rendered directly from the authoring application as content searchable PDF format with commenting enabled.</w:t>
      </w:r>
    </w:p>
    <w:p w14:paraId="05797982" w14:textId="5B97900F" w:rsidR="00B53D2C" w:rsidRPr="00742C27" w:rsidRDefault="00B4721E" w:rsidP="00B53D2C">
      <w:pPr>
        <w:pStyle w:val="a"/>
        <w:ind w:leftChars="0" w:left="0"/>
        <w:rPr>
          <w:rFonts w:eastAsia="宋体"/>
        </w:rPr>
      </w:pPr>
      <w:r w:rsidRPr="00742C27">
        <w:t>承包方应验证</w:t>
      </w:r>
      <w:r w:rsidRPr="00742C27">
        <w:t>PDF</w:t>
      </w:r>
      <w:r w:rsidRPr="00742C27">
        <w:t>文件为</w:t>
      </w:r>
      <w:r w:rsidRPr="00742C27">
        <w:rPr>
          <w:rFonts w:eastAsia="宋体"/>
        </w:rPr>
        <w:t>直接从文档创建应用程序生成的，可搜索内容并启用批注的</w:t>
      </w:r>
      <w:r w:rsidRPr="00742C27">
        <w:rPr>
          <w:rFonts w:eastAsia="宋体"/>
        </w:rPr>
        <w:t>PDF</w:t>
      </w:r>
      <w:r w:rsidRPr="00742C27">
        <w:rPr>
          <w:rFonts w:eastAsia="宋体"/>
        </w:rPr>
        <w:t>格式</w:t>
      </w:r>
      <w:r w:rsidRPr="00742C27">
        <w:rPr>
          <w:rFonts w:eastAsia="宋体" w:hint="eastAsia"/>
        </w:rPr>
        <w:t>。</w:t>
      </w:r>
    </w:p>
    <w:p w14:paraId="0B1B72EC" w14:textId="77777777" w:rsidR="008C0AD5" w:rsidRPr="00742C27" w:rsidRDefault="008C0AD5">
      <w:pPr>
        <w:rPr>
          <w:b/>
          <w:lang w:eastAsia="zh-CN"/>
        </w:rPr>
      </w:pPr>
      <w:r w:rsidRPr="00742C27">
        <w:rPr>
          <w:b/>
          <w:lang w:eastAsia="zh-CN"/>
        </w:rPr>
        <w:br w:type="page"/>
      </w:r>
    </w:p>
    <w:p w14:paraId="203735B1" w14:textId="4DFE3709"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97</w:t>
      </w:r>
      <w:r w:rsidRPr="00742C27">
        <w:rPr>
          <w:b/>
          <w:bCs/>
          <w:lang w:val="en-GB" w:eastAsia="zh-CN"/>
        </w:rPr>
        <w:fldChar w:fldCharType="end"/>
      </w:r>
    </w:p>
    <w:p w14:paraId="02896AF9" w14:textId="79E7DA06" w:rsidR="00E3222F" w:rsidRPr="00742C27" w:rsidRDefault="00057D3C" w:rsidP="00353DAA">
      <w:pPr>
        <w:pStyle w:val="Heading3"/>
        <w:spacing w:before="0" w:after="0"/>
        <w:ind w:left="0" w:firstLineChars="0" w:firstLine="0"/>
        <w:rPr>
          <w:lang w:eastAsia="zh-CN"/>
        </w:rPr>
      </w:pPr>
      <w:r w:rsidRPr="00742C27">
        <w:rPr>
          <w:lang w:eastAsia="zh-CN"/>
        </w:rPr>
        <w:br/>
      </w:r>
      <w:r w:rsidR="005C1F86" w:rsidRPr="00742C27">
        <w:rPr>
          <w:rFonts w:hint="eastAsia"/>
          <w:lang w:eastAsia="zh-CN"/>
        </w:rPr>
        <w:t>T</w:t>
      </w:r>
      <w:r w:rsidR="001506EA" w:rsidRPr="00742C27">
        <w:t>he contractor</w:t>
      </w:r>
      <w:r w:rsidR="0E267A5E" w:rsidRPr="00742C27">
        <w:t xml:space="preserve"> shall verify documents requiring a wet signature and/or official stamp(s) are PDF files </w:t>
      </w:r>
      <w:r w:rsidR="00B4721E" w:rsidRPr="00742C27">
        <w:t xml:space="preserve">scanned directly from </w:t>
      </w:r>
      <w:r w:rsidR="00CD40FB" w:rsidRPr="00742C27">
        <w:rPr>
          <w:rFonts w:hint="eastAsia"/>
          <w:lang w:eastAsia="zh-CN"/>
        </w:rPr>
        <w:t xml:space="preserve">the </w:t>
      </w:r>
      <w:r w:rsidR="00B4721E" w:rsidRPr="00742C27">
        <w:t xml:space="preserve">hardcopy </w:t>
      </w:r>
      <w:r w:rsidR="0E267A5E" w:rsidRPr="00742C27">
        <w:t>documents.</w:t>
      </w:r>
    </w:p>
    <w:p w14:paraId="3DE053CC" w14:textId="10FA35F1" w:rsidR="00B53D2C" w:rsidRPr="00742C27" w:rsidRDefault="00B4721E" w:rsidP="00B53D2C">
      <w:pPr>
        <w:pStyle w:val="a"/>
        <w:ind w:leftChars="0" w:left="0"/>
        <w:rPr>
          <w:rFonts w:eastAsia="宋体"/>
        </w:rPr>
      </w:pPr>
      <w:r w:rsidRPr="00742C27">
        <w:t>承包方</w:t>
      </w:r>
      <w:bookmarkStart w:id="502" w:name="_Hlk162865140"/>
      <w:r w:rsidRPr="00742C27">
        <w:t>应验证</w:t>
      </w:r>
      <w:bookmarkEnd w:id="502"/>
      <w:r w:rsidR="00734459" w:rsidRPr="00742C27">
        <w:rPr>
          <w:rFonts w:hint="eastAsia"/>
        </w:rPr>
        <w:t>要求</w:t>
      </w:r>
      <w:r w:rsidR="00B4624E" w:rsidRPr="00742C27">
        <w:t>手写签名和</w:t>
      </w:r>
      <w:r w:rsidR="00B4624E" w:rsidRPr="00742C27">
        <w:t>/</w:t>
      </w:r>
      <w:r w:rsidR="00B4624E" w:rsidRPr="00742C27">
        <w:t>或官方印章的</w:t>
      </w:r>
      <w:r w:rsidR="00554AC8" w:rsidRPr="00742C27">
        <w:rPr>
          <w:rFonts w:hint="eastAsia"/>
        </w:rPr>
        <w:t>文档为</w:t>
      </w:r>
      <w:r w:rsidR="00734459" w:rsidRPr="00742C27">
        <w:t>直接扫描</w:t>
      </w:r>
      <w:r w:rsidR="001F4D15" w:rsidRPr="00742C27">
        <w:rPr>
          <w:rFonts w:hint="eastAsia"/>
        </w:rPr>
        <w:t>自</w:t>
      </w:r>
      <w:r w:rsidR="00B4624E" w:rsidRPr="00742C27">
        <w:t>硬拷贝文档</w:t>
      </w:r>
      <w:r w:rsidR="001F4D15" w:rsidRPr="00742C27">
        <w:rPr>
          <w:rFonts w:hint="eastAsia"/>
        </w:rPr>
        <w:t>的</w:t>
      </w:r>
      <w:r w:rsidR="005672AA" w:rsidRPr="00742C27">
        <w:t>PDF</w:t>
      </w:r>
      <w:r w:rsidR="005672AA" w:rsidRPr="00742C27">
        <w:t>文件</w:t>
      </w:r>
      <w:r w:rsidR="00B4624E" w:rsidRPr="00742C27">
        <w:t>。</w:t>
      </w:r>
    </w:p>
    <w:p w14:paraId="61FB9F62" w14:textId="7FD995A6"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98</w:t>
      </w:r>
      <w:r w:rsidRPr="00742C27">
        <w:rPr>
          <w:b/>
          <w:bCs/>
          <w:lang w:val="en-GB" w:eastAsia="zh-CN"/>
        </w:rPr>
        <w:fldChar w:fldCharType="end"/>
      </w:r>
    </w:p>
    <w:p w14:paraId="0F12AB06" w14:textId="55B4A974" w:rsidR="00994B71" w:rsidRPr="00742C27" w:rsidRDefault="00057D3C" w:rsidP="00353DAA">
      <w:pPr>
        <w:pStyle w:val="Heading3"/>
        <w:spacing w:before="0" w:after="0"/>
        <w:ind w:left="0" w:firstLineChars="0" w:firstLine="0"/>
        <w:rPr>
          <w:lang w:eastAsia="zh-CN"/>
        </w:rPr>
      </w:pPr>
      <w:r w:rsidRPr="00742C27">
        <w:rPr>
          <w:lang w:eastAsia="zh-CN"/>
        </w:rPr>
        <w:br/>
      </w:r>
      <w:r w:rsidR="005C1F86" w:rsidRPr="00742C27">
        <w:rPr>
          <w:rFonts w:hint="eastAsia"/>
          <w:lang w:eastAsia="zh-CN"/>
        </w:rPr>
        <w:t>T</w:t>
      </w:r>
      <w:r w:rsidR="001506EA" w:rsidRPr="00742C27">
        <w:t>he contractor</w:t>
      </w:r>
      <w:r w:rsidR="00B4721E" w:rsidRPr="00742C27">
        <w:t xml:space="preserve"> shall verify for all PDF files</w:t>
      </w:r>
      <w:r w:rsidR="0E267A5E" w:rsidRPr="00742C27">
        <w:t xml:space="preserve"> are rendered or scanned at their original size directly from the original hard copy.</w:t>
      </w:r>
    </w:p>
    <w:p w14:paraId="11EDA60A" w14:textId="633827C6" w:rsidR="00B53D2C" w:rsidRPr="00742C27" w:rsidRDefault="002D3454" w:rsidP="00B53D2C">
      <w:pPr>
        <w:pStyle w:val="a"/>
        <w:ind w:leftChars="0" w:left="0"/>
        <w:rPr>
          <w:rFonts w:eastAsia="宋体"/>
        </w:rPr>
      </w:pPr>
      <w:r w:rsidRPr="00742C27">
        <w:t>承包方应验证所有</w:t>
      </w:r>
      <w:r w:rsidRPr="00742C27">
        <w:t>PDF</w:t>
      </w:r>
      <w:r w:rsidRPr="00742C27">
        <w:t>文件</w:t>
      </w:r>
      <w:r w:rsidR="00742886" w:rsidRPr="00742C27">
        <w:rPr>
          <w:rFonts w:eastAsia="宋体"/>
        </w:rPr>
        <w:t>直接从原始硬拷贝中以原始尺寸生成或扫描</w:t>
      </w:r>
      <w:r w:rsidR="006E5144" w:rsidRPr="00742C27">
        <w:t>。</w:t>
      </w:r>
    </w:p>
    <w:p w14:paraId="6507769E" w14:textId="163A5A6C"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99</w:t>
      </w:r>
      <w:r w:rsidRPr="00742C27">
        <w:rPr>
          <w:b/>
          <w:bCs/>
          <w:lang w:val="en-GB" w:eastAsia="zh-CN"/>
        </w:rPr>
        <w:fldChar w:fldCharType="end"/>
      </w:r>
    </w:p>
    <w:p w14:paraId="6F86B869" w14:textId="40CBA9C1" w:rsidR="00E3222F" w:rsidRPr="00742C27" w:rsidRDefault="00057D3C" w:rsidP="00353DAA">
      <w:pPr>
        <w:pStyle w:val="Heading3"/>
        <w:spacing w:before="0" w:after="0"/>
        <w:ind w:left="0" w:firstLineChars="0" w:firstLine="0"/>
        <w:rPr>
          <w:lang w:eastAsia="zh-CN"/>
        </w:rPr>
      </w:pPr>
      <w:r w:rsidRPr="00742C27">
        <w:rPr>
          <w:lang w:eastAsia="zh-CN"/>
        </w:rPr>
        <w:br/>
      </w:r>
      <w:r w:rsidR="000E0BC7" w:rsidRPr="00742C27">
        <w:rPr>
          <w:rFonts w:hint="eastAsia"/>
          <w:lang w:eastAsia="zh-CN"/>
        </w:rPr>
        <w:t>T</w:t>
      </w:r>
      <w:r w:rsidR="001506EA" w:rsidRPr="00742C27">
        <w:t>he contractor</w:t>
      </w:r>
      <w:r w:rsidR="0E267A5E" w:rsidRPr="00742C27">
        <w:t xml:space="preserve"> shall verify for all PDF files images are rendered or scanned in an orientation that allows viewing without rotation.</w:t>
      </w:r>
    </w:p>
    <w:p w14:paraId="3158D977" w14:textId="603C17C5" w:rsidR="00B53D2C" w:rsidRPr="00742C27" w:rsidRDefault="001029DA" w:rsidP="00B53D2C">
      <w:pPr>
        <w:pStyle w:val="a"/>
        <w:ind w:leftChars="0" w:left="0"/>
        <w:rPr>
          <w:rFonts w:eastAsia="宋体"/>
        </w:rPr>
      </w:pPr>
      <w:r w:rsidRPr="00742C27">
        <w:t>承包方应验证所有</w:t>
      </w:r>
      <w:r w:rsidRPr="00742C27">
        <w:t>PDF</w:t>
      </w:r>
      <w:r w:rsidRPr="00742C27">
        <w:t>文件</w:t>
      </w:r>
      <w:r w:rsidR="00742886" w:rsidRPr="00742C27">
        <w:t>图像</w:t>
      </w:r>
      <w:r w:rsidR="00742886" w:rsidRPr="00742C27">
        <w:rPr>
          <w:rFonts w:eastAsia="宋体"/>
        </w:rPr>
        <w:t>用无需</w:t>
      </w:r>
      <w:r w:rsidR="00742886" w:rsidRPr="00742C27">
        <w:t>旋转查看的方向</w:t>
      </w:r>
      <w:r w:rsidR="00742886" w:rsidRPr="00742C27">
        <w:rPr>
          <w:rFonts w:eastAsia="宋体"/>
        </w:rPr>
        <w:t>呈现</w:t>
      </w:r>
      <w:r w:rsidR="00742886" w:rsidRPr="00742C27">
        <w:t>或扫描</w:t>
      </w:r>
      <w:r w:rsidR="005233C3" w:rsidRPr="00742C27">
        <w:rPr>
          <w:rFonts w:eastAsia="宋体" w:hint="eastAsia"/>
        </w:rPr>
        <w:t>。</w:t>
      </w:r>
    </w:p>
    <w:p w14:paraId="389B8ABD" w14:textId="098CAFA8"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100</w:t>
      </w:r>
      <w:r w:rsidRPr="00742C27">
        <w:rPr>
          <w:b/>
          <w:bCs/>
          <w:lang w:val="en-GB" w:eastAsia="zh-CN"/>
        </w:rPr>
        <w:fldChar w:fldCharType="end"/>
      </w:r>
    </w:p>
    <w:p w14:paraId="1E5D87C3" w14:textId="6B10C477" w:rsidR="00E3222F" w:rsidRPr="00742C27" w:rsidRDefault="00057D3C" w:rsidP="00353DAA">
      <w:pPr>
        <w:pStyle w:val="Heading3"/>
        <w:spacing w:before="0" w:after="0"/>
        <w:ind w:left="0" w:firstLineChars="0" w:firstLine="0"/>
        <w:rPr>
          <w:lang w:eastAsia="zh-CN"/>
        </w:rPr>
      </w:pPr>
      <w:r w:rsidRPr="00742C27">
        <w:rPr>
          <w:lang w:eastAsia="zh-CN"/>
        </w:rPr>
        <w:br/>
      </w:r>
      <w:r w:rsidR="000E0BC7" w:rsidRPr="00742C27">
        <w:rPr>
          <w:rFonts w:hint="eastAsia"/>
          <w:lang w:eastAsia="zh-CN"/>
        </w:rPr>
        <w:t>T</w:t>
      </w:r>
      <w:r w:rsidR="001506EA" w:rsidRPr="00742C27">
        <w:t>he contractor</w:t>
      </w:r>
      <w:r w:rsidR="0E267A5E" w:rsidRPr="00742C27">
        <w:t xml:space="preserve"> shall verify for all PDF files all rendered or scanned image files are split into smaller files if any are too large (refer to </w:t>
      </w:r>
      <w:r w:rsidR="003431A0" w:rsidRPr="00742C27">
        <w:t xml:space="preserve">section </w:t>
      </w:r>
      <w:r w:rsidR="0E267A5E" w:rsidRPr="00742C27">
        <w:t>6.9 for more detail)</w:t>
      </w:r>
      <w:r w:rsidR="00A15C37" w:rsidRPr="00742C27">
        <w:rPr>
          <w:rFonts w:hint="eastAsia"/>
          <w:lang w:eastAsia="zh-CN"/>
        </w:rPr>
        <w:t>.</w:t>
      </w:r>
    </w:p>
    <w:p w14:paraId="0ACEA90B" w14:textId="3587BC2D" w:rsidR="00B53D2C" w:rsidRPr="00742C27" w:rsidRDefault="00565380" w:rsidP="00B53D2C">
      <w:pPr>
        <w:pStyle w:val="a"/>
        <w:ind w:leftChars="0" w:left="0"/>
        <w:rPr>
          <w:rFonts w:eastAsia="宋体"/>
        </w:rPr>
      </w:pPr>
      <w:r w:rsidRPr="00742C27">
        <w:t>承包方应验证所有</w:t>
      </w:r>
      <w:r w:rsidRPr="00742C27">
        <w:t>PDF</w:t>
      </w:r>
      <w:r w:rsidRPr="00742C27">
        <w:t>文件</w:t>
      </w:r>
      <w:r w:rsidR="00742886" w:rsidRPr="00742C27">
        <w:t>如果生成或扫描的图像文件太大，则将其拆分为较小的文件</w:t>
      </w:r>
      <w:r w:rsidR="005233C3" w:rsidRPr="00742C27">
        <w:rPr>
          <w:rFonts w:eastAsia="宋体" w:hint="eastAsia"/>
        </w:rPr>
        <w:t>（</w:t>
      </w:r>
      <w:r w:rsidR="00742886" w:rsidRPr="00742C27">
        <w:rPr>
          <w:rFonts w:eastAsia="宋体"/>
        </w:rPr>
        <w:t>更详细信息见</w:t>
      </w:r>
      <w:r w:rsidR="005233C3" w:rsidRPr="00742C27">
        <w:rPr>
          <w:rFonts w:eastAsia="宋体" w:hint="eastAsia"/>
        </w:rPr>
        <w:t>6.9</w:t>
      </w:r>
      <w:r w:rsidR="005233C3" w:rsidRPr="00742C27">
        <w:rPr>
          <w:rFonts w:eastAsia="宋体" w:hint="eastAsia"/>
        </w:rPr>
        <w:t>）。</w:t>
      </w:r>
    </w:p>
    <w:p w14:paraId="3537C3F1" w14:textId="65CA8CA8"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101</w:t>
      </w:r>
      <w:r w:rsidRPr="00742C27">
        <w:rPr>
          <w:b/>
          <w:bCs/>
          <w:lang w:val="en-GB" w:eastAsia="zh-CN"/>
        </w:rPr>
        <w:fldChar w:fldCharType="end"/>
      </w:r>
    </w:p>
    <w:p w14:paraId="052E01CF" w14:textId="72B4348E" w:rsidR="00E3222F" w:rsidRPr="00742C27" w:rsidRDefault="00057D3C" w:rsidP="00353DAA">
      <w:pPr>
        <w:pStyle w:val="Heading3"/>
        <w:spacing w:before="0" w:after="0"/>
        <w:ind w:left="0" w:firstLineChars="0" w:firstLine="0"/>
        <w:rPr>
          <w:lang w:eastAsia="zh-CN"/>
        </w:rPr>
      </w:pPr>
      <w:r w:rsidRPr="00742C27">
        <w:rPr>
          <w:lang w:eastAsia="zh-CN"/>
        </w:rPr>
        <w:br/>
      </w:r>
      <w:r w:rsidR="000E0BC7" w:rsidRPr="00742C27">
        <w:rPr>
          <w:rFonts w:hint="eastAsia"/>
          <w:lang w:eastAsia="zh-CN"/>
        </w:rPr>
        <w:t>T</w:t>
      </w:r>
      <w:r w:rsidR="001506EA" w:rsidRPr="00742C27">
        <w:t>he contractor</w:t>
      </w:r>
      <w:r w:rsidR="0E267A5E" w:rsidRPr="00742C27">
        <w:t xml:space="preserve"> shall verify for all PDF files all information in a rendered or scanned document is legible and fully text searchable.</w:t>
      </w:r>
    </w:p>
    <w:p w14:paraId="36A266E0" w14:textId="6EC3016A" w:rsidR="00B53D2C" w:rsidRPr="00742C27" w:rsidRDefault="00963EC5" w:rsidP="00B53D2C">
      <w:pPr>
        <w:pStyle w:val="a"/>
        <w:ind w:leftChars="0" w:left="0"/>
        <w:rPr>
          <w:rFonts w:eastAsia="宋体"/>
        </w:rPr>
      </w:pPr>
      <w:r w:rsidRPr="00742C27">
        <w:t>承包方应验证所有</w:t>
      </w:r>
      <w:r w:rsidRPr="00742C27">
        <w:t>PDF</w:t>
      </w:r>
      <w:r w:rsidRPr="00742C27">
        <w:t>文件</w:t>
      </w:r>
      <w:r w:rsidR="00742886" w:rsidRPr="00742C27">
        <w:rPr>
          <w:rFonts w:eastAsia="宋体"/>
        </w:rPr>
        <w:t>生成或扫描文件中的所有信息都</w:t>
      </w:r>
      <w:r w:rsidR="0077187C" w:rsidRPr="00742C27">
        <w:rPr>
          <w:rFonts w:eastAsia="宋体" w:hint="eastAsia"/>
        </w:rPr>
        <w:t>清楚</w:t>
      </w:r>
      <w:r w:rsidR="00742886" w:rsidRPr="00742C27">
        <w:rPr>
          <w:rFonts w:eastAsia="宋体"/>
        </w:rPr>
        <w:t>易辨，并且可以全文搜索</w:t>
      </w:r>
      <w:r w:rsidR="009D7438" w:rsidRPr="00742C27">
        <w:t>。</w:t>
      </w:r>
    </w:p>
    <w:p w14:paraId="0F515EB1" w14:textId="133FC4E9"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102</w:t>
      </w:r>
      <w:r w:rsidRPr="00742C27">
        <w:rPr>
          <w:b/>
          <w:bCs/>
          <w:lang w:val="en-GB" w:eastAsia="zh-CN"/>
        </w:rPr>
        <w:fldChar w:fldCharType="end"/>
      </w:r>
    </w:p>
    <w:p w14:paraId="51081DFE" w14:textId="405BB06C" w:rsidR="00E3222F" w:rsidRPr="00742C27" w:rsidRDefault="00057D3C" w:rsidP="00353DAA">
      <w:pPr>
        <w:pStyle w:val="Heading3"/>
        <w:spacing w:before="0" w:after="0"/>
        <w:ind w:left="0" w:firstLineChars="0" w:firstLine="0"/>
        <w:rPr>
          <w:lang w:eastAsia="zh-CN"/>
        </w:rPr>
      </w:pPr>
      <w:r w:rsidRPr="00742C27">
        <w:rPr>
          <w:lang w:eastAsia="zh-CN"/>
        </w:rPr>
        <w:br/>
      </w:r>
      <w:r w:rsidR="00275D45" w:rsidRPr="00742C27">
        <w:rPr>
          <w:rFonts w:hint="eastAsia"/>
          <w:lang w:eastAsia="zh-CN"/>
        </w:rPr>
        <w:t>T</w:t>
      </w:r>
      <w:r w:rsidR="001506EA" w:rsidRPr="00742C27">
        <w:t>he contractor</w:t>
      </w:r>
      <w:r w:rsidR="0E267A5E" w:rsidRPr="00742C27">
        <w:t xml:space="preserve"> shall verify for all PDF files are rendered or scanned in colour at a resolution of at least 300 dpi.</w:t>
      </w:r>
    </w:p>
    <w:p w14:paraId="7BD8E3EF" w14:textId="2F2162B1" w:rsidR="00C565C3" w:rsidRPr="00742C27" w:rsidRDefault="00742886" w:rsidP="00057D3C">
      <w:pPr>
        <w:pStyle w:val="a"/>
        <w:ind w:leftChars="0" w:left="0"/>
      </w:pPr>
      <w:r w:rsidRPr="00742C27">
        <w:t>承包方应验证所有</w:t>
      </w:r>
      <w:r w:rsidRPr="00742C27">
        <w:t>PDF</w:t>
      </w:r>
      <w:r w:rsidRPr="00742C27">
        <w:t>文件</w:t>
      </w:r>
      <w:r w:rsidR="00C565C3" w:rsidRPr="00742C27">
        <w:t>以</w:t>
      </w:r>
      <w:r w:rsidR="00CA7C50" w:rsidRPr="00742C27">
        <w:rPr>
          <w:rFonts w:hint="eastAsia"/>
        </w:rPr>
        <w:t>至少</w:t>
      </w:r>
      <w:r w:rsidR="00C565C3" w:rsidRPr="00742C27">
        <w:t>300dpi</w:t>
      </w:r>
      <w:r w:rsidR="00C565C3" w:rsidRPr="00742C27">
        <w:t>分辨率彩色生成或扫描</w:t>
      </w:r>
      <w:r w:rsidR="00247D68" w:rsidRPr="00742C27">
        <w:t>。</w:t>
      </w:r>
    </w:p>
    <w:p w14:paraId="5CD7570D" w14:textId="23113D40" w:rsidR="00B53D2C" w:rsidRPr="00742C27" w:rsidRDefault="00B53D2C"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103</w:t>
      </w:r>
      <w:r w:rsidRPr="00742C27">
        <w:rPr>
          <w:b/>
          <w:bCs/>
          <w:lang w:val="en-GB" w:eastAsia="zh-CN"/>
        </w:rPr>
        <w:fldChar w:fldCharType="end"/>
      </w:r>
    </w:p>
    <w:p w14:paraId="399FC99A" w14:textId="19578FF2" w:rsidR="00E3222F" w:rsidRPr="00742C27" w:rsidRDefault="00057D3C" w:rsidP="00353DAA">
      <w:pPr>
        <w:pStyle w:val="Heading3"/>
        <w:spacing w:before="0" w:after="0"/>
        <w:ind w:left="0" w:firstLineChars="0" w:firstLine="0"/>
      </w:pPr>
      <w:bookmarkStart w:id="503" w:name="_Toc11758224"/>
      <w:bookmarkStart w:id="504" w:name="_Toc11758419"/>
      <w:bookmarkStart w:id="505" w:name="_Toc11931562"/>
      <w:bookmarkStart w:id="506" w:name="_Toc11935010"/>
      <w:bookmarkStart w:id="507" w:name="_Toc11758225"/>
      <w:bookmarkStart w:id="508" w:name="_Toc11758420"/>
      <w:bookmarkStart w:id="509" w:name="_Toc11931563"/>
      <w:bookmarkStart w:id="510" w:name="_Toc11935011"/>
      <w:bookmarkEnd w:id="503"/>
      <w:bookmarkEnd w:id="504"/>
      <w:bookmarkEnd w:id="505"/>
      <w:bookmarkEnd w:id="506"/>
      <w:bookmarkEnd w:id="507"/>
      <w:bookmarkEnd w:id="508"/>
      <w:bookmarkEnd w:id="509"/>
      <w:bookmarkEnd w:id="510"/>
      <w:r w:rsidRPr="00742C27">
        <w:rPr>
          <w:lang w:eastAsia="zh-CN"/>
        </w:rPr>
        <w:br/>
      </w:r>
      <w:r w:rsidR="00275D45" w:rsidRPr="00742C27">
        <w:rPr>
          <w:rFonts w:hint="eastAsia"/>
          <w:lang w:eastAsia="zh-CN"/>
        </w:rPr>
        <w:t>T</w:t>
      </w:r>
      <w:r w:rsidR="001506EA" w:rsidRPr="00742C27">
        <w:t>he contractor</w:t>
      </w:r>
      <w:r w:rsidR="005725E8" w:rsidRPr="00742C27">
        <w:t xml:space="preserve"> shall compare scanned images against an image quality benchmark agreed with </w:t>
      </w:r>
      <w:r w:rsidR="001506EA" w:rsidRPr="00742C27">
        <w:t>the principal</w:t>
      </w:r>
      <w:r w:rsidR="005725E8" w:rsidRPr="00742C27">
        <w:t xml:space="preserve"> to determine if the image quality is sufficient.</w:t>
      </w:r>
      <w:bookmarkStart w:id="511" w:name="_Toc364069517"/>
    </w:p>
    <w:p w14:paraId="3F3783B6" w14:textId="77777777" w:rsidR="00B53D2C" w:rsidRPr="00742C27" w:rsidRDefault="004227B5" w:rsidP="00B53D2C">
      <w:pPr>
        <w:pStyle w:val="a"/>
        <w:ind w:leftChars="0" w:left="0"/>
        <w:rPr>
          <w:rFonts w:eastAsia="宋体"/>
        </w:rPr>
      </w:pPr>
      <w:r w:rsidRPr="00742C27">
        <w:t>承包方应</w:t>
      </w:r>
      <w:r w:rsidR="009B1AC5" w:rsidRPr="00742C27">
        <w:rPr>
          <w:rFonts w:eastAsia="宋体"/>
        </w:rPr>
        <w:t>依据</w:t>
      </w:r>
      <w:r w:rsidR="0073293E" w:rsidRPr="00742C27">
        <w:rPr>
          <w:rFonts w:eastAsia="宋体"/>
        </w:rPr>
        <w:t>一个与委托方商定的图像质量基准</w:t>
      </w:r>
      <w:r w:rsidR="003D3AD7" w:rsidRPr="00742C27">
        <w:rPr>
          <w:rFonts w:eastAsia="宋体"/>
        </w:rPr>
        <w:t>对比</w:t>
      </w:r>
      <w:r w:rsidR="000F17C7" w:rsidRPr="00742C27">
        <w:rPr>
          <w:rFonts w:eastAsia="宋体"/>
        </w:rPr>
        <w:t>扫描</w:t>
      </w:r>
      <w:r w:rsidR="002C2157" w:rsidRPr="00742C27">
        <w:rPr>
          <w:rFonts w:eastAsia="宋体"/>
        </w:rPr>
        <w:t>图像</w:t>
      </w:r>
      <w:r w:rsidR="00B91752" w:rsidRPr="00742C27">
        <w:rPr>
          <w:rFonts w:eastAsia="宋体"/>
        </w:rPr>
        <w:t>，</w:t>
      </w:r>
      <w:r w:rsidR="000A08A3" w:rsidRPr="00742C27">
        <w:rPr>
          <w:rFonts w:eastAsia="宋体"/>
        </w:rPr>
        <w:t>以</w:t>
      </w:r>
      <w:r w:rsidR="00D8526B" w:rsidRPr="00742C27">
        <w:rPr>
          <w:rFonts w:eastAsia="宋体"/>
        </w:rPr>
        <w:t>确定</w:t>
      </w:r>
      <w:r w:rsidR="00BB4CA4" w:rsidRPr="00742C27">
        <w:rPr>
          <w:rFonts w:eastAsia="宋体"/>
        </w:rPr>
        <w:t>图像是否</w:t>
      </w:r>
      <w:r w:rsidR="007E2BAB" w:rsidRPr="00742C27">
        <w:rPr>
          <w:rFonts w:eastAsia="宋体"/>
        </w:rPr>
        <w:t>质量达标</w:t>
      </w:r>
      <w:r w:rsidR="00BB4CA4" w:rsidRPr="00742C27">
        <w:rPr>
          <w:rFonts w:eastAsia="宋体"/>
        </w:rPr>
        <w:t>。</w:t>
      </w:r>
    </w:p>
    <w:p w14:paraId="32D4F4B8" w14:textId="22A6517D" w:rsidR="00E3222F" w:rsidRPr="00742C27" w:rsidRDefault="00306907" w:rsidP="0029399C">
      <w:pPr>
        <w:pStyle w:val="Heading2"/>
      </w:pPr>
      <w:bookmarkStart w:id="512" w:name="_Toc162357031"/>
      <w:bookmarkStart w:id="513" w:name="_Toc1976266943"/>
      <w:bookmarkStart w:id="514" w:name="_Toc163371293"/>
      <w:bookmarkStart w:id="515" w:name="_Toc181241300"/>
      <w:r w:rsidRPr="00742C27">
        <w:t>Hyperlinks</w:t>
      </w:r>
      <w:bookmarkEnd w:id="511"/>
      <w:bookmarkEnd w:id="512"/>
      <w:r w:rsidR="00D71AF3" w:rsidRPr="00742C27">
        <w:rPr>
          <w:rFonts w:hint="eastAsia"/>
          <w:lang w:eastAsia="zh-CN"/>
        </w:rPr>
        <w:t xml:space="preserve"> </w:t>
      </w:r>
      <w:r w:rsidR="005248C6" w:rsidRPr="00742C27">
        <w:rPr>
          <w:szCs w:val="21"/>
        </w:rPr>
        <w:t>超</w:t>
      </w:r>
      <w:r w:rsidR="007900D3" w:rsidRPr="00742C27">
        <w:rPr>
          <w:szCs w:val="21"/>
          <w:lang w:eastAsia="zh-CN"/>
        </w:rPr>
        <w:t>链接</w:t>
      </w:r>
      <w:bookmarkEnd w:id="513"/>
      <w:bookmarkEnd w:id="514"/>
      <w:bookmarkEnd w:id="515"/>
    </w:p>
    <w:p w14:paraId="7B710B1E" w14:textId="426664FB" w:rsidR="00B247E5" w:rsidRPr="00742C27" w:rsidRDefault="00B247E5"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104</w:t>
      </w:r>
      <w:r w:rsidRPr="00742C27">
        <w:rPr>
          <w:b/>
          <w:bCs/>
          <w:lang w:val="en-GB" w:eastAsia="zh-CN"/>
        </w:rPr>
        <w:fldChar w:fldCharType="end"/>
      </w:r>
    </w:p>
    <w:p w14:paraId="4630737F" w14:textId="1D0CBC2B" w:rsidR="00306907" w:rsidRPr="00742C27" w:rsidRDefault="00057D3C" w:rsidP="00353DAA">
      <w:pPr>
        <w:pStyle w:val="Heading3"/>
        <w:spacing w:before="0" w:after="0"/>
        <w:ind w:left="0" w:firstLineChars="0" w:firstLine="0"/>
      </w:pPr>
      <w:r w:rsidRPr="00742C27">
        <w:rPr>
          <w:lang w:eastAsia="zh-CN"/>
        </w:rPr>
        <w:br/>
      </w:r>
      <w:r w:rsidR="00275D45" w:rsidRPr="00742C27">
        <w:rPr>
          <w:rFonts w:hint="eastAsia"/>
          <w:lang w:eastAsia="zh-CN"/>
        </w:rPr>
        <w:t>T</w:t>
      </w:r>
      <w:r w:rsidR="001506EA" w:rsidRPr="00742C27">
        <w:t>he contractor</w:t>
      </w:r>
      <w:r w:rsidR="006F0A5D" w:rsidRPr="00742C27">
        <w:t>/</w:t>
      </w:r>
      <w:r w:rsidR="00D22A66" w:rsidRPr="00742C27">
        <w:rPr>
          <w:rFonts w:hint="eastAsia"/>
          <w:lang w:eastAsia="zh-CN"/>
        </w:rPr>
        <w:t>s</w:t>
      </w:r>
      <w:r w:rsidR="00D22A66" w:rsidRPr="00742C27">
        <w:t xml:space="preserve">upplier </w:t>
      </w:r>
      <w:r w:rsidR="00306907" w:rsidRPr="00742C27">
        <w:t xml:space="preserve">shall not use hyperlinks to </w:t>
      </w:r>
      <w:r w:rsidR="003C7B1A" w:rsidRPr="00742C27">
        <w:t xml:space="preserve">contractor’s intranet </w:t>
      </w:r>
      <w:r w:rsidR="00306907" w:rsidRPr="00742C27">
        <w:t>or shared</w:t>
      </w:r>
      <w:r w:rsidR="00943710" w:rsidRPr="00742C27">
        <w:t xml:space="preserve"> drives.</w:t>
      </w:r>
    </w:p>
    <w:p w14:paraId="1492AE57" w14:textId="77777777" w:rsidR="00415F40" w:rsidRPr="00742C27" w:rsidRDefault="008C0B69" w:rsidP="00415F40">
      <w:pPr>
        <w:pStyle w:val="a"/>
        <w:ind w:leftChars="0" w:left="0"/>
        <w:rPr>
          <w:rFonts w:eastAsia="宋体"/>
        </w:rPr>
      </w:pPr>
      <w:r w:rsidRPr="00742C27">
        <w:t>承包方</w:t>
      </w:r>
      <w:r w:rsidR="006F7F21" w:rsidRPr="00742C27">
        <w:t>/</w:t>
      </w:r>
      <w:r w:rsidRPr="00742C27">
        <w:t>供应方</w:t>
      </w:r>
      <w:r w:rsidR="006F7F21" w:rsidRPr="00742C27">
        <w:t>不</w:t>
      </w:r>
      <w:r w:rsidR="008618DC" w:rsidRPr="00742C27">
        <w:t>应</w:t>
      </w:r>
      <w:r w:rsidR="006F7F21" w:rsidRPr="00742C27">
        <w:t>使用指向</w:t>
      </w:r>
      <w:r w:rsidRPr="00742C27">
        <w:t>承包方</w:t>
      </w:r>
      <w:r w:rsidR="006F7F21" w:rsidRPr="00742C27">
        <w:t>内部网或共享</w:t>
      </w:r>
      <w:r w:rsidR="00245F7A" w:rsidRPr="00742C27">
        <w:t>盘</w:t>
      </w:r>
      <w:r w:rsidR="006F7F21" w:rsidRPr="00742C27">
        <w:t>的超链接。</w:t>
      </w:r>
    </w:p>
    <w:p w14:paraId="5A370AC2" w14:textId="5A100390"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105</w:t>
      </w:r>
      <w:r w:rsidRPr="00742C27">
        <w:rPr>
          <w:b/>
          <w:bCs/>
          <w:lang w:val="en-GB" w:eastAsia="zh-CN"/>
        </w:rPr>
        <w:fldChar w:fldCharType="end"/>
      </w:r>
    </w:p>
    <w:p w14:paraId="46307380" w14:textId="41B520DD" w:rsidR="00306907" w:rsidRPr="00742C27" w:rsidRDefault="00057D3C" w:rsidP="00353DAA">
      <w:pPr>
        <w:pStyle w:val="Heading3"/>
        <w:spacing w:before="0" w:after="0"/>
        <w:ind w:left="0" w:firstLineChars="0" w:firstLine="0"/>
      </w:pPr>
      <w:r w:rsidRPr="00742C27">
        <w:rPr>
          <w:lang w:eastAsia="zh-CN"/>
        </w:rPr>
        <w:br/>
      </w:r>
      <w:r w:rsidR="00275D45" w:rsidRPr="00742C27">
        <w:rPr>
          <w:rFonts w:hint="eastAsia"/>
          <w:lang w:eastAsia="zh-CN"/>
        </w:rPr>
        <w:t>T</w:t>
      </w:r>
      <w:r w:rsidR="001506EA" w:rsidRPr="00742C27">
        <w:t>he contractor</w:t>
      </w:r>
      <w:r w:rsidR="006F0A5D" w:rsidRPr="00742C27">
        <w:t>/</w:t>
      </w:r>
      <w:r w:rsidR="00D22A66" w:rsidRPr="00742C27">
        <w:rPr>
          <w:rFonts w:hint="eastAsia"/>
          <w:lang w:eastAsia="zh-CN"/>
        </w:rPr>
        <w:t>s</w:t>
      </w:r>
      <w:r w:rsidR="00D22A66" w:rsidRPr="00742C27">
        <w:t xml:space="preserve">upplier </w:t>
      </w:r>
      <w:r w:rsidR="00306907" w:rsidRPr="00742C27">
        <w:t>shall not use hyperlinks between documents</w:t>
      </w:r>
      <w:r w:rsidR="00B532E2" w:rsidRPr="00742C27">
        <w:t>, but instead apply document to document relationships</w:t>
      </w:r>
      <w:r w:rsidR="00306907" w:rsidRPr="00742C27">
        <w:t>.</w:t>
      </w:r>
    </w:p>
    <w:p w14:paraId="224A922E" w14:textId="017F2572" w:rsidR="00E3222F" w:rsidRPr="00742C27" w:rsidRDefault="008C0B69" w:rsidP="00057D3C">
      <w:pPr>
        <w:pStyle w:val="a"/>
        <w:ind w:leftChars="0" w:left="0"/>
      </w:pPr>
      <w:r w:rsidRPr="00742C27">
        <w:rPr>
          <w:rFonts w:eastAsia="宋体"/>
        </w:rPr>
        <w:t>承包方</w:t>
      </w:r>
      <w:r w:rsidR="006F7F21" w:rsidRPr="00742C27">
        <w:rPr>
          <w:rFonts w:eastAsia="宋体"/>
        </w:rPr>
        <w:t>/</w:t>
      </w:r>
      <w:r w:rsidRPr="00742C27">
        <w:rPr>
          <w:rFonts w:eastAsia="宋体"/>
        </w:rPr>
        <w:t>供应方</w:t>
      </w:r>
      <w:r w:rsidR="006F7F21" w:rsidRPr="00742C27">
        <w:rPr>
          <w:rFonts w:eastAsia="宋体"/>
        </w:rPr>
        <w:t>不</w:t>
      </w:r>
      <w:r w:rsidR="008618DC" w:rsidRPr="00742C27">
        <w:rPr>
          <w:rFonts w:eastAsia="宋体"/>
        </w:rPr>
        <w:t>应</w:t>
      </w:r>
      <w:r w:rsidR="006F7F21" w:rsidRPr="00742C27">
        <w:rPr>
          <w:rFonts w:eastAsia="宋体"/>
        </w:rPr>
        <w:t>在文档之间使用超链接</w:t>
      </w:r>
      <w:r w:rsidR="00E21062" w:rsidRPr="00742C27">
        <w:rPr>
          <w:rFonts w:eastAsia="宋体"/>
        </w:rPr>
        <w:t>，而应使用文档</w:t>
      </w:r>
      <w:r w:rsidR="008B1073" w:rsidRPr="00742C27">
        <w:rPr>
          <w:rFonts w:eastAsia="宋体" w:hint="eastAsia"/>
        </w:rPr>
        <w:t>至</w:t>
      </w:r>
      <w:r w:rsidR="00E21062" w:rsidRPr="00742C27">
        <w:rPr>
          <w:rFonts w:eastAsia="宋体"/>
        </w:rPr>
        <w:t>文档</w:t>
      </w:r>
      <w:r w:rsidR="00C4435B" w:rsidRPr="00742C27">
        <w:rPr>
          <w:rFonts w:eastAsia="宋体"/>
        </w:rPr>
        <w:t>关系</w:t>
      </w:r>
      <w:r w:rsidR="006F7F21" w:rsidRPr="00742C27">
        <w:rPr>
          <w:rFonts w:eastAsia="宋体"/>
        </w:rPr>
        <w:t>。</w:t>
      </w:r>
    </w:p>
    <w:p w14:paraId="46307381" w14:textId="01968006" w:rsidR="00306907" w:rsidRPr="00742C27" w:rsidRDefault="00306907" w:rsidP="0029399C">
      <w:pPr>
        <w:pStyle w:val="Heading2"/>
      </w:pPr>
      <w:bookmarkStart w:id="516" w:name="_Toc364069518"/>
      <w:bookmarkStart w:id="517" w:name="_Toc162357032"/>
      <w:bookmarkStart w:id="518" w:name="_Toc2076049452"/>
      <w:bookmarkStart w:id="519" w:name="_Toc163371294"/>
      <w:bookmarkStart w:id="520" w:name="_Toc181241301"/>
      <w:r w:rsidRPr="00742C27">
        <w:t>Different Languages</w:t>
      </w:r>
      <w:bookmarkEnd w:id="516"/>
      <w:bookmarkEnd w:id="517"/>
      <w:r w:rsidR="007900D3" w:rsidRPr="00742C27">
        <w:t xml:space="preserve"> </w:t>
      </w:r>
      <w:r w:rsidR="005248C6" w:rsidRPr="00742C27">
        <w:rPr>
          <w:rFonts w:hint="eastAsia"/>
        </w:rPr>
        <w:t>不同语言</w:t>
      </w:r>
      <w:bookmarkEnd w:id="518"/>
      <w:bookmarkEnd w:id="519"/>
      <w:bookmarkEnd w:id="520"/>
    </w:p>
    <w:p w14:paraId="701A2583" w14:textId="395DA421"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106</w:t>
      </w:r>
      <w:r w:rsidRPr="00742C27">
        <w:rPr>
          <w:b/>
          <w:bCs/>
          <w:lang w:val="en-GB" w:eastAsia="zh-CN"/>
        </w:rPr>
        <w:fldChar w:fldCharType="end"/>
      </w:r>
    </w:p>
    <w:p w14:paraId="450DE746" w14:textId="7B6E0C2F"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FF2F1F" w:rsidRPr="00742C27">
        <w:t xml:space="preserve">The </w:t>
      </w:r>
      <w:r w:rsidR="001506EA" w:rsidRPr="00742C27">
        <w:t>principal</w:t>
      </w:r>
      <w:r w:rsidR="00FF2F1F" w:rsidRPr="00742C27">
        <w:t xml:space="preserve"> shall define which language is regarded as the “master” language.</w:t>
      </w:r>
    </w:p>
    <w:p w14:paraId="4ADE0D75" w14:textId="77777777" w:rsidR="00415F40" w:rsidRPr="00742C27" w:rsidRDefault="00FF2F1F" w:rsidP="00415F40">
      <w:pPr>
        <w:pStyle w:val="a"/>
        <w:ind w:leftChars="0" w:left="0"/>
        <w:rPr>
          <w:rFonts w:eastAsia="宋体"/>
        </w:rPr>
      </w:pPr>
      <w:r w:rsidRPr="00742C27">
        <w:rPr>
          <w:rFonts w:eastAsia="宋体"/>
        </w:rPr>
        <w:t>委托方应定义哪种语言被</w:t>
      </w:r>
      <w:r w:rsidRPr="00742C27">
        <w:rPr>
          <w:rFonts w:asciiTheme="minorEastAsia" w:hAnsiTheme="minorEastAsia"/>
        </w:rPr>
        <w:t>视为“主”语言</w:t>
      </w:r>
      <w:r w:rsidRPr="00742C27">
        <w:rPr>
          <w:rFonts w:eastAsia="宋体"/>
        </w:rPr>
        <w:t>。</w:t>
      </w:r>
    </w:p>
    <w:p w14:paraId="43B7242F" w14:textId="0C39E0C6"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107</w:t>
      </w:r>
      <w:r w:rsidRPr="00742C27">
        <w:rPr>
          <w:b/>
          <w:bCs/>
          <w:lang w:val="en-GB" w:eastAsia="zh-CN"/>
        </w:rPr>
        <w:fldChar w:fldCharType="end"/>
      </w:r>
    </w:p>
    <w:p w14:paraId="416E3F32" w14:textId="47D6675A"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06254E" w:rsidRPr="00742C27">
        <w:t>The “master” language shall be referenced in the</w:t>
      </w:r>
      <w:r w:rsidR="00FF2F1F" w:rsidRPr="00742C27">
        <w:t xml:space="preserve"> case of disputes or when something is unclear</w:t>
      </w:r>
      <w:r w:rsidR="005725E8" w:rsidRPr="00742C27">
        <w:t>.</w:t>
      </w:r>
    </w:p>
    <w:p w14:paraId="14D4AFB3" w14:textId="0747C057" w:rsidR="00415F40" w:rsidRPr="00742C27" w:rsidRDefault="00FF2F1F" w:rsidP="00415F40">
      <w:pPr>
        <w:pStyle w:val="a"/>
        <w:ind w:leftChars="0" w:left="0"/>
        <w:rPr>
          <w:rFonts w:eastAsia="宋体"/>
        </w:rPr>
      </w:pPr>
      <w:r w:rsidRPr="00742C27">
        <w:rPr>
          <w:rFonts w:eastAsia="宋体"/>
        </w:rPr>
        <w:t>在有争议或某事不清楚时的情况下</w:t>
      </w:r>
      <w:r w:rsidRPr="00742C27">
        <w:rPr>
          <w:rFonts w:asciiTheme="minorEastAsia" w:hAnsiTheme="minorEastAsia"/>
        </w:rPr>
        <w:t>引用“主”语言</w:t>
      </w:r>
      <w:r w:rsidRPr="00742C27">
        <w:rPr>
          <w:rFonts w:eastAsia="宋体"/>
        </w:rPr>
        <w:t>。</w:t>
      </w:r>
    </w:p>
    <w:p w14:paraId="3E6529FD" w14:textId="56E3A2B7"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108</w:t>
      </w:r>
      <w:r w:rsidRPr="00742C27">
        <w:rPr>
          <w:b/>
          <w:bCs/>
          <w:lang w:val="en-GB" w:eastAsia="zh-CN"/>
        </w:rPr>
        <w:fldChar w:fldCharType="end"/>
      </w:r>
    </w:p>
    <w:p w14:paraId="3B107997" w14:textId="0B648609" w:rsidR="00E3222F" w:rsidRPr="00742C27" w:rsidRDefault="00057D3C" w:rsidP="00353DAA">
      <w:pPr>
        <w:pStyle w:val="Heading3"/>
        <w:spacing w:before="0" w:after="0"/>
        <w:ind w:left="0" w:firstLineChars="0" w:firstLine="0"/>
        <w:rPr>
          <w:lang w:eastAsia="zh-CN"/>
        </w:rPr>
      </w:pPr>
      <w:r w:rsidRPr="00742C27">
        <w:rPr>
          <w:lang w:eastAsia="zh-CN"/>
        </w:rPr>
        <w:br/>
      </w:r>
      <w:r w:rsidR="00521A93" w:rsidRPr="00742C27">
        <w:rPr>
          <w:rFonts w:hint="eastAsia"/>
          <w:lang w:eastAsia="zh-CN"/>
        </w:rPr>
        <w:t>T</w:t>
      </w:r>
      <w:r w:rsidR="001506EA" w:rsidRPr="00742C27">
        <w:t>he contractor</w:t>
      </w:r>
      <w:r w:rsidR="005725E8" w:rsidRPr="00742C27">
        <w:t xml:space="preserve"> shall manage any document created in one language and translated into another language as a single document generated by combining multiple documents (e.g. Chapter 1 – English, Chapter 2 – Spanish) or a book referencing both documents.</w:t>
      </w:r>
    </w:p>
    <w:p w14:paraId="73F38F14" w14:textId="3FE37447" w:rsidR="002C5A3E" w:rsidRPr="00742C27" w:rsidRDefault="000E050E" w:rsidP="002C5A3E">
      <w:pPr>
        <w:pStyle w:val="a"/>
        <w:ind w:leftChars="0" w:left="0"/>
        <w:rPr>
          <w:bCs w:val="0"/>
        </w:rPr>
      </w:pPr>
      <w:r w:rsidRPr="00742C27">
        <w:t>对于以一种语言创建并翻译成另一种语言的文档，</w:t>
      </w:r>
      <w:r w:rsidR="00494528" w:rsidRPr="00742C27">
        <w:rPr>
          <w:rFonts w:hint="eastAsia"/>
          <w:lang w:val="en-SG"/>
        </w:rPr>
        <w:t>承包方</w:t>
      </w:r>
      <w:r w:rsidRPr="00742C27">
        <w:t>应作为通过合并多份文档（例如，第</w:t>
      </w:r>
      <w:r w:rsidRPr="00742C27">
        <w:t>1</w:t>
      </w:r>
      <w:r w:rsidRPr="00742C27">
        <w:t>章英文，第</w:t>
      </w:r>
      <w:r w:rsidRPr="00742C27">
        <w:t>2</w:t>
      </w:r>
      <w:r w:rsidRPr="00742C27">
        <w:t>章</w:t>
      </w:r>
      <w:r w:rsidR="00DC5184" w:rsidRPr="00742C27">
        <w:t>西班牙语</w:t>
      </w:r>
      <w:r w:rsidRPr="00742C27">
        <w:t>）而生成的单一文档</w:t>
      </w:r>
      <w:r w:rsidR="00653DB0" w:rsidRPr="00742C27">
        <w:t>或</w:t>
      </w:r>
      <w:r w:rsidR="002B7593" w:rsidRPr="00742C27">
        <w:t>引用两</w:t>
      </w:r>
      <w:r w:rsidR="00945851" w:rsidRPr="00742C27">
        <w:rPr>
          <w:rFonts w:hint="eastAsia"/>
        </w:rPr>
        <w:t>份</w:t>
      </w:r>
      <w:r w:rsidR="00431902" w:rsidRPr="00742C27">
        <w:t>文档</w:t>
      </w:r>
      <w:r w:rsidR="008966D1" w:rsidRPr="00742C27">
        <w:rPr>
          <w:rFonts w:hint="eastAsia"/>
        </w:rPr>
        <w:t>的</w:t>
      </w:r>
      <w:r w:rsidR="008966D1" w:rsidRPr="00742C27">
        <w:t>一册</w:t>
      </w:r>
      <w:r w:rsidRPr="00742C27">
        <w:t>进行管理</w:t>
      </w:r>
      <w:r w:rsidR="00B40507" w:rsidRPr="00742C27">
        <w:rPr>
          <w:rFonts w:hint="eastAsia"/>
        </w:rPr>
        <w:t>。</w:t>
      </w:r>
    </w:p>
    <w:p w14:paraId="1A32F9BF" w14:textId="14D08831"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109</w:t>
      </w:r>
      <w:r w:rsidRPr="00742C27">
        <w:rPr>
          <w:b/>
          <w:bCs/>
          <w:lang w:val="en-GB" w:eastAsia="zh-CN"/>
        </w:rPr>
        <w:fldChar w:fldCharType="end"/>
      </w:r>
    </w:p>
    <w:p w14:paraId="46307388" w14:textId="7726186F" w:rsidR="00306907" w:rsidRPr="00742C27" w:rsidRDefault="00057D3C" w:rsidP="00353DAA">
      <w:pPr>
        <w:pStyle w:val="Heading3"/>
        <w:spacing w:before="0" w:after="0"/>
        <w:ind w:left="0" w:firstLineChars="0" w:firstLine="0"/>
      </w:pPr>
      <w:r w:rsidRPr="00742C27">
        <w:rPr>
          <w:lang w:eastAsia="zh-CN"/>
        </w:rPr>
        <w:br/>
      </w:r>
      <w:r w:rsidR="00521A93" w:rsidRPr="00742C27">
        <w:rPr>
          <w:rFonts w:hint="eastAsia"/>
          <w:lang w:eastAsia="zh-CN"/>
        </w:rPr>
        <w:t>T</w:t>
      </w:r>
      <w:r w:rsidR="001506EA" w:rsidRPr="00742C27">
        <w:t>he contractor</w:t>
      </w:r>
      <w:r w:rsidR="00306907" w:rsidRPr="00742C27">
        <w:t xml:space="preserve"> shall ensure processes and procedures are in place to ensure the quality of the translations.</w:t>
      </w:r>
    </w:p>
    <w:p w14:paraId="7CEDDEF8" w14:textId="7B5F7759" w:rsidR="00415F40" w:rsidRPr="00742C27" w:rsidRDefault="008C0B69" w:rsidP="00415F40">
      <w:pPr>
        <w:pStyle w:val="a"/>
        <w:ind w:leftChars="0" w:left="0"/>
        <w:rPr>
          <w:rFonts w:eastAsia="宋体"/>
        </w:rPr>
      </w:pPr>
      <w:r w:rsidRPr="00742C27">
        <w:t>承包方</w:t>
      </w:r>
      <w:r w:rsidR="006F7F21" w:rsidRPr="00742C27">
        <w:t>应确保</w:t>
      </w:r>
      <w:r w:rsidR="009E2FA4" w:rsidRPr="00742C27">
        <w:t>流程和程序到位，以</w:t>
      </w:r>
      <w:r w:rsidR="006F7F21" w:rsidRPr="00742C27">
        <w:t>确保翻译质量</w:t>
      </w:r>
      <w:r w:rsidR="00C95C50" w:rsidRPr="00742C27">
        <w:t>。</w:t>
      </w:r>
    </w:p>
    <w:p w14:paraId="4C8FCF19" w14:textId="69E1D1F5"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110</w:t>
      </w:r>
      <w:r w:rsidRPr="00742C27">
        <w:rPr>
          <w:b/>
          <w:bCs/>
          <w:lang w:val="en-GB" w:eastAsia="zh-CN"/>
        </w:rPr>
        <w:fldChar w:fldCharType="end"/>
      </w:r>
    </w:p>
    <w:p w14:paraId="46307389" w14:textId="6CF99545" w:rsidR="00306907" w:rsidRPr="00742C27" w:rsidRDefault="00057D3C" w:rsidP="00353DAA">
      <w:pPr>
        <w:pStyle w:val="Heading3"/>
        <w:spacing w:before="0" w:after="0"/>
        <w:ind w:left="0" w:firstLineChars="0" w:firstLine="0"/>
      </w:pPr>
      <w:r w:rsidRPr="00742C27">
        <w:rPr>
          <w:lang w:eastAsia="zh-CN"/>
        </w:rPr>
        <w:br/>
      </w:r>
      <w:r w:rsidR="00521A93" w:rsidRPr="00742C27">
        <w:rPr>
          <w:rFonts w:hint="eastAsia"/>
          <w:lang w:eastAsia="zh-CN"/>
        </w:rPr>
        <w:t>T</w:t>
      </w:r>
      <w:r w:rsidR="001506EA" w:rsidRPr="00742C27">
        <w:t>he contractor</w:t>
      </w:r>
      <w:r w:rsidR="005725E8" w:rsidRPr="00742C27">
        <w:t xml:space="preserve"> shall comply with ISO 3166-1 for any </w:t>
      </w:r>
      <w:r w:rsidR="00521A93" w:rsidRPr="00742C27">
        <w:rPr>
          <w:rFonts w:hint="eastAsia"/>
          <w:lang w:eastAsia="zh-CN"/>
        </w:rPr>
        <w:t>c</w:t>
      </w:r>
      <w:r w:rsidR="00521A93" w:rsidRPr="00742C27">
        <w:t xml:space="preserve">ountry </w:t>
      </w:r>
      <w:r w:rsidR="00306907" w:rsidRPr="00742C27">
        <w:t>code abb</w:t>
      </w:r>
      <w:r w:rsidR="00957084" w:rsidRPr="00742C27">
        <w:t xml:space="preserve">reviations used </w:t>
      </w:r>
      <w:r w:rsidR="00306907" w:rsidRPr="00742C27">
        <w:t>in file names or document titles</w:t>
      </w:r>
      <w:r w:rsidR="005725E8" w:rsidRPr="00742C27">
        <w:t>.</w:t>
      </w:r>
    </w:p>
    <w:p w14:paraId="3B176F76" w14:textId="3DE0659D" w:rsidR="00415F40" w:rsidRPr="00742C27" w:rsidRDefault="002446AB" w:rsidP="00415F40">
      <w:pPr>
        <w:pStyle w:val="a"/>
        <w:ind w:leftChars="0" w:left="0"/>
        <w:rPr>
          <w:rFonts w:eastAsia="宋体"/>
        </w:rPr>
      </w:pPr>
      <w:r w:rsidRPr="00742C27">
        <w:rPr>
          <w:rFonts w:eastAsia="宋体" w:hint="eastAsia"/>
        </w:rPr>
        <w:t>对于</w:t>
      </w:r>
      <w:r w:rsidR="005248C6" w:rsidRPr="00742C27">
        <w:rPr>
          <w:rFonts w:eastAsia="宋体"/>
        </w:rPr>
        <w:t>文</w:t>
      </w:r>
      <w:r w:rsidR="004C1CDC" w:rsidRPr="00742C27">
        <w:rPr>
          <w:rFonts w:eastAsia="宋体"/>
        </w:rPr>
        <w:t>件</w:t>
      </w:r>
      <w:r w:rsidR="006F7F21" w:rsidRPr="00742C27">
        <w:rPr>
          <w:rFonts w:eastAsia="宋体"/>
        </w:rPr>
        <w:t>名或文档标题中使用的国家</w:t>
      </w:r>
      <w:r w:rsidR="006F7F21" w:rsidRPr="00742C27">
        <w:rPr>
          <w:rFonts w:eastAsia="宋体"/>
        </w:rPr>
        <w:t>/</w:t>
      </w:r>
      <w:r w:rsidR="006F7F21" w:rsidRPr="00742C27">
        <w:rPr>
          <w:rFonts w:eastAsia="宋体"/>
        </w:rPr>
        <w:t>地区代码缩写</w:t>
      </w:r>
      <w:r w:rsidRPr="00742C27">
        <w:rPr>
          <w:rFonts w:eastAsia="宋体" w:hint="eastAsia"/>
        </w:rPr>
        <w:t>，承包方</w:t>
      </w:r>
      <w:r w:rsidR="007E6A8C" w:rsidRPr="00742C27">
        <w:rPr>
          <w:rFonts w:eastAsia="宋体" w:hint="eastAsia"/>
          <w:lang w:val="en-SG"/>
        </w:rPr>
        <w:t>应</w:t>
      </w:r>
      <w:r w:rsidR="00AA57D1" w:rsidRPr="00742C27">
        <w:rPr>
          <w:rFonts w:eastAsia="宋体"/>
        </w:rPr>
        <w:t>遵守</w:t>
      </w:r>
      <w:r w:rsidR="006F7F21" w:rsidRPr="00742C27">
        <w:t>ISO 3166-1</w:t>
      </w:r>
      <w:r w:rsidR="006F7F21" w:rsidRPr="00742C27">
        <w:t>。</w:t>
      </w:r>
    </w:p>
    <w:p w14:paraId="4630738A" w14:textId="7E749ACF" w:rsidR="00306907" w:rsidRPr="00742C27" w:rsidRDefault="00306907" w:rsidP="0029399C">
      <w:pPr>
        <w:pStyle w:val="Heading2"/>
      </w:pPr>
      <w:bookmarkStart w:id="521" w:name="_Toc364069519"/>
      <w:bookmarkStart w:id="522" w:name="_Toc162357033"/>
      <w:bookmarkStart w:id="523" w:name="_Toc1918403731"/>
      <w:bookmarkStart w:id="524" w:name="_Toc163371295"/>
      <w:bookmarkStart w:id="525" w:name="_Toc181241302"/>
      <w:r w:rsidRPr="00742C27">
        <w:t>Character Set</w:t>
      </w:r>
      <w:bookmarkEnd w:id="521"/>
      <w:bookmarkEnd w:id="522"/>
      <w:r w:rsidR="007900D3" w:rsidRPr="00742C27">
        <w:t xml:space="preserve"> </w:t>
      </w:r>
      <w:r w:rsidR="005248C6" w:rsidRPr="00742C27">
        <w:rPr>
          <w:rFonts w:hint="eastAsia"/>
        </w:rPr>
        <w:t>字符集</w:t>
      </w:r>
      <w:bookmarkEnd w:id="523"/>
      <w:bookmarkEnd w:id="524"/>
      <w:bookmarkEnd w:id="525"/>
    </w:p>
    <w:p w14:paraId="56481DEE" w14:textId="27D8CA00"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111</w:t>
      </w:r>
      <w:r w:rsidRPr="00742C27">
        <w:rPr>
          <w:b/>
          <w:bCs/>
          <w:lang w:val="en-GB" w:eastAsia="zh-CN"/>
        </w:rPr>
        <w:fldChar w:fldCharType="end"/>
      </w:r>
    </w:p>
    <w:p w14:paraId="53922505" w14:textId="06D009DD" w:rsidR="006F0A5D" w:rsidRPr="00742C27" w:rsidRDefault="00057D3C" w:rsidP="00353DAA">
      <w:pPr>
        <w:pStyle w:val="Heading3"/>
        <w:spacing w:before="0" w:after="0"/>
        <w:ind w:left="0" w:firstLineChars="0" w:firstLine="0"/>
        <w:rPr>
          <w:lang w:eastAsia="zh-CN"/>
        </w:rPr>
      </w:pPr>
      <w:r w:rsidRPr="00742C27">
        <w:rPr>
          <w:lang w:eastAsia="zh-CN"/>
        </w:rPr>
        <w:br/>
      </w:r>
      <w:r w:rsidR="00521A93" w:rsidRPr="00742C27">
        <w:rPr>
          <w:rFonts w:hint="eastAsia"/>
          <w:lang w:eastAsia="zh-CN"/>
        </w:rPr>
        <w:t>T</w:t>
      </w:r>
      <w:r w:rsidR="001506EA" w:rsidRPr="00742C27">
        <w:t>he contractor</w:t>
      </w:r>
      <w:r w:rsidR="006F7F21" w:rsidRPr="00742C27">
        <w:t xml:space="preserve"> shall use the Unicode/ISO 10646 character set for all information handovers unless otherwise defined by t</w:t>
      </w:r>
      <w:r w:rsidR="006F0A5D" w:rsidRPr="00742C27">
        <w:t xml:space="preserve">he </w:t>
      </w:r>
      <w:r w:rsidR="001506EA" w:rsidRPr="00742C27">
        <w:t>principal</w:t>
      </w:r>
      <w:r w:rsidR="006F7F21" w:rsidRPr="00742C27">
        <w:t>.</w:t>
      </w:r>
    </w:p>
    <w:p w14:paraId="6545D50F" w14:textId="2CCA5181" w:rsidR="00415F40" w:rsidRPr="00742C27" w:rsidRDefault="00165B42" w:rsidP="00415F40">
      <w:pPr>
        <w:pStyle w:val="a"/>
        <w:ind w:leftChars="0" w:left="0"/>
        <w:rPr>
          <w:rFonts w:eastAsia="宋体"/>
        </w:rPr>
      </w:pPr>
      <w:r w:rsidRPr="00742C27">
        <w:rPr>
          <w:rFonts w:hint="eastAsia"/>
        </w:rPr>
        <w:t>除非</w:t>
      </w:r>
      <w:r w:rsidR="003A2FD8" w:rsidRPr="00742C27">
        <w:rPr>
          <w:rFonts w:hint="eastAsia"/>
        </w:rPr>
        <w:t>委托方</w:t>
      </w:r>
      <w:r w:rsidRPr="00742C27">
        <w:rPr>
          <w:rFonts w:hint="eastAsia"/>
        </w:rPr>
        <w:t>另有定义，承包方</w:t>
      </w:r>
      <w:r w:rsidR="003A2FD8" w:rsidRPr="00742C27">
        <w:t>应</w:t>
      </w:r>
      <w:r w:rsidR="00EF477E" w:rsidRPr="00742C27">
        <w:rPr>
          <w:rFonts w:eastAsia="宋体" w:hint="eastAsia"/>
        </w:rPr>
        <w:t>对</w:t>
      </w:r>
      <w:r w:rsidR="0E267A5E" w:rsidRPr="00742C27">
        <w:rPr>
          <w:rFonts w:eastAsia="宋体"/>
        </w:rPr>
        <w:t>所有信息移交</w:t>
      </w:r>
      <w:r w:rsidR="003A2FD8" w:rsidRPr="00742C27">
        <w:t>使用</w:t>
      </w:r>
      <w:r w:rsidR="003A2FD8" w:rsidRPr="00742C27">
        <w:t>Unicode/ISO 10646</w:t>
      </w:r>
      <w:r w:rsidR="003A2FD8" w:rsidRPr="00742C27">
        <w:t>字符集</w:t>
      </w:r>
      <w:r w:rsidR="002737F1" w:rsidRPr="00742C27">
        <w:t>。</w:t>
      </w:r>
    </w:p>
    <w:p w14:paraId="430B8647" w14:textId="5C54A470"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112</w:t>
      </w:r>
      <w:r w:rsidRPr="00742C27">
        <w:rPr>
          <w:b/>
          <w:bCs/>
          <w:lang w:val="en-GB" w:eastAsia="zh-CN"/>
        </w:rPr>
        <w:fldChar w:fldCharType="end"/>
      </w:r>
    </w:p>
    <w:p w14:paraId="5F329580" w14:textId="68A58718"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8F3DF4" w:rsidRPr="00742C27">
        <w:rPr>
          <w:rFonts w:hint="eastAsia"/>
          <w:lang w:eastAsia="zh-CN"/>
        </w:rPr>
        <w:t>T</w:t>
      </w:r>
      <w:r w:rsidR="001506EA" w:rsidRPr="00742C27">
        <w:t>he contractor</w:t>
      </w:r>
      <w:r w:rsidR="006F7F21" w:rsidRPr="00742C27">
        <w:t xml:space="preserve"> shall use the ISO/IEC 8859-15 character set for application neutral data.</w:t>
      </w:r>
    </w:p>
    <w:p w14:paraId="06D86463" w14:textId="313C9DA1" w:rsidR="00415F40" w:rsidRPr="00742C27" w:rsidRDefault="00E83BED" w:rsidP="00415F40">
      <w:pPr>
        <w:pStyle w:val="a"/>
        <w:ind w:leftChars="0" w:left="0"/>
        <w:rPr>
          <w:rFonts w:eastAsia="宋体"/>
        </w:rPr>
      </w:pPr>
      <w:r w:rsidRPr="00742C27">
        <w:t>对</w:t>
      </w:r>
      <w:r w:rsidR="00D14B8D" w:rsidRPr="00742C27">
        <w:rPr>
          <w:rFonts w:hint="eastAsia"/>
        </w:rPr>
        <w:t>于</w:t>
      </w:r>
      <w:r w:rsidRPr="00742C27">
        <w:t>应用</w:t>
      </w:r>
      <w:r w:rsidR="007C4501" w:rsidRPr="00742C27">
        <w:rPr>
          <w:rFonts w:hint="eastAsia"/>
        </w:rPr>
        <w:t>程序</w:t>
      </w:r>
      <w:r w:rsidRPr="00742C27">
        <w:t>中立数据</w:t>
      </w:r>
      <w:r w:rsidR="00D14B8D" w:rsidRPr="00742C27">
        <w:rPr>
          <w:rFonts w:hint="eastAsia"/>
        </w:rPr>
        <w:t>，</w:t>
      </w:r>
      <w:r w:rsidR="00D14B8D" w:rsidRPr="00742C27">
        <w:t>承包方应</w:t>
      </w:r>
      <w:r w:rsidRPr="00742C27">
        <w:t>使用</w:t>
      </w:r>
      <w:r w:rsidRPr="00742C27">
        <w:t>ISO/IEC 8859-15</w:t>
      </w:r>
      <w:r w:rsidRPr="00742C27">
        <w:t>字符集。</w:t>
      </w:r>
    </w:p>
    <w:p w14:paraId="368FD5F3" w14:textId="00213F73"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113</w:t>
      </w:r>
      <w:r w:rsidRPr="00742C27">
        <w:rPr>
          <w:b/>
          <w:bCs/>
          <w:lang w:val="en-GB" w:eastAsia="zh-CN"/>
        </w:rPr>
        <w:fldChar w:fldCharType="end"/>
      </w:r>
    </w:p>
    <w:p w14:paraId="4630738C" w14:textId="084E776A" w:rsidR="00306907" w:rsidRPr="00742C27" w:rsidRDefault="00057D3C" w:rsidP="00353DAA">
      <w:pPr>
        <w:pStyle w:val="Heading3"/>
        <w:spacing w:before="0" w:after="0"/>
        <w:ind w:left="0" w:firstLineChars="0" w:firstLine="0"/>
      </w:pPr>
      <w:r w:rsidRPr="00742C27">
        <w:rPr>
          <w:lang w:eastAsia="zh-CN"/>
        </w:rPr>
        <w:br/>
      </w:r>
      <w:r w:rsidR="008F3DF4" w:rsidRPr="00742C27">
        <w:rPr>
          <w:rFonts w:hint="eastAsia"/>
          <w:lang w:eastAsia="zh-CN"/>
        </w:rPr>
        <w:t>T</w:t>
      </w:r>
      <w:r w:rsidR="001506EA" w:rsidRPr="00742C27">
        <w:t>he contractor</w:t>
      </w:r>
      <w:r w:rsidR="005725E8" w:rsidRPr="00742C27">
        <w:t xml:space="preserve"> shall not use s</w:t>
      </w:r>
      <w:r w:rsidR="00306907" w:rsidRPr="00742C27">
        <w:t xml:space="preserve">pecial characters in attribute or classification fields </w:t>
      </w:r>
      <w:r w:rsidR="005725E8" w:rsidRPr="00742C27">
        <w:t>including but not limited to</w:t>
      </w:r>
    </w:p>
    <w:p w14:paraId="4630738D" w14:textId="0ADAA9B9" w:rsidR="00306907" w:rsidRPr="00742C27" w:rsidRDefault="005725E8" w:rsidP="0031475A">
      <w:pPr>
        <w:pStyle w:val="ListParagraph"/>
        <w:numPr>
          <w:ilvl w:val="0"/>
          <w:numId w:val="46"/>
        </w:numPr>
        <w:ind w:left="880" w:hanging="440"/>
        <w:rPr>
          <w:lang w:val="pt-BR"/>
        </w:rPr>
      </w:pPr>
      <w:r w:rsidRPr="00742C27">
        <w:rPr>
          <w:lang w:val="pt-BR"/>
        </w:rPr>
        <w:t>à, á, â, ä, è, é, ê, ë, ô, ö, ü, ç, etc.</w:t>
      </w:r>
    </w:p>
    <w:p w14:paraId="4630738E" w14:textId="4547DDDF" w:rsidR="00306907" w:rsidRPr="00742C27" w:rsidRDefault="00592527" w:rsidP="0031475A">
      <w:pPr>
        <w:pStyle w:val="ListParagraph"/>
        <w:numPr>
          <w:ilvl w:val="0"/>
          <w:numId w:val="46"/>
        </w:numPr>
        <w:ind w:left="880" w:hanging="440"/>
      </w:pPr>
      <w:r w:rsidRPr="00742C27">
        <w:t>exclamation mark (!), number sign (#), dollar ($), hyphen (-), Asterisk (*), ampersand (&amp;), colon (:), quotation mark (“), slash (/), backslash (\), or carriage returns</w:t>
      </w:r>
      <w:r w:rsidR="005725E8" w:rsidRPr="00742C27">
        <w:t>.</w:t>
      </w:r>
    </w:p>
    <w:p w14:paraId="4D2BE9B7" w14:textId="2FD4D3EE" w:rsidR="00D34831" w:rsidRPr="00742C27" w:rsidRDefault="00E83BED" w:rsidP="00057D3C">
      <w:pPr>
        <w:pStyle w:val="a"/>
        <w:ind w:leftChars="0" w:left="0"/>
      </w:pPr>
      <w:r w:rsidRPr="00742C27">
        <w:t>承包方</w:t>
      </w:r>
      <w:r w:rsidR="006F7F21" w:rsidRPr="00742C27">
        <w:t>不</w:t>
      </w:r>
      <w:r w:rsidR="00E53A4A" w:rsidRPr="00742C27">
        <w:t>应在属性或分类字段中</w:t>
      </w:r>
      <w:r w:rsidR="006F7F21" w:rsidRPr="00742C27">
        <w:t>使用特殊字符</w:t>
      </w:r>
      <w:r w:rsidR="00141512" w:rsidRPr="00742C27">
        <w:rPr>
          <w:rFonts w:hint="eastAsia"/>
        </w:rPr>
        <w:t>包括但不限于</w:t>
      </w:r>
      <w:r w:rsidR="006F7F21" w:rsidRPr="00742C27">
        <w:t>：</w:t>
      </w:r>
    </w:p>
    <w:p w14:paraId="28B1ECD2" w14:textId="77777777" w:rsidR="00D34831" w:rsidRPr="00742C27" w:rsidRDefault="0E267A5E" w:rsidP="0031475A">
      <w:pPr>
        <w:pStyle w:val="ListParagraph"/>
        <w:numPr>
          <w:ilvl w:val="0"/>
          <w:numId w:val="47"/>
        </w:numPr>
        <w:ind w:left="880" w:hanging="440"/>
      </w:pPr>
      <w:r w:rsidRPr="00742C27">
        <w:t>à</w:t>
      </w:r>
      <w:r w:rsidR="7E54861A" w:rsidRPr="00742C27">
        <w:t>、</w:t>
      </w:r>
      <w:r w:rsidRPr="00742C27">
        <w:t>á</w:t>
      </w:r>
      <w:r w:rsidR="7E54861A" w:rsidRPr="00742C27">
        <w:t>、</w:t>
      </w:r>
      <w:r w:rsidRPr="00742C27">
        <w:t>â</w:t>
      </w:r>
      <w:r w:rsidR="7E54861A" w:rsidRPr="00742C27">
        <w:t>、</w:t>
      </w:r>
      <w:r w:rsidRPr="00742C27">
        <w:t>ä</w:t>
      </w:r>
      <w:r w:rsidR="7E54861A" w:rsidRPr="00742C27">
        <w:t>、</w:t>
      </w:r>
      <w:r w:rsidRPr="00742C27">
        <w:t>è</w:t>
      </w:r>
      <w:r w:rsidR="7E54861A" w:rsidRPr="00742C27">
        <w:t>、</w:t>
      </w:r>
      <w:r w:rsidRPr="00742C27">
        <w:t>é</w:t>
      </w:r>
      <w:r w:rsidR="7E54861A" w:rsidRPr="00742C27">
        <w:t>、</w:t>
      </w:r>
      <w:r w:rsidRPr="00742C27">
        <w:t>ê</w:t>
      </w:r>
      <w:r w:rsidR="7E54861A" w:rsidRPr="00742C27">
        <w:t>、</w:t>
      </w:r>
      <w:r w:rsidRPr="00742C27">
        <w:t>ë</w:t>
      </w:r>
      <w:r w:rsidR="7E54861A" w:rsidRPr="00742C27">
        <w:t>、</w:t>
      </w:r>
      <w:r w:rsidRPr="00742C27">
        <w:t>ô</w:t>
      </w:r>
      <w:r w:rsidR="7E54861A" w:rsidRPr="00742C27">
        <w:t>、</w:t>
      </w:r>
      <w:r w:rsidRPr="00742C27">
        <w:t>ö</w:t>
      </w:r>
      <w:r w:rsidR="7E54861A" w:rsidRPr="00742C27">
        <w:t>、</w:t>
      </w:r>
      <w:r w:rsidRPr="00742C27">
        <w:t>ü</w:t>
      </w:r>
      <w:r w:rsidR="7E54861A" w:rsidRPr="00742C27">
        <w:t>、</w:t>
      </w:r>
      <w:r w:rsidRPr="00742C27">
        <w:t>ç</w:t>
      </w:r>
      <w:r w:rsidR="23B6FF22" w:rsidRPr="00742C27">
        <w:t>等；</w:t>
      </w:r>
    </w:p>
    <w:p w14:paraId="4CD6F7E0" w14:textId="563B4637" w:rsidR="00D34831" w:rsidRPr="00742C27" w:rsidRDefault="0092339F" w:rsidP="00E96949">
      <w:pPr>
        <w:pStyle w:val="ListParagraph"/>
        <w:numPr>
          <w:ilvl w:val="0"/>
          <w:numId w:val="47"/>
        </w:numPr>
        <w:spacing w:before="100" w:beforeAutospacing="1" w:after="100" w:afterAutospacing="1"/>
        <w:ind w:left="884" w:hanging="442"/>
        <w:rPr>
          <w:lang w:eastAsia="zh-CN"/>
        </w:rPr>
      </w:pPr>
      <w:r w:rsidRPr="00742C27">
        <w:rPr>
          <w:rFonts w:hint="eastAsia"/>
          <w:lang w:eastAsia="zh-CN"/>
        </w:rPr>
        <w:t>感叹号</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、数字符号</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、美元符号</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、连字符</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、星号</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、与符号</w:t>
      </w:r>
      <w:r w:rsidR="005572F5" w:rsidRPr="00742C27">
        <w:rPr>
          <w:rFonts w:hint="eastAsia"/>
          <w:lang w:eastAsia="zh-CN"/>
        </w:rPr>
        <w:t>（</w:t>
      </w:r>
      <w:r w:rsidRPr="00742C27">
        <w:rPr>
          <w:rFonts w:hint="eastAsia"/>
          <w:lang w:eastAsia="zh-CN"/>
        </w:rPr>
        <w:t>&amp;</w:t>
      </w:r>
      <w:r w:rsidR="005572F5" w:rsidRPr="00742C27">
        <w:rPr>
          <w:rFonts w:hint="eastAsia"/>
          <w:lang w:eastAsia="zh-CN"/>
        </w:rPr>
        <w:t>）</w:t>
      </w:r>
      <w:r w:rsidRPr="00742C27">
        <w:rPr>
          <w:rFonts w:hint="eastAsia"/>
          <w:lang w:eastAsia="zh-CN"/>
        </w:rPr>
        <w:t>、冒号</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、引号</w:t>
      </w:r>
      <w:r w:rsidR="005572F5" w:rsidRPr="00742C27">
        <w:rPr>
          <w:rFonts w:hint="eastAsia"/>
          <w:lang w:eastAsia="zh-CN"/>
        </w:rPr>
        <w:t>（</w:t>
      </w:r>
      <w:r w:rsidR="00331F88" w:rsidRPr="00742C27">
        <w:rPr>
          <w:lang w:eastAsia="zh-CN"/>
        </w:rPr>
        <w:t>“</w:t>
      </w:r>
      <w:r w:rsidR="005572F5" w:rsidRPr="00742C27">
        <w:rPr>
          <w:rFonts w:hint="eastAsia"/>
          <w:lang w:eastAsia="zh-CN"/>
        </w:rPr>
        <w:t>）</w:t>
      </w:r>
      <w:r w:rsidRPr="00742C27">
        <w:rPr>
          <w:rFonts w:hint="eastAsia"/>
          <w:lang w:eastAsia="zh-CN"/>
        </w:rPr>
        <w:t>、斜线</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Pr="00742C27">
        <w:rPr>
          <w:rFonts w:hint="eastAsia"/>
          <w:lang w:eastAsia="zh-CN"/>
        </w:rPr>
        <w:t>、反斜线</w:t>
      </w:r>
      <w:r w:rsidR="005572F5" w:rsidRPr="00742C27">
        <w:rPr>
          <w:rFonts w:hint="eastAsia"/>
          <w:lang w:eastAsia="zh-CN"/>
        </w:rPr>
        <w:t>（</w:t>
      </w:r>
      <w:r w:rsidRPr="00742C27">
        <w:rPr>
          <w:rFonts w:hint="eastAsia"/>
          <w:lang w:eastAsia="zh-CN"/>
        </w:rPr>
        <w:t>\</w:t>
      </w:r>
      <w:r w:rsidR="005572F5" w:rsidRPr="00742C27">
        <w:rPr>
          <w:rFonts w:hint="eastAsia"/>
          <w:lang w:eastAsia="zh-CN"/>
        </w:rPr>
        <w:t>）</w:t>
      </w:r>
      <w:r w:rsidR="7E54861A" w:rsidRPr="00742C27">
        <w:rPr>
          <w:lang w:eastAsia="zh-CN"/>
        </w:rPr>
        <w:t>或回车符。</w:t>
      </w:r>
    </w:p>
    <w:p w14:paraId="66113E0C" w14:textId="3AA9BC3B"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114</w:t>
      </w:r>
      <w:r w:rsidRPr="00742C27">
        <w:rPr>
          <w:b/>
          <w:bCs/>
          <w:lang w:val="en-GB" w:eastAsia="zh-CN"/>
        </w:rPr>
        <w:fldChar w:fldCharType="end"/>
      </w:r>
    </w:p>
    <w:p w14:paraId="46307392" w14:textId="604F1161" w:rsidR="00306907" w:rsidRPr="00742C27" w:rsidRDefault="00057D3C" w:rsidP="00353DAA">
      <w:pPr>
        <w:pStyle w:val="Heading3"/>
        <w:spacing w:before="0" w:after="0"/>
        <w:ind w:left="0" w:firstLineChars="0" w:firstLine="0"/>
      </w:pPr>
      <w:r w:rsidRPr="00742C27">
        <w:rPr>
          <w:lang w:eastAsia="zh-CN"/>
        </w:rPr>
        <w:br/>
      </w:r>
      <w:r w:rsidR="006C09E9" w:rsidRPr="00742C27">
        <w:rPr>
          <w:rFonts w:hint="eastAsia"/>
          <w:lang w:eastAsia="zh-CN"/>
        </w:rPr>
        <w:t>T</w:t>
      </w:r>
      <w:r w:rsidR="001506EA" w:rsidRPr="00742C27">
        <w:t>he contractor</w:t>
      </w:r>
      <w:r w:rsidR="001F330C" w:rsidRPr="00742C27">
        <w:t xml:space="preserve"> shall convert any special characters contained in words in attribute or classification fields, to standard characters </w:t>
      </w:r>
      <w:r w:rsidR="23B6FF22" w:rsidRPr="00742C27">
        <w:t>(for example replace à, á, â and ä with a).</w:t>
      </w:r>
    </w:p>
    <w:p w14:paraId="342FDFA4" w14:textId="2579FCB2" w:rsidR="00D34831" w:rsidRPr="00742C27" w:rsidRDefault="001F330C" w:rsidP="00057D3C">
      <w:pPr>
        <w:pStyle w:val="a"/>
        <w:ind w:leftChars="0" w:left="0"/>
      </w:pPr>
      <w:r w:rsidRPr="00742C27">
        <w:rPr>
          <w:rFonts w:hint="eastAsia"/>
        </w:rPr>
        <w:t>对于</w:t>
      </w:r>
      <w:r w:rsidR="006F7F21" w:rsidRPr="00742C27">
        <w:t>在属性或分类字段中</w:t>
      </w:r>
      <w:r w:rsidR="00FB3216" w:rsidRPr="00742C27">
        <w:rPr>
          <w:rFonts w:hint="eastAsia"/>
        </w:rPr>
        <w:t>单词</w:t>
      </w:r>
      <w:r w:rsidR="006F7F21" w:rsidRPr="00742C27">
        <w:t>包含</w:t>
      </w:r>
      <w:r w:rsidR="0075304F" w:rsidRPr="00742C27">
        <w:rPr>
          <w:rFonts w:hint="eastAsia"/>
        </w:rPr>
        <w:t>的</w:t>
      </w:r>
      <w:r w:rsidR="00BE36B7" w:rsidRPr="00742C27">
        <w:rPr>
          <w:rFonts w:hint="eastAsia"/>
        </w:rPr>
        <w:t>特殊</w:t>
      </w:r>
      <w:r w:rsidR="006F7F21" w:rsidRPr="00742C27">
        <w:t>字符</w:t>
      </w:r>
      <w:r w:rsidR="00BE36B7" w:rsidRPr="00742C27">
        <w:rPr>
          <w:rFonts w:hint="eastAsia"/>
        </w:rPr>
        <w:t>，</w:t>
      </w:r>
      <w:r w:rsidR="00BE36B7" w:rsidRPr="00742C27">
        <w:t>承包方</w:t>
      </w:r>
      <w:r w:rsidR="006F7F21" w:rsidRPr="00742C27">
        <w:t>应转换为标准字符</w:t>
      </w:r>
      <w:r w:rsidR="00030BCE" w:rsidRPr="00742C27">
        <w:t>（</w:t>
      </w:r>
      <w:r w:rsidR="00ED1138" w:rsidRPr="00742C27">
        <w:t>例如</w:t>
      </w:r>
      <w:r w:rsidR="00030BCE" w:rsidRPr="00742C27">
        <w:t>替换</w:t>
      </w:r>
      <w:r w:rsidR="00030BCE" w:rsidRPr="00742C27">
        <w:t>à</w:t>
      </w:r>
      <w:r w:rsidR="00030BCE" w:rsidRPr="00742C27">
        <w:t>、</w:t>
      </w:r>
      <w:r w:rsidR="00030BCE" w:rsidRPr="00742C27">
        <w:t>á</w:t>
      </w:r>
      <w:r w:rsidR="00030BCE" w:rsidRPr="00742C27">
        <w:t>、</w:t>
      </w:r>
      <w:r w:rsidR="00030BCE" w:rsidRPr="00742C27">
        <w:t>â</w:t>
      </w:r>
      <w:r w:rsidR="00030BCE" w:rsidRPr="00742C27">
        <w:t>和</w:t>
      </w:r>
      <w:r w:rsidR="00030BCE" w:rsidRPr="00742C27">
        <w:t xml:space="preserve"> ä</w:t>
      </w:r>
      <w:r w:rsidR="00030BCE" w:rsidRPr="00742C27">
        <w:t>为</w:t>
      </w:r>
      <w:r w:rsidR="00030BCE" w:rsidRPr="00742C27">
        <w:t>a</w:t>
      </w:r>
      <w:r w:rsidR="00030BCE" w:rsidRPr="00742C27">
        <w:t>）。</w:t>
      </w:r>
    </w:p>
    <w:p w14:paraId="79EB749E" w14:textId="57F736D4" w:rsidR="001E04BB" w:rsidRPr="00742C27" w:rsidRDefault="001E04BB" w:rsidP="0029399C">
      <w:pPr>
        <w:pStyle w:val="Heading2"/>
      </w:pPr>
      <w:bookmarkStart w:id="526" w:name="_Toc163629996"/>
      <w:bookmarkStart w:id="527" w:name="_Toc181231295"/>
      <w:bookmarkStart w:id="528" w:name="_Toc181231392"/>
      <w:bookmarkStart w:id="529" w:name="_Toc181241303"/>
      <w:bookmarkStart w:id="530" w:name="_Toc163629997"/>
      <w:bookmarkStart w:id="531" w:name="_Toc181231296"/>
      <w:bookmarkStart w:id="532" w:name="_Toc181231393"/>
      <w:bookmarkStart w:id="533" w:name="_Toc181241304"/>
      <w:bookmarkStart w:id="534" w:name="_Toc163629998"/>
      <w:bookmarkStart w:id="535" w:name="_Toc181231297"/>
      <w:bookmarkStart w:id="536" w:name="_Toc181231394"/>
      <w:bookmarkStart w:id="537" w:name="_Toc181241305"/>
      <w:bookmarkStart w:id="538" w:name="_Toc163371300"/>
      <w:bookmarkStart w:id="539" w:name="_Toc162357034"/>
      <w:bookmarkStart w:id="540" w:name="_Toc194686971"/>
      <w:bookmarkStart w:id="541" w:name="_Toc163371301"/>
      <w:bookmarkStart w:id="542" w:name="_Toc181241306"/>
      <w:bookmarkEnd w:id="526"/>
      <w:bookmarkEnd w:id="527"/>
      <w:bookmarkEnd w:id="528"/>
      <w:bookmarkEnd w:id="529"/>
      <w:bookmarkEnd w:id="530"/>
      <w:bookmarkEnd w:id="531"/>
      <w:bookmarkEnd w:id="532"/>
      <w:bookmarkEnd w:id="533"/>
      <w:bookmarkEnd w:id="534"/>
      <w:bookmarkEnd w:id="535"/>
      <w:bookmarkEnd w:id="536"/>
      <w:bookmarkEnd w:id="537"/>
      <w:bookmarkEnd w:id="538"/>
      <w:r w:rsidRPr="00742C27">
        <w:t>Document Size</w:t>
      </w:r>
      <w:bookmarkEnd w:id="539"/>
      <w:r w:rsidR="007900D3" w:rsidRPr="00742C27">
        <w:t xml:space="preserve"> </w:t>
      </w:r>
      <w:r w:rsidR="00352E38" w:rsidRPr="00742C27">
        <w:rPr>
          <w:rFonts w:hint="eastAsia"/>
        </w:rPr>
        <w:t>文档尺寸</w:t>
      </w:r>
      <w:bookmarkEnd w:id="540"/>
      <w:bookmarkEnd w:id="541"/>
      <w:bookmarkEnd w:id="542"/>
    </w:p>
    <w:p w14:paraId="2D9DC3A5" w14:textId="30D2BBDE"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115</w:t>
      </w:r>
      <w:r w:rsidRPr="00742C27">
        <w:rPr>
          <w:b/>
          <w:bCs/>
          <w:lang w:val="en-GB" w:eastAsia="zh-CN"/>
        </w:rPr>
        <w:fldChar w:fldCharType="end"/>
      </w:r>
    </w:p>
    <w:p w14:paraId="58E5C1F1" w14:textId="670E7032" w:rsidR="001E04BB" w:rsidRPr="00742C27" w:rsidRDefault="00057D3C" w:rsidP="00353DAA">
      <w:pPr>
        <w:pStyle w:val="Heading3"/>
        <w:spacing w:before="0" w:after="0"/>
        <w:ind w:left="0" w:firstLineChars="0" w:firstLine="0"/>
        <w:rPr>
          <w:lang w:eastAsia="zh-CN"/>
        </w:rPr>
      </w:pPr>
      <w:r w:rsidRPr="00742C27">
        <w:rPr>
          <w:lang w:eastAsia="zh-CN"/>
        </w:rPr>
        <w:br/>
      </w:r>
      <w:r w:rsidR="008C0C19" w:rsidRPr="00742C27">
        <w:t>T</w:t>
      </w:r>
      <w:r w:rsidR="001506EA" w:rsidRPr="00742C27">
        <w:t>he contractor</w:t>
      </w:r>
      <w:r w:rsidR="006F7F21" w:rsidRPr="00742C27">
        <w:t xml:space="preserve"> shall comply with ISO 216</w:t>
      </w:r>
      <w:r w:rsidR="004445CA" w:rsidRPr="00742C27">
        <w:t xml:space="preserve"> and ISO 5457</w:t>
      </w:r>
      <w:r w:rsidR="006F7F21" w:rsidRPr="00742C27">
        <w:t xml:space="preserve"> for a</w:t>
      </w:r>
      <w:r w:rsidR="001E04BB" w:rsidRPr="00742C27">
        <w:t>ll drawing and document sizes</w:t>
      </w:r>
      <w:r w:rsidR="006F7F21" w:rsidRPr="00742C27">
        <w:t>.</w:t>
      </w:r>
    </w:p>
    <w:p w14:paraId="61FE44AF" w14:textId="3ED60A03" w:rsidR="00415F40" w:rsidRPr="00742C27" w:rsidRDefault="008756DD" w:rsidP="00415F40">
      <w:pPr>
        <w:pStyle w:val="a"/>
        <w:ind w:leftChars="0" w:left="0"/>
        <w:rPr>
          <w:rFonts w:eastAsia="宋体"/>
        </w:rPr>
      </w:pPr>
      <w:r w:rsidRPr="00742C27">
        <w:rPr>
          <w:rFonts w:eastAsia="宋体" w:hint="eastAsia"/>
        </w:rPr>
        <w:t>对于</w:t>
      </w:r>
      <w:r w:rsidR="00C6177C" w:rsidRPr="00742C27">
        <w:rPr>
          <w:rFonts w:eastAsia="宋体"/>
        </w:rPr>
        <w:t>所有图纸和文档尺寸</w:t>
      </w:r>
      <w:r w:rsidRPr="00742C27">
        <w:rPr>
          <w:rFonts w:eastAsia="宋体" w:hint="eastAsia"/>
        </w:rPr>
        <w:t>，承包方</w:t>
      </w:r>
      <w:r w:rsidR="00C6177C" w:rsidRPr="00742C27">
        <w:rPr>
          <w:rFonts w:eastAsia="宋体"/>
        </w:rPr>
        <w:t>应遵守</w:t>
      </w:r>
      <w:r w:rsidR="00C6177C" w:rsidRPr="00742C27">
        <w:rPr>
          <w:rFonts w:eastAsia="宋体"/>
        </w:rPr>
        <w:t>ISO 216</w:t>
      </w:r>
      <w:r w:rsidR="004445CA" w:rsidRPr="00742C27">
        <w:rPr>
          <w:rFonts w:eastAsia="宋体" w:hint="eastAsia"/>
          <w:lang w:val="en-SG"/>
        </w:rPr>
        <w:t>和</w:t>
      </w:r>
      <w:r w:rsidR="004445CA" w:rsidRPr="00742C27">
        <w:t>ISO 5457</w:t>
      </w:r>
      <w:r w:rsidR="00C6177C" w:rsidRPr="00742C27">
        <w:rPr>
          <w:rFonts w:eastAsia="宋体"/>
        </w:rPr>
        <w:t>。</w:t>
      </w:r>
    </w:p>
    <w:p w14:paraId="729DDB1E" w14:textId="7ED55936"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116</w:t>
      </w:r>
      <w:r w:rsidRPr="00742C27">
        <w:rPr>
          <w:b/>
          <w:bCs/>
          <w:lang w:val="en-GB" w:eastAsia="zh-CN"/>
        </w:rPr>
        <w:fldChar w:fldCharType="end"/>
      </w:r>
    </w:p>
    <w:p w14:paraId="014E0DCD" w14:textId="39301878" w:rsidR="001E04BB" w:rsidRPr="00742C27" w:rsidRDefault="00057D3C" w:rsidP="00353DAA">
      <w:pPr>
        <w:pStyle w:val="Heading3"/>
        <w:spacing w:before="0" w:after="0"/>
        <w:ind w:left="0" w:firstLineChars="0" w:firstLine="0"/>
        <w:rPr>
          <w:lang w:eastAsia="zh-CN"/>
        </w:rPr>
      </w:pPr>
      <w:r w:rsidRPr="00742C27">
        <w:rPr>
          <w:lang w:eastAsia="zh-CN"/>
        </w:rPr>
        <w:br/>
      </w:r>
      <w:r w:rsidR="008C0C19" w:rsidRPr="00742C27">
        <w:t>T</w:t>
      </w:r>
      <w:r w:rsidR="001506EA" w:rsidRPr="00742C27">
        <w:t>he contractor</w:t>
      </w:r>
      <w:r w:rsidR="005725E8" w:rsidRPr="00742C27">
        <w:t xml:space="preserve"> shall ensure </w:t>
      </w:r>
      <w:r w:rsidR="00676526" w:rsidRPr="00742C27">
        <w:t xml:space="preserve">documents </w:t>
      </w:r>
      <w:r w:rsidR="004530CD" w:rsidRPr="00742C27">
        <w:t>are</w:t>
      </w:r>
      <w:r w:rsidR="001E04BB" w:rsidRPr="00742C27">
        <w:t xml:space="preserve"> A4 size</w:t>
      </w:r>
      <w:r w:rsidR="005725E8" w:rsidRPr="00742C27">
        <w:t>.</w:t>
      </w:r>
    </w:p>
    <w:p w14:paraId="221E1FD2" w14:textId="0527971A" w:rsidR="00415F40" w:rsidRPr="00742C27" w:rsidRDefault="002F09A5" w:rsidP="00415F40">
      <w:pPr>
        <w:pStyle w:val="a"/>
        <w:ind w:leftChars="0" w:left="0"/>
        <w:rPr>
          <w:rFonts w:eastAsia="宋体"/>
        </w:rPr>
      </w:pPr>
      <w:r w:rsidRPr="00742C27">
        <w:t>承包方应确保</w:t>
      </w:r>
      <w:r w:rsidR="00C6177C" w:rsidRPr="00742C27">
        <w:rPr>
          <w:rFonts w:eastAsia="宋体"/>
        </w:rPr>
        <w:t>文档为</w:t>
      </w:r>
      <w:r w:rsidR="00C6177C" w:rsidRPr="00742C27">
        <w:rPr>
          <w:rFonts w:eastAsia="宋体"/>
        </w:rPr>
        <w:t>A4</w:t>
      </w:r>
      <w:r w:rsidR="00C6177C" w:rsidRPr="00742C27">
        <w:rPr>
          <w:rFonts w:eastAsia="宋体"/>
        </w:rPr>
        <w:t>尺寸</w:t>
      </w:r>
      <w:r w:rsidRPr="00742C27">
        <w:t>。</w:t>
      </w:r>
    </w:p>
    <w:p w14:paraId="139CEE05" w14:textId="77777777" w:rsidR="008C0AD5" w:rsidRPr="00742C27" w:rsidRDefault="008C0AD5">
      <w:pPr>
        <w:rPr>
          <w:b/>
          <w:lang w:eastAsia="zh-CN"/>
        </w:rPr>
      </w:pPr>
      <w:r w:rsidRPr="00742C27">
        <w:rPr>
          <w:b/>
          <w:lang w:eastAsia="zh-CN"/>
        </w:rPr>
        <w:br w:type="page"/>
      </w:r>
    </w:p>
    <w:p w14:paraId="78B77DF9" w14:textId="43609CEE"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117</w:t>
      </w:r>
      <w:r w:rsidRPr="00742C27">
        <w:rPr>
          <w:b/>
          <w:bCs/>
          <w:lang w:val="en-GB" w:eastAsia="zh-CN"/>
        </w:rPr>
        <w:fldChar w:fldCharType="end"/>
      </w:r>
    </w:p>
    <w:p w14:paraId="2A741D62" w14:textId="5799E7EC" w:rsidR="001E04BB" w:rsidRPr="00742C27" w:rsidRDefault="00057D3C" w:rsidP="00353DAA">
      <w:pPr>
        <w:pStyle w:val="Heading3"/>
        <w:spacing w:before="0" w:after="0"/>
        <w:ind w:left="0" w:firstLineChars="0" w:firstLine="0"/>
        <w:rPr>
          <w:lang w:eastAsia="zh-CN"/>
        </w:rPr>
      </w:pPr>
      <w:r w:rsidRPr="00742C27">
        <w:rPr>
          <w:lang w:eastAsia="zh-CN"/>
        </w:rPr>
        <w:br/>
      </w:r>
      <w:r w:rsidR="008C0C19" w:rsidRPr="00742C27">
        <w:t>T</w:t>
      </w:r>
      <w:r w:rsidR="001506EA" w:rsidRPr="00742C27">
        <w:t>he contractor</w:t>
      </w:r>
      <w:r w:rsidR="005725E8" w:rsidRPr="00742C27">
        <w:t xml:space="preserve"> shall ensure </w:t>
      </w:r>
      <w:r w:rsidR="00676526" w:rsidRPr="00742C27">
        <w:t xml:space="preserve">drawing </w:t>
      </w:r>
      <w:r w:rsidR="001E04BB" w:rsidRPr="00742C27">
        <w:t xml:space="preserve">sheets </w:t>
      </w:r>
      <w:r w:rsidR="004530CD" w:rsidRPr="00742C27">
        <w:t xml:space="preserve">do </w:t>
      </w:r>
      <w:r w:rsidR="001E04BB" w:rsidRPr="00742C27">
        <w:t>not exceed A1 in size</w:t>
      </w:r>
      <w:r w:rsidR="005725E8" w:rsidRPr="00742C27">
        <w:t>.</w:t>
      </w:r>
    </w:p>
    <w:p w14:paraId="01B26B37" w14:textId="466320ED" w:rsidR="00415F40" w:rsidRPr="00742C27" w:rsidRDefault="002F09A5" w:rsidP="00415F40">
      <w:pPr>
        <w:pStyle w:val="a"/>
        <w:ind w:leftChars="0" w:left="0"/>
        <w:rPr>
          <w:rFonts w:eastAsia="宋体"/>
        </w:rPr>
      </w:pPr>
      <w:r w:rsidRPr="00742C27">
        <w:t>承包方应确保</w:t>
      </w:r>
      <w:r w:rsidR="00C6177C" w:rsidRPr="00742C27">
        <w:rPr>
          <w:rFonts w:eastAsia="宋体"/>
        </w:rPr>
        <w:t>图纸尺寸不超过</w:t>
      </w:r>
      <w:r w:rsidR="00C6177C" w:rsidRPr="00742C27">
        <w:rPr>
          <w:rFonts w:eastAsia="宋体"/>
        </w:rPr>
        <w:t>A1</w:t>
      </w:r>
      <w:r w:rsidR="009A6BDC" w:rsidRPr="00742C27">
        <w:rPr>
          <w:rFonts w:eastAsia="宋体" w:hint="eastAsia"/>
        </w:rPr>
        <w:t>。</w:t>
      </w:r>
    </w:p>
    <w:p w14:paraId="34C7BCAD" w14:textId="354293BE"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118</w:t>
      </w:r>
      <w:r w:rsidRPr="00742C27">
        <w:rPr>
          <w:b/>
          <w:bCs/>
          <w:lang w:val="en-GB" w:eastAsia="zh-CN"/>
        </w:rPr>
        <w:fldChar w:fldCharType="end"/>
      </w:r>
    </w:p>
    <w:p w14:paraId="4397FD03" w14:textId="4C3A2BBE" w:rsidR="001E04BB" w:rsidRPr="00742C27" w:rsidRDefault="00057D3C" w:rsidP="00353DAA">
      <w:pPr>
        <w:pStyle w:val="Heading3"/>
        <w:spacing w:before="0" w:after="0"/>
        <w:ind w:left="0" w:firstLineChars="0" w:firstLine="0"/>
        <w:rPr>
          <w:lang w:eastAsia="zh-CN"/>
        </w:rPr>
      </w:pPr>
      <w:r w:rsidRPr="00742C27">
        <w:rPr>
          <w:lang w:eastAsia="zh-CN"/>
        </w:rPr>
        <w:br/>
      </w:r>
      <w:r w:rsidR="008C0C19" w:rsidRPr="00742C27">
        <w:t>T</w:t>
      </w:r>
      <w:r w:rsidR="001506EA" w:rsidRPr="00742C27">
        <w:t>he contractor</w:t>
      </w:r>
      <w:r w:rsidR="005725E8" w:rsidRPr="00742C27">
        <w:t xml:space="preserve"> shall produce </w:t>
      </w:r>
      <w:r w:rsidR="00676526" w:rsidRPr="00742C27">
        <w:t xml:space="preserve">drawings </w:t>
      </w:r>
      <w:r w:rsidR="001E04BB" w:rsidRPr="00742C27">
        <w:t xml:space="preserve">of a size greater than A3 </w:t>
      </w:r>
      <w:r w:rsidR="005725E8" w:rsidRPr="00742C27">
        <w:t xml:space="preserve">in a way such that </w:t>
      </w:r>
      <w:r w:rsidR="004530CD" w:rsidRPr="00742C27">
        <w:t>t</w:t>
      </w:r>
      <w:r w:rsidR="001E04BB" w:rsidRPr="00742C27">
        <w:t>hey are legible when printed at A3 size.</w:t>
      </w:r>
    </w:p>
    <w:p w14:paraId="3BC3AD75" w14:textId="6EACEAE4" w:rsidR="00415F40" w:rsidRPr="00742C27" w:rsidRDefault="006A53B3" w:rsidP="00415F40">
      <w:pPr>
        <w:pStyle w:val="a"/>
        <w:ind w:leftChars="0" w:left="0"/>
        <w:rPr>
          <w:rFonts w:eastAsia="宋体"/>
        </w:rPr>
      </w:pPr>
      <w:r w:rsidRPr="00742C27">
        <w:t>承包方</w:t>
      </w:r>
      <w:r w:rsidR="008D4675" w:rsidRPr="00742C27">
        <w:rPr>
          <w:rFonts w:hint="eastAsia"/>
        </w:rPr>
        <w:t>应</w:t>
      </w:r>
      <w:r w:rsidRPr="00742C27">
        <w:t>以</w:t>
      </w:r>
      <w:r w:rsidR="00F32665" w:rsidRPr="00742C27">
        <w:rPr>
          <w:rFonts w:hint="eastAsia"/>
        </w:rPr>
        <w:t>用</w:t>
      </w:r>
      <w:r w:rsidRPr="00742C27">
        <w:t>A3</w:t>
      </w:r>
      <w:r w:rsidRPr="00742C27">
        <w:t>尺寸打印的情况下易于辨识</w:t>
      </w:r>
      <w:r w:rsidR="009856EB" w:rsidRPr="00742C27">
        <w:rPr>
          <w:rFonts w:hint="eastAsia"/>
          <w:lang w:val="en-SG"/>
        </w:rPr>
        <w:t>的方式</w:t>
      </w:r>
      <w:r w:rsidR="008D4675" w:rsidRPr="00742C27">
        <w:rPr>
          <w:rFonts w:hint="eastAsia"/>
        </w:rPr>
        <w:t>，</w:t>
      </w:r>
      <w:r w:rsidRPr="00742C27">
        <w:t>绘制尺寸大于</w:t>
      </w:r>
      <w:r w:rsidRPr="00742C27">
        <w:t>A3</w:t>
      </w:r>
      <w:r w:rsidRPr="00742C27">
        <w:t>的图纸</w:t>
      </w:r>
      <w:r w:rsidR="00D522B1" w:rsidRPr="00742C27">
        <w:t>。</w:t>
      </w:r>
    </w:p>
    <w:p w14:paraId="46307393" w14:textId="3D1EC00A" w:rsidR="00306907" w:rsidRPr="00742C27" w:rsidRDefault="00306907" w:rsidP="0029399C">
      <w:pPr>
        <w:pStyle w:val="Heading2"/>
      </w:pPr>
      <w:bookmarkStart w:id="543" w:name="_Toc163371306"/>
      <w:bookmarkStart w:id="544" w:name="_Toc163371307"/>
      <w:bookmarkStart w:id="545" w:name="_Toc11758230"/>
      <w:bookmarkStart w:id="546" w:name="_Toc11758425"/>
      <w:bookmarkStart w:id="547" w:name="_Toc11931568"/>
      <w:bookmarkStart w:id="548" w:name="_Toc11935016"/>
      <w:bookmarkStart w:id="549" w:name="_Toc364069520"/>
      <w:bookmarkStart w:id="550" w:name="_Toc162357035"/>
      <w:bookmarkStart w:id="551" w:name="_Toc2043267200"/>
      <w:bookmarkStart w:id="552" w:name="_Toc163371308"/>
      <w:bookmarkStart w:id="553" w:name="_Toc181241307"/>
      <w:bookmarkEnd w:id="543"/>
      <w:bookmarkEnd w:id="544"/>
      <w:bookmarkEnd w:id="545"/>
      <w:bookmarkEnd w:id="546"/>
      <w:bookmarkEnd w:id="547"/>
      <w:bookmarkEnd w:id="548"/>
      <w:r w:rsidRPr="00742C27">
        <w:t>Document References</w:t>
      </w:r>
      <w:bookmarkEnd w:id="549"/>
      <w:bookmarkEnd w:id="550"/>
      <w:r w:rsidR="007900D3" w:rsidRPr="00742C27">
        <w:rPr>
          <w:szCs w:val="22"/>
        </w:rPr>
        <w:t xml:space="preserve"> </w:t>
      </w:r>
      <w:bookmarkEnd w:id="551"/>
      <w:r w:rsidR="00FB319C" w:rsidRPr="00742C27">
        <w:rPr>
          <w:sz w:val="21"/>
          <w:szCs w:val="21"/>
        </w:rPr>
        <w:t>文档引用</w:t>
      </w:r>
      <w:bookmarkEnd w:id="552"/>
      <w:bookmarkEnd w:id="553"/>
    </w:p>
    <w:p w14:paraId="44AA45AF" w14:textId="04D2BF2B"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119</w:t>
      </w:r>
      <w:r w:rsidRPr="00742C27">
        <w:rPr>
          <w:b/>
          <w:bCs/>
          <w:lang w:val="en-GB" w:eastAsia="zh-CN"/>
        </w:rPr>
        <w:fldChar w:fldCharType="end"/>
      </w:r>
    </w:p>
    <w:p w14:paraId="46307394" w14:textId="540F23F5" w:rsidR="00306907" w:rsidRPr="00742C27" w:rsidRDefault="00057D3C" w:rsidP="00353DAA">
      <w:pPr>
        <w:pStyle w:val="Heading3"/>
        <w:spacing w:before="0" w:after="0"/>
        <w:ind w:left="0" w:firstLineChars="0" w:firstLine="0"/>
      </w:pPr>
      <w:r w:rsidRPr="00742C27">
        <w:rPr>
          <w:lang w:eastAsia="zh-CN"/>
        </w:rPr>
        <w:br/>
      </w:r>
      <w:r w:rsidR="00306907" w:rsidRPr="00742C27">
        <w:t xml:space="preserve">Document references are critical to </w:t>
      </w:r>
      <w:r w:rsidR="004530CD" w:rsidRPr="00742C27">
        <w:t xml:space="preserve">quickly finding tag </w:t>
      </w:r>
      <w:r w:rsidR="00306907" w:rsidRPr="00742C27">
        <w:t>information during the commissioning and operation phases.</w:t>
      </w:r>
    </w:p>
    <w:p w14:paraId="4C92512C" w14:textId="394060BA" w:rsidR="00415F40" w:rsidRPr="00742C27" w:rsidRDefault="00FB319C" w:rsidP="00415F40">
      <w:pPr>
        <w:pStyle w:val="a"/>
        <w:ind w:leftChars="0" w:left="0"/>
        <w:rPr>
          <w:rFonts w:eastAsia="宋体"/>
        </w:rPr>
      </w:pPr>
      <w:r w:rsidRPr="00742C27">
        <w:t>文档引用</w:t>
      </w:r>
      <w:r w:rsidR="006F7F21" w:rsidRPr="00742C27">
        <w:t>对于在调试和</w:t>
      </w:r>
      <w:r w:rsidR="005E44E3" w:rsidRPr="00742C27">
        <w:t>运行</w:t>
      </w:r>
      <w:r w:rsidR="006F7F21" w:rsidRPr="00742C27">
        <w:t>阶段快速找到</w:t>
      </w:r>
      <w:r w:rsidR="00A67E47" w:rsidRPr="00742C27">
        <w:t>位号</w:t>
      </w:r>
      <w:r w:rsidR="006F7F21" w:rsidRPr="00742C27">
        <w:t>信息</w:t>
      </w:r>
      <w:r w:rsidR="00EA6FD9" w:rsidRPr="00742C27">
        <w:t>极其</w:t>
      </w:r>
      <w:r w:rsidR="006F7F21" w:rsidRPr="00742C27">
        <w:t>重要。</w:t>
      </w:r>
    </w:p>
    <w:p w14:paraId="2440F4B4" w14:textId="113C41FE"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120</w:t>
      </w:r>
      <w:r w:rsidRPr="00742C27">
        <w:rPr>
          <w:b/>
          <w:bCs/>
          <w:lang w:val="en-GB" w:eastAsia="zh-CN"/>
        </w:rPr>
        <w:fldChar w:fldCharType="end"/>
      </w:r>
    </w:p>
    <w:p w14:paraId="1A504709" w14:textId="75CBA2C6" w:rsidR="004A005E" w:rsidRPr="00742C27" w:rsidRDefault="00057D3C" w:rsidP="00353DAA">
      <w:pPr>
        <w:pStyle w:val="Heading3"/>
        <w:spacing w:before="0" w:after="0"/>
        <w:ind w:left="0" w:firstLineChars="0" w:firstLine="0"/>
      </w:pPr>
      <w:r w:rsidRPr="00742C27">
        <w:rPr>
          <w:lang w:eastAsia="zh-CN"/>
        </w:rPr>
        <w:br/>
      </w:r>
      <w:r w:rsidR="00D22A66" w:rsidRPr="00742C27">
        <w:rPr>
          <w:rFonts w:hint="eastAsia"/>
          <w:lang w:eastAsia="zh-CN"/>
        </w:rPr>
        <w:t>T</w:t>
      </w:r>
      <w:r w:rsidR="00D22A66" w:rsidRPr="00742C27">
        <w:t xml:space="preserve">he contractor </w:t>
      </w:r>
      <w:r w:rsidR="004A005E" w:rsidRPr="00742C27">
        <w:t>shall provide structured cross reference data between document numbers and their associated assets, as defined by the asset type reference hierarchy in the contract RDL (discipline document type).</w:t>
      </w:r>
    </w:p>
    <w:p w14:paraId="3F0C06FD" w14:textId="0184D529" w:rsidR="00CD6897" w:rsidRPr="00742C27" w:rsidRDefault="00EE6B70" w:rsidP="00CD6897">
      <w:pPr>
        <w:pStyle w:val="a"/>
        <w:ind w:leftChars="0" w:left="0"/>
        <w:rPr>
          <w:bCs w:val="0"/>
        </w:rPr>
      </w:pPr>
      <w:r w:rsidRPr="00742C27">
        <w:rPr>
          <w:rFonts w:hint="eastAsia"/>
        </w:rPr>
        <w:t>承包方应提供</w:t>
      </w:r>
      <w:r w:rsidR="00E94291" w:rsidRPr="00742C27">
        <w:rPr>
          <w:rFonts w:hint="eastAsia"/>
        </w:rPr>
        <w:t>文档编码</w:t>
      </w:r>
      <w:r w:rsidRPr="00742C27">
        <w:rPr>
          <w:rFonts w:hint="eastAsia"/>
        </w:rPr>
        <w:t>与其</w:t>
      </w:r>
      <w:r w:rsidR="00E94291" w:rsidRPr="00742C27">
        <w:rPr>
          <w:rFonts w:hint="eastAsia"/>
        </w:rPr>
        <w:t>关联</w:t>
      </w:r>
      <w:r w:rsidRPr="00742C27">
        <w:rPr>
          <w:rFonts w:hint="eastAsia"/>
        </w:rPr>
        <w:t>资产之间的</w:t>
      </w:r>
      <w:r w:rsidR="00581C2D" w:rsidRPr="00742C27">
        <w:rPr>
          <w:rFonts w:hint="eastAsia"/>
        </w:rPr>
        <w:t>，在</w:t>
      </w:r>
      <w:r w:rsidR="00495F48" w:rsidRPr="00742C27">
        <w:rPr>
          <w:rFonts w:hint="eastAsia"/>
        </w:rPr>
        <w:t>合同</w:t>
      </w:r>
      <w:r w:rsidR="00495F48" w:rsidRPr="00742C27">
        <w:rPr>
          <w:rFonts w:hint="eastAsia"/>
        </w:rPr>
        <w:t>RDL</w:t>
      </w:r>
      <w:r w:rsidR="00495F48" w:rsidRPr="00742C27">
        <w:rPr>
          <w:rFonts w:hint="eastAsia"/>
        </w:rPr>
        <w:t>资产类型</w:t>
      </w:r>
      <w:r w:rsidR="00960D9E" w:rsidRPr="00742C27">
        <w:rPr>
          <w:rFonts w:hint="eastAsia"/>
        </w:rPr>
        <w:t>引用</w:t>
      </w:r>
      <w:r w:rsidR="00495F48" w:rsidRPr="00742C27">
        <w:rPr>
          <w:rFonts w:hint="eastAsia"/>
        </w:rPr>
        <w:t>层次结构</w:t>
      </w:r>
      <w:r w:rsidR="00581C2D" w:rsidRPr="00742C27">
        <w:rPr>
          <w:rFonts w:hint="eastAsia"/>
        </w:rPr>
        <w:t>（专业文档类型）</w:t>
      </w:r>
      <w:r w:rsidR="00495F48" w:rsidRPr="00742C27">
        <w:rPr>
          <w:rFonts w:hint="eastAsia"/>
        </w:rPr>
        <w:t>定义的</w:t>
      </w:r>
      <w:r w:rsidRPr="00742C27">
        <w:rPr>
          <w:rFonts w:hint="eastAsia"/>
        </w:rPr>
        <w:t>结构化交叉引用数据</w:t>
      </w:r>
      <w:r w:rsidR="000F184B" w:rsidRPr="00742C27">
        <w:rPr>
          <w:rFonts w:hint="eastAsia"/>
        </w:rPr>
        <w:t>。</w:t>
      </w:r>
    </w:p>
    <w:p w14:paraId="7C75A9DF" w14:textId="73C40226" w:rsidR="00415F40" w:rsidRPr="00742C27" w:rsidRDefault="00415F40"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121</w:t>
      </w:r>
      <w:r w:rsidRPr="00742C27">
        <w:rPr>
          <w:b/>
          <w:bCs/>
          <w:lang w:val="en-GB" w:eastAsia="zh-CN"/>
        </w:rPr>
        <w:fldChar w:fldCharType="end"/>
      </w:r>
    </w:p>
    <w:p w14:paraId="29C8F38C" w14:textId="7536D1F4" w:rsidR="00E3222F" w:rsidRPr="00742C27" w:rsidRDefault="00057D3C" w:rsidP="00353DAA">
      <w:pPr>
        <w:pStyle w:val="Heading3"/>
        <w:spacing w:before="0" w:after="0"/>
        <w:ind w:left="0" w:firstLineChars="0" w:firstLine="0"/>
      </w:pPr>
      <w:r w:rsidRPr="00742C27">
        <w:rPr>
          <w:lang w:eastAsia="zh-CN"/>
        </w:rPr>
        <w:br/>
      </w:r>
      <w:r w:rsidR="004344B2" w:rsidRPr="00742C27">
        <w:rPr>
          <w:rFonts w:hint="eastAsia"/>
          <w:lang w:eastAsia="zh-CN"/>
        </w:rPr>
        <w:t>T</w:t>
      </w:r>
      <w:r w:rsidR="001506EA" w:rsidRPr="00742C27">
        <w:t>he contractor</w:t>
      </w:r>
      <w:r w:rsidR="00306907" w:rsidRPr="00742C27">
        <w:t xml:space="preserve"> shall </w:t>
      </w:r>
      <w:r w:rsidR="004530CD" w:rsidRPr="00742C27">
        <w:t xml:space="preserve">verify </w:t>
      </w:r>
      <w:r w:rsidR="00306907" w:rsidRPr="00742C27">
        <w:t xml:space="preserve">that </w:t>
      </w:r>
      <w:r w:rsidR="00845076" w:rsidRPr="00742C27">
        <w:rPr>
          <w:rFonts w:hint="eastAsia"/>
          <w:lang w:eastAsia="zh-CN"/>
        </w:rPr>
        <w:t>a</w:t>
      </w:r>
      <w:r w:rsidR="00845076" w:rsidRPr="00742C27">
        <w:t xml:space="preserve">pproved </w:t>
      </w:r>
      <w:r w:rsidR="00B532E2" w:rsidRPr="00742C27">
        <w:t>for</w:t>
      </w:r>
      <w:r w:rsidR="00306907" w:rsidRPr="00742C27">
        <w:t xml:space="preserve"> </w:t>
      </w:r>
      <w:r w:rsidR="00845076" w:rsidRPr="00742C27">
        <w:rPr>
          <w:rFonts w:hint="eastAsia"/>
          <w:lang w:eastAsia="zh-CN"/>
        </w:rPr>
        <w:t>c</w:t>
      </w:r>
      <w:r w:rsidR="00845076" w:rsidRPr="00742C27">
        <w:t xml:space="preserve">onstruction </w:t>
      </w:r>
      <w:r w:rsidR="00306907" w:rsidRPr="00742C27">
        <w:t xml:space="preserve">and later revisions </w:t>
      </w:r>
      <w:r w:rsidR="00F44BF2" w:rsidRPr="00742C27">
        <w:t>of all documents</w:t>
      </w:r>
      <w:r w:rsidR="0075376F" w:rsidRPr="00742C27">
        <w:t xml:space="preserve"> </w:t>
      </w:r>
      <w:r w:rsidR="00306907" w:rsidRPr="00742C27">
        <w:t>are issued with a complete set of document references</w:t>
      </w:r>
      <w:r w:rsidR="004530CD" w:rsidRPr="00742C27">
        <w:t xml:space="preserve"> including document to tag number references</w:t>
      </w:r>
      <w:r w:rsidR="006F7F21" w:rsidRPr="00742C27">
        <w:t xml:space="preserve"> defined in the </w:t>
      </w:r>
      <w:r w:rsidR="00975EF0" w:rsidRPr="00742C27">
        <w:rPr>
          <w:rFonts w:hint="eastAsia"/>
          <w:lang w:eastAsia="zh-CN"/>
        </w:rPr>
        <w:t>c</w:t>
      </w:r>
      <w:r w:rsidR="00975EF0" w:rsidRPr="00742C27">
        <w:t xml:space="preserve">ontract </w:t>
      </w:r>
      <w:r w:rsidR="006F7F21" w:rsidRPr="00742C27">
        <w:t>RDL</w:t>
      </w:r>
      <w:r w:rsidR="00B532E2" w:rsidRPr="00742C27">
        <w:t>.</w:t>
      </w:r>
    </w:p>
    <w:p w14:paraId="03F0E2F0" w14:textId="32689CC8" w:rsidR="007255FF" w:rsidRPr="00742C27" w:rsidRDefault="007255FF" w:rsidP="00057D3C">
      <w:pPr>
        <w:pStyle w:val="a"/>
        <w:ind w:leftChars="0" w:left="0"/>
      </w:pPr>
      <w:r w:rsidRPr="00742C27">
        <w:t>承包方应验证所有批准</w:t>
      </w:r>
      <w:r w:rsidR="00477140" w:rsidRPr="00742C27">
        <w:t>用于</w:t>
      </w:r>
      <w:r w:rsidRPr="00742C27">
        <w:t>施工及之后版本</w:t>
      </w:r>
      <w:r w:rsidR="00533366" w:rsidRPr="00742C27">
        <w:t>的文档</w:t>
      </w:r>
      <w:r w:rsidR="00BF4829" w:rsidRPr="00742C27">
        <w:t>发布时</w:t>
      </w:r>
      <w:r w:rsidR="00AE06D5" w:rsidRPr="00742C27">
        <w:t>，</w:t>
      </w:r>
      <w:r w:rsidR="00BF4829" w:rsidRPr="00742C27">
        <w:t>均随附</w:t>
      </w:r>
      <w:r w:rsidRPr="00742C27">
        <w:t>完整</w:t>
      </w:r>
      <w:r w:rsidR="00FB319C" w:rsidRPr="00742C27">
        <w:t>文档引用</w:t>
      </w:r>
      <w:r w:rsidR="008F6B95" w:rsidRPr="00742C27">
        <w:t>集</w:t>
      </w:r>
      <w:r w:rsidR="00917A90" w:rsidRPr="00742C27">
        <w:t>（</w:t>
      </w:r>
      <w:r w:rsidRPr="00742C27">
        <w:t>包括</w:t>
      </w:r>
      <w:r w:rsidR="0047063C" w:rsidRPr="00742C27">
        <w:t>合同</w:t>
      </w:r>
      <w:r w:rsidRPr="00742C27">
        <w:t>RDL</w:t>
      </w:r>
      <w:r w:rsidR="008F6B95" w:rsidRPr="00742C27">
        <w:t>定义</w:t>
      </w:r>
      <w:r w:rsidRPr="00742C27">
        <w:t>的文档</w:t>
      </w:r>
      <w:r w:rsidR="005343E5" w:rsidRPr="00742C27">
        <w:t>至</w:t>
      </w:r>
      <w:r w:rsidRPr="00742C27">
        <w:t>位号</w:t>
      </w:r>
      <w:r w:rsidR="00AE06D5" w:rsidRPr="00742C27">
        <w:t>引用</w:t>
      </w:r>
      <w:r w:rsidR="00917A90" w:rsidRPr="00742C27">
        <w:t>）</w:t>
      </w:r>
      <w:r w:rsidR="00410DCD" w:rsidRPr="00742C27">
        <w:t>。</w:t>
      </w:r>
    </w:p>
    <w:p w14:paraId="46307398" w14:textId="778B9768" w:rsidR="00306907" w:rsidRPr="00742C27" w:rsidRDefault="00306907" w:rsidP="0029399C">
      <w:pPr>
        <w:pStyle w:val="Heading2"/>
      </w:pPr>
      <w:bookmarkStart w:id="554" w:name="_Toc364069521"/>
      <w:bookmarkStart w:id="555" w:name="_Ref39676606"/>
      <w:bookmarkStart w:id="556" w:name="_Toc162357036"/>
      <w:bookmarkStart w:id="557" w:name="_Toc1644842541"/>
      <w:bookmarkStart w:id="558" w:name="_Toc163371309"/>
      <w:bookmarkStart w:id="559" w:name="_Toc181241308"/>
      <w:r w:rsidRPr="00742C27">
        <w:t>Physical Record Requirements</w:t>
      </w:r>
      <w:bookmarkEnd w:id="554"/>
      <w:bookmarkEnd w:id="555"/>
      <w:bookmarkEnd w:id="556"/>
      <w:r w:rsidR="007900D3" w:rsidRPr="00742C27">
        <w:rPr>
          <w:szCs w:val="22"/>
        </w:rPr>
        <w:t xml:space="preserve"> </w:t>
      </w:r>
      <w:r w:rsidR="007E6FEA" w:rsidRPr="00742C27">
        <w:t>物理记录</w:t>
      </w:r>
      <w:r w:rsidR="00352E38" w:rsidRPr="00742C27">
        <w:t>要求</w:t>
      </w:r>
      <w:bookmarkEnd w:id="557"/>
      <w:bookmarkEnd w:id="558"/>
      <w:bookmarkEnd w:id="559"/>
    </w:p>
    <w:p w14:paraId="54A65227" w14:textId="5BB4821E"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122</w:t>
      </w:r>
      <w:r w:rsidRPr="00742C27">
        <w:rPr>
          <w:b/>
          <w:bCs/>
          <w:lang w:val="en-GB" w:eastAsia="zh-CN"/>
        </w:rPr>
        <w:fldChar w:fldCharType="end"/>
      </w:r>
    </w:p>
    <w:p w14:paraId="66034BA6" w14:textId="520FB4BC" w:rsidR="00E3222F" w:rsidRPr="00742C27" w:rsidRDefault="00057D3C" w:rsidP="00353DAA">
      <w:pPr>
        <w:pStyle w:val="Heading3"/>
        <w:spacing w:before="0" w:after="0"/>
        <w:ind w:left="0" w:firstLineChars="0" w:firstLine="0"/>
      </w:pPr>
      <w:r w:rsidRPr="00742C27">
        <w:rPr>
          <w:lang w:eastAsia="zh-CN"/>
        </w:rPr>
        <w:br/>
      </w:r>
      <w:r w:rsidR="00975EF0" w:rsidRPr="00742C27">
        <w:rPr>
          <w:rFonts w:hint="eastAsia"/>
          <w:lang w:eastAsia="zh-CN"/>
        </w:rPr>
        <w:t>T</w:t>
      </w:r>
      <w:r w:rsidR="001506EA" w:rsidRPr="00742C27">
        <w:t>he contractor</w:t>
      </w:r>
      <w:r w:rsidR="006F7F21" w:rsidRPr="00742C27">
        <w:t xml:space="preserve"> shall maintain and provide hardcopy formats and deem them the original native format for any documents where paper or hardcopy is required (e.g. legally binding agreements, certificates carrying original signatures or marks that authenticate the document).</w:t>
      </w:r>
    </w:p>
    <w:p w14:paraId="07D80446" w14:textId="5BBEDCA5" w:rsidR="00C333B8" w:rsidRPr="00742C27" w:rsidRDefault="00651AB7" w:rsidP="00C333B8">
      <w:pPr>
        <w:pStyle w:val="a"/>
        <w:ind w:leftChars="0" w:left="0"/>
        <w:rPr>
          <w:rFonts w:eastAsia="宋体"/>
        </w:rPr>
      </w:pPr>
      <w:bookmarkStart w:id="560" w:name="_Hlk129114208"/>
      <w:r w:rsidRPr="00742C27">
        <w:t>承包方</w:t>
      </w:r>
      <w:r w:rsidR="000402D3" w:rsidRPr="00742C27">
        <w:rPr>
          <w:rFonts w:hint="eastAsia"/>
        </w:rPr>
        <w:t>应维护并</w:t>
      </w:r>
      <w:r w:rsidR="00AC5995" w:rsidRPr="00742C27">
        <w:t>交付</w:t>
      </w:r>
      <w:r w:rsidR="00446329" w:rsidRPr="00742C27">
        <w:t>硬拷贝</w:t>
      </w:r>
      <w:bookmarkEnd w:id="560"/>
      <w:r w:rsidR="000402D3" w:rsidRPr="00742C27">
        <w:rPr>
          <w:rFonts w:hint="eastAsia"/>
        </w:rPr>
        <w:t>格式，并</w:t>
      </w:r>
      <w:r w:rsidR="00B55EC6" w:rsidRPr="00742C27">
        <w:rPr>
          <w:rFonts w:hint="eastAsia"/>
        </w:rPr>
        <w:t>将其视为</w:t>
      </w:r>
      <w:r w:rsidR="00985C28" w:rsidRPr="00742C27">
        <w:t>需要纸质或硬拷贝</w:t>
      </w:r>
      <w:r w:rsidR="00B55EC6" w:rsidRPr="00742C27">
        <w:rPr>
          <w:rFonts w:hint="eastAsia"/>
        </w:rPr>
        <w:t>的任何文档的</w:t>
      </w:r>
      <w:r w:rsidR="00B55EC6" w:rsidRPr="00742C27">
        <w:t>原始源格式</w:t>
      </w:r>
      <w:r w:rsidR="00B55EC6" w:rsidRPr="00742C27">
        <w:rPr>
          <w:rFonts w:hint="eastAsia"/>
        </w:rPr>
        <w:t>（例如</w:t>
      </w:r>
      <w:r w:rsidR="00B55EC6" w:rsidRPr="00742C27">
        <w:t>具有法律约束力的协议和带有原始签名或文档认证标记的证书</w:t>
      </w:r>
      <w:r w:rsidR="000D6983" w:rsidRPr="00742C27">
        <w:rPr>
          <w:rFonts w:hint="eastAsia"/>
        </w:rPr>
        <w:t>）</w:t>
      </w:r>
      <w:r w:rsidR="006F7F21" w:rsidRPr="00742C27">
        <w:t>。</w:t>
      </w:r>
    </w:p>
    <w:p w14:paraId="1ADFB010" w14:textId="77777777" w:rsidR="008C0AD5" w:rsidRPr="00742C27" w:rsidRDefault="008C0AD5">
      <w:pPr>
        <w:rPr>
          <w:b/>
          <w:lang w:eastAsia="zh-CN"/>
        </w:rPr>
      </w:pPr>
      <w:r w:rsidRPr="00742C27">
        <w:rPr>
          <w:b/>
          <w:lang w:eastAsia="zh-CN"/>
        </w:rPr>
        <w:br w:type="page"/>
      </w:r>
    </w:p>
    <w:p w14:paraId="05289D6B" w14:textId="3ECA1192"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123</w:t>
      </w:r>
      <w:r w:rsidRPr="00742C27">
        <w:rPr>
          <w:b/>
          <w:bCs/>
          <w:lang w:val="en-GB" w:eastAsia="zh-CN"/>
        </w:rPr>
        <w:fldChar w:fldCharType="end"/>
      </w:r>
    </w:p>
    <w:p w14:paraId="0E5F3726" w14:textId="251A1D17" w:rsidR="00E3222F" w:rsidRPr="00742C27" w:rsidRDefault="00057D3C" w:rsidP="00353DAA">
      <w:pPr>
        <w:pStyle w:val="Heading3"/>
        <w:spacing w:before="0" w:after="0"/>
        <w:ind w:left="0" w:firstLineChars="0" w:firstLine="0"/>
      </w:pPr>
      <w:r w:rsidRPr="00742C27">
        <w:rPr>
          <w:lang w:eastAsia="zh-CN"/>
        </w:rPr>
        <w:br/>
      </w:r>
      <w:r w:rsidR="00975EF0" w:rsidRPr="00742C27">
        <w:rPr>
          <w:rFonts w:hint="eastAsia"/>
          <w:lang w:eastAsia="zh-CN"/>
        </w:rPr>
        <w:t>T</w:t>
      </w:r>
      <w:r w:rsidR="001506EA" w:rsidRPr="00742C27">
        <w:t>he contractor</w:t>
      </w:r>
      <w:r w:rsidR="005725E8" w:rsidRPr="00742C27">
        <w:t xml:space="preserve"> shall verify that hardcopy and electronic renditions of the same document are identical at the time of handover to the principal.</w:t>
      </w:r>
    </w:p>
    <w:p w14:paraId="21699D35" w14:textId="77777777" w:rsidR="00C333B8" w:rsidRPr="00742C27" w:rsidRDefault="008C0B69" w:rsidP="00C333B8">
      <w:pPr>
        <w:pStyle w:val="a"/>
        <w:ind w:leftChars="0" w:left="0"/>
        <w:rPr>
          <w:rFonts w:eastAsia="宋体"/>
        </w:rPr>
      </w:pPr>
      <w:r w:rsidRPr="00742C27">
        <w:t>承包方</w:t>
      </w:r>
      <w:r w:rsidR="006F7F21" w:rsidRPr="00742C27">
        <w:t>应</w:t>
      </w:r>
      <w:r w:rsidR="00A94D80" w:rsidRPr="00742C27">
        <w:t>验证</w:t>
      </w:r>
      <w:r w:rsidR="006F7F21" w:rsidRPr="00742C27">
        <w:t>同一</w:t>
      </w:r>
      <w:r w:rsidR="005248C6" w:rsidRPr="00742C27">
        <w:t>文档</w:t>
      </w:r>
      <w:r w:rsidR="006F7F21" w:rsidRPr="00742C27">
        <w:t>的</w:t>
      </w:r>
      <w:r w:rsidR="00F928BE" w:rsidRPr="00742C27">
        <w:t>硬拷贝</w:t>
      </w:r>
      <w:r w:rsidR="006946EA" w:rsidRPr="00742C27">
        <w:t>文件</w:t>
      </w:r>
      <w:r w:rsidR="006F7F21" w:rsidRPr="00742C27">
        <w:t>和电子</w:t>
      </w:r>
      <w:r w:rsidR="005C2F92" w:rsidRPr="00742C27">
        <w:t>呈现</w:t>
      </w:r>
      <w:r w:rsidR="006F7F21" w:rsidRPr="00742C27">
        <w:t>副本</w:t>
      </w:r>
      <w:r w:rsidR="00535985" w:rsidRPr="00742C27">
        <w:t>在移交给委托方时</w:t>
      </w:r>
      <w:r w:rsidR="006F7F21" w:rsidRPr="00742C27">
        <w:t>是否相同。</w:t>
      </w:r>
    </w:p>
    <w:p w14:paraId="6BC0BC31" w14:textId="2EDDAA89"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124</w:t>
      </w:r>
      <w:r w:rsidRPr="00742C27">
        <w:rPr>
          <w:b/>
          <w:bCs/>
          <w:lang w:val="en-GB" w:eastAsia="zh-CN"/>
        </w:rPr>
        <w:fldChar w:fldCharType="end"/>
      </w:r>
    </w:p>
    <w:p w14:paraId="3F6D6D2D" w14:textId="66BBD623" w:rsidR="00BC7475" w:rsidRPr="00742C27" w:rsidRDefault="00057D3C" w:rsidP="00353DAA">
      <w:pPr>
        <w:pStyle w:val="Heading3"/>
        <w:spacing w:before="0" w:after="0"/>
        <w:ind w:left="0" w:firstLineChars="0" w:firstLine="0"/>
      </w:pPr>
      <w:r w:rsidRPr="00742C27">
        <w:rPr>
          <w:lang w:eastAsia="zh-CN"/>
        </w:rPr>
        <w:br/>
      </w:r>
      <w:r w:rsidR="00975EF0" w:rsidRPr="00742C27">
        <w:rPr>
          <w:rFonts w:hint="eastAsia"/>
          <w:lang w:eastAsia="zh-CN"/>
        </w:rPr>
        <w:t>T</w:t>
      </w:r>
      <w:r w:rsidR="001506EA" w:rsidRPr="00742C27">
        <w:t>he contractor</w:t>
      </w:r>
      <w:r w:rsidR="005725E8" w:rsidRPr="00742C27">
        <w:t xml:space="preserve"> shall be responsible for maintaining and handing over all physical records (media files, X-rays, core samples, etc.) produced during the execution of the works as required by </w:t>
      </w:r>
      <w:r w:rsidR="001506EA" w:rsidRPr="00742C27">
        <w:t>the principal</w:t>
      </w:r>
      <w:r w:rsidR="005725E8" w:rsidRPr="00742C27">
        <w:t>.</w:t>
      </w:r>
    </w:p>
    <w:p w14:paraId="3D66685C" w14:textId="4B62DD76" w:rsidR="00D34831" w:rsidRPr="00742C27" w:rsidRDefault="008C0B69" w:rsidP="00057D3C">
      <w:pPr>
        <w:pStyle w:val="a"/>
        <w:ind w:leftChars="0" w:left="0"/>
      </w:pPr>
      <w:r w:rsidRPr="00742C27">
        <w:t>承包方</w:t>
      </w:r>
      <w:r w:rsidR="006F7F21" w:rsidRPr="00742C27">
        <w:t>应负责维护和移交</w:t>
      </w:r>
      <w:r w:rsidR="00CE5CFC" w:rsidRPr="00742C27">
        <w:t>委托方</w:t>
      </w:r>
      <w:r w:rsidR="006F7F21" w:rsidRPr="00742C27">
        <w:t>要求的在</w:t>
      </w:r>
      <w:r w:rsidR="00A530AA" w:rsidRPr="00742C27">
        <w:t>工作</w:t>
      </w:r>
      <w:r w:rsidR="006F7F21" w:rsidRPr="00742C27">
        <w:t>执行期间产生的所有物理记录（</w:t>
      </w:r>
      <w:r w:rsidR="00EF6DFC" w:rsidRPr="00742C27">
        <w:t>介质</w:t>
      </w:r>
      <w:r w:rsidR="005248C6" w:rsidRPr="00742C27">
        <w:t>文</w:t>
      </w:r>
      <w:r w:rsidR="004C1CDC" w:rsidRPr="00742C27">
        <w:t>件、</w:t>
      </w:r>
      <w:r w:rsidR="006F7F21" w:rsidRPr="00742C27">
        <w:t>X</w:t>
      </w:r>
      <w:r w:rsidR="006F7F21" w:rsidRPr="00742C27">
        <w:t>射线</w:t>
      </w:r>
      <w:r w:rsidR="004C1CDC" w:rsidRPr="00742C27">
        <w:t>、</w:t>
      </w:r>
      <w:r w:rsidR="006F7F21" w:rsidRPr="00742C27">
        <w:t>岩心样品等）。</w:t>
      </w:r>
    </w:p>
    <w:p w14:paraId="23F3B79C" w14:textId="475FA251" w:rsidR="004530CD" w:rsidRPr="00742C27" w:rsidRDefault="006F7F21" w:rsidP="0029399C">
      <w:pPr>
        <w:pStyle w:val="Heading1"/>
      </w:pPr>
      <w:bookmarkStart w:id="561" w:name="_Toc163630002"/>
      <w:bookmarkStart w:id="562" w:name="_Toc181231301"/>
      <w:bookmarkStart w:id="563" w:name="_Toc181231398"/>
      <w:bookmarkStart w:id="564" w:name="_Toc181241309"/>
      <w:bookmarkStart w:id="565" w:name="_Toc163630003"/>
      <w:bookmarkStart w:id="566" w:name="_Toc181231302"/>
      <w:bookmarkStart w:id="567" w:name="_Toc181231399"/>
      <w:bookmarkStart w:id="568" w:name="_Toc181241310"/>
      <w:bookmarkStart w:id="569" w:name="_Toc163630004"/>
      <w:bookmarkStart w:id="570" w:name="_Toc181231303"/>
      <w:bookmarkStart w:id="571" w:name="_Toc181231400"/>
      <w:bookmarkStart w:id="572" w:name="_Toc181241311"/>
      <w:bookmarkStart w:id="573" w:name="_Toc163630005"/>
      <w:bookmarkStart w:id="574" w:name="_Toc181231304"/>
      <w:bookmarkStart w:id="575" w:name="_Toc181231401"/>
      <w:bookmarkStart w:id="576" w:name="_Toc181241312"/>
      <w:bookmarkStart w:id="577" w:name="_Toc162357037"/>
      <w:bookmarkStart w:id="578" w:name="_Toc163371314"/>
      <w:bookmarkStart w:id="579" w:name="_Toc181241313"/>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Pr="00742C27">
        <w:t>Application Specific Databases</w:t>
      </w:r>
      <w:bookmarkEnd w:id="577"/>
      <w:r w:rsidR="001701EB" w:rsidRPr="00742C27">
        <w:rPr>
          <w:rFonts w:eastAsiaTheme="minorEastAsia"/>
          <w:lang w:eastAsia="zh-CN"/>
        </w:rPr>
        <w:t xml:space="preserve"> </w:t>
      </w:r>
      <w:r w:rsidR="001701EB" w:rsidRPr="00742C27">
        <w:rPr>
          <w:rFonts w:eastAsiaTheme="minorEastAsia"/>
          <w:lang w:eastAsia="zh-CN"/>
        </w:rPr>
        <w:t>应用程序特定数据库</w:t>
      </w:r>
      <w:bookmarkEnd w:id="578"/>
      <w:bookmarkEnd w:id="579"/>
    </w:p>
    <w:p w14:paraId="2AE06540" w14:textId="2A5B8C0B" w:rsidR="00E3222F" w:rsidRPr="00742C27" w:rsidRDefault="005725E8">
      <w:pPr>
        <w:pStyle w:val="Heading2"/>
      </w:pPr>
      <w:bookmarkStart w:id="580" w:name="_Toc162357038"/>
      <w:bookmarkStart w:id="581" w:name="_Toc163371315"/>
      <w:bookmarkStart w:id="582" w:name="_Toc181241314"/>
      <w:r w:rsidRPr="00742C27">
        <w:t>Application Specific Databases</w:t>
      </w:r>
      <w:bookmarkEnd w:id="580"/>
      <w:r w:rsidR="001701EB" w:rsidRPr="00742C27">
        <w:rPr>
          <w:rFonts w:eastAsiaTheme="minorEastAsia"/>
          <w:lang w:eastAsia="zh-CN"/>
        </w:rPr>
        <w:t xml:space="preserve"> </w:t>
      </w:r>
      <w:r w:rsidR="001701EB" w:rsidRPr="00742C27">
        <w:rPr>
          <w:rFonts w:eastAsiaTheme="minorEastAsia"/>
          <w:lang w:eastAsia="zh-CN"/>
        </w:rPr>
        <w:t>应用程序特定数据库</w:t>
      </w:r>
      <w:bookmarkEnd w:id="581"/>
      <w:bookmarkEnd w:id="582"/>
    </w:p>
    <w:p w14:paraId="225C77A8" w14:textId="15BF313E"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125</w:t>
      </w:r>
      <w:r w:rsidRPr="00742C27">
        <w:rPr>
          <w:b/>
          <w:bCs/>
          <w:lang w:val="en-GB" w:eastAsia="zh-CN"/>
        </w:rPr>
        <w:fldChar w:fldCharType="end"/>
      </w:r>
    </w:p>
    <w:p w14:paraId="6F639033" w14:textId="3A5FE1D8" w:rsidR="0012469A"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975EF0" w:rsidRPr="00742C27">
        <w:rPr>
          <w:rFonts w:hint="eastAsia"/>
          <w:lang w:eastAsia="zh-CN"/>
        </w:rPr>
        <w:t>T</w:t>
      </w:r>
      <w:r w:rsidR="001506EA" w:rsidRPr="00742C27">
        <w:t>he principal</w:t>
      </w:r>
      <w:r w:rsidR="005725E8" w:rsidRPr="00742C27">
        <w:t xml:space="preserve"> shall identify any application specific databases that are required to be delivered in the </w:t>
      </w:r>
      <w:r w:rsidR="00571F4D" w:rsidRPr="00742C27">
        <w:t>c</w:t>
      </w:r>
      <w:r w:rsidR="005725E8" w:rsidRPr="00742C27">
        <w:t xml:space="preserve">ontract </w:t>
      </w:r>
      <w:r w:rsidR="00571F4D" w:rsidRPr="00742C27">
        <w:t>s</w:t>
      </w:r>
      <w:r w:rsidR="005725E8" w:rsidRPr="00742C27">
        <w:t xml:space="preserve">pecification. </w:t>
      </w:r>
    </w:p>
    <w:p w14:paraId="11691BAE" w14:textId="7DC1FADF" w:rsidR="0012469A" w:rsidRPr="00742C27" w:rsidRDefault="0012469A" w:rsidP="00057D3C">
      <w:pPr>
        <w:pStyle w:val="a"/>
        <w:ind w:leftChars="0" w:left="0"/>
      </w:pPr>
      <w:r w:rsidRPr="00742C27">
        <w:t>委托方应在合同规范中确定需要交付的任何应用程序特定数据库。</w:t>
      </w:r>
    </w:p>
    <w:p w14:paraId="2ABAD8BD" w14:textId="3720D9D6" w:rsidR="0041072B" w:rsidRPr="00742C27" w:rsidRDefault="0041072B" w:rsidP="00057D3C">
      <w:pPr>
        <w:pStyle w:val="a"/>
        <w:ind w:leftChars="0" w:left="0"/>
      </w:pPr>
      <w:r w:rsidRPr="00742C27">
        <w:rPr>
          <w:rFonts w:hint="eastAsia"/>
        </w:rPr>
        <w:t xml:space="preserve">Note: </w:t>
      </w:r>
      <w:r w:rsidR="005725E8" w:rsidRPr="00742C27">
        <w:t xml:space="preserve">Typical examples of application specific databases, such as models, are identified in </w:t>
      </w:r>
      <w:r w:rsidR="003C14E4" w:rsidRPr="00742C27">
        <w:rPr>
          <w:rFonts w:hint="eastAsia"/>
        </w:rPr>
        <w:t>Annex</w:t>
      </w:r>
      <w:r w:rsidR="005725E8" w:rsidRPr="00742C27">
        <w:t xml:space="preserve"> </w:t>
      </w:r>
      <w:r w:rsidR="00D22A66" w:rsidRPr="00742C27">
        <w:rPr>
          <w:rFonts w:hint="eastAsia"/>
        </w:rPr>
        <w:t>A.</w:t>
      </w:r>
      <w:r w:rsidR="005725E8" w:rsidRPr="00742C27">
        <w:t xml:space="preserve">4, Table </w:t>
      </w:r>
      <w:r w:rsidR="00571F4D" w:rsidRPr="00742C27">
        <w:t>A.2</w:t>
      </w:r>
      <w:r w:rsidR="005725E8" w:rsidRPr="00742C27">
        <w:t xml:space="preserve">. The table provides an example of </w:t>
      </w:r>
      <w:r w:rsidR="00571F4D" w:rsidRPr="00742C27">
        <w:t>a</w:t>
      </w:r>
      <w:r w:rsidR="005725E8" w:rsidRPr="00742C27">
        <w:t xml:space="preserve">pplication </w:t>
      </w:r>
      <w:r w:rsidR="00571F4D" w:rsidRPr="00742C27">
        <w:t>s</w:t>
      </w:r>
      <w:r w:rsidR="005725E8" w:rsidRPr="00742C27">
        <w:t xml:space="preserve">pecific </w:t>
      </w:r>
      <w:r w:rsidR="00571F4D" w:rsidRPr="00742C27">
        <w:t>d</w:t>
      </w:r>
      <w:r w:rsidR="005725E8" w:rsidRPr="00742C27">
        <w:t xml:space="preserve">ata </w:t>
      </w:r>
      <w:r w:rsidR="00571F4D" w:rsidRPr="00742C27">
        <w:t>d</w:t>
      </w:r>
      <w:r w:rsidR="005725E8" w:rsidRPr="00742C27">
        <w:t xml:space="preserve">eliverables. The requirements in this section and </w:t>
      </w:r>
      <w:r w:rsidR="008F0F5F" w:rsidRPr="00742C27">
        <w:rPr>
          <w:rFonts w:hint="eastAsia"/>
        </w:rPr>
        <w:t>Annex</w:t>
      </w:r>
      <w:r w:rsidR="00D22A66" w:rsidRPr="00742C27">
        <w:rPr>
          <w:rFonts w:hint="eastAsia"/>
        </w:rPr>
        <w:t>A.</w:t>
      </w:r>
      <w:r w:rsidR="005725E8" w:rsidRPr="00742C27">
        <w:t xml:space="preserve">4, Table </w:t>
      </w:r>
      <w:r w:rsidR="00FB54A1" w:rsidRPr="00742C27">
        <w:rPr>
          <w:rFonts w:hint="eastAsia"/>
        </w:rPr>
        <w:t>A.2</w:t>
      </w:r>
      <w:r w:rsidR="005725E8" w:rsidRPr="00742C27">
        <w:t xml:space="preserve"> should be updated by the principal to reflect the actual requirement of the </w:t>
      </w:r>
      <w:r w:rsidR="00571F4D" w:rsidRPr="00742C27">
        <w:t>a</w:t>
      </w:r>
      <w:r w:rsidR="005725E8" w:rsidRPr="00742C27">
        <w:t xml:space="preserve">sset, </w:t>
      </w:r>
      <w:r w:rsidR="00571F4D" w:rsidRPr="00742C27">
        <w:t>p</w:t>
      </w:r>
      <w:r w:rsidR="005725E8" w:rsidRPr="00742C27">
        <w:t xml:space="preserve">roject, or </w:t>
      </w:r>
      <w:r w:rsidR="00571F4D" w:rsidRPr="00742C27">
        <w:t>c</w:t>
      </w:r>
      <w:r w:rsidR="005725E8" w:rsidRPr="00742C27">
        <w:t>ontract</w:t>
      </w:r>
      <w:r w:rsidR="003B4292" w:rsidRPr="00742C27">
        <w:rPr>
          <w:rFonts w:hint="eastAsia"/>
        </w:rPr>
        <w:t xml:space="preserve">, </w:t>
      </w:r>
      <w:r w:rsidR="003B4292" w:rsidRPr="00742C27">
        <w:rPr>
          <w:iCs/>
          <w:sz w:val="20"/>
          <w:szCs w:val="20"/>
        </w:rPr>
        <w:t xml:space="preserve">the </w:t>
      </w:r>
      <w:r w:rsidR="00571F4D" w:rsidRPr="00742C27">
        <w:rPr>
          <w:iCs/>
          <w:sz w:val="20"/>
          <w:szCs w:val="20"/>
        </w:rPr>
        <w:t>p</w:t>
      </w:r>
      <w:r w:rsidR="003B4292" w:rsidRPr="00742C27">
        <w:rPr>
          <w:iCs/>
          <w:sz w:val="20"/>
          <w:szCs w:val="20"/>
        </w:rPr>
        <w:t>rincipal’s format specification</w:t>
      </w:r>
      <w:r w:rsidR="005725E8" w:rsidRPr="00742C27">
        <w:t>.</w:t>
      </w:r>
    </w:p>
    <w:p w14:paraId="2C17FBF1" w14:textId="38DE08AE" w:rsidR="0041072B" w:rsidRPr="00742C27" w:rsidRDefault="0041072B" w:rsidP="00057D3C">
      <w:pPr>
        <w:pStyle w:val="a"/>
        <w:ind w:leftChars="0" w:left="0"/>
      </w:pPr>
      <w:r w:rsidRPr="00742C27">
        <w:rPr>
          <w:rFonts w:hint="eastAsia"/>
        </w:rPr>
        <w:t>注：</w:t>
      </w:r>
      <w:r w:rsidRPr="00742C27">
        <w:t>典型的应用程序特定数据库示例（例如模型）</w:t>
      </w:r>
      <w:r w:rsidR="00BE72A1" w:rsidRPr="00742C27">
        <w:rPr>
          <w:rFonts w:hint="eastAsia"/>
        </w:rPr>
        <w:t>见</w:t>
      </w:r>
      <w:r w:rsidRPr="00742C27">
        <w:t>附录</w:t>
      </w:r>
      <w:r w:rsidRPr="00742C27">
        <w:rPr>
          <w:rFonts w:hint="eastAsia"/>
        </w:rPr>
        <w:t>A.</w:t>
      </w:r>
      <w:r w:rsidRPr="00742C27">
        <w:t>4</w:t>
      </w:r>
      <w:r w:rsidRPr="00742C27">
        <w:t>表</w:t>
      </w:r>
      <w:r w:rsidR="00F23849" w:rsidRPr="00742C27">
        <w:rPr>
          <w:rFonts w:hint="eastAsia"/>
        </w:rPr>
        <w:t>A.2</w:t>
      </w:r>
      <w:r w:rsidR="00BE72A1" w:rsidRPr="00742C27">
        <w:rPr>
          <w:rFonts w:hint="eastAsia"/>
        </w:rPr>
        <w:t>。此表</w:t>
      </w:r>
      <w:r w:rsidR="00673F42" w:rsidRPr="00742C27">
        <w:rPr>
          <w:rFonts w:hint="eastAsia"/>
        </w:rPr>
        <w:t>提供</w:t>
      </w:r>
      <w:r w:rsidR="00673F42" w:rsidRPr="00742C27">
        <w:t>应用程序特定数据</w:t>
      </w:r>
      <w:r w:rsidR="00673F42" w:rsidRPr="00742C27">
        <w:rPr>
          <w:rFonts w:hint="eastAsia"/>
        </w:rPr>
        <w:t>交付物示例，</w:t>
      </w:r>
      <w:r w:rsidR="00C76A4E" w:rsidRPr="00742C27">
        <w:rPr>
          <w:rFonts w:hint="eastAsia"/>
        </w:rPr>
        <w:t>本章和</w:t>
      </w:r>
      <w:r w:rsidR="00C76A4E" w:rsidRPr="00742C27">
        <w:t>附录</w:t>
      </w:r>
      <w:r w:rsidR="00C76A4E" w:rsidRPr="00742C27">
        <w:rPr>
          <w:rFonts w:hint="eastAsia"/>
        </w:rPr>
        <w:t>A.</w:t>
      </w:r>
      <w:r w:rsidR="00C76A4E" w:rsidRPr="00742C27">
        <w:t>4</w:t>
      </w:r>
      <w:r w:rsidR="00C76A4E" w:rsidRPr="00742C27">
        <w:t>表</w:t>
      </w:r>
      <w:r w:rsidR="00C76A4E" w:rsidRPr="00742C27">
        <w:rPr>
          <w:rFonts w:hint="eastAsia"/>
        </w:rPr>
        <w:t>A.2</w:t>
      </w:r>
      <w:r w:rsidRPr="00742C27">
        <w:t>中的要求</w:t>
      </w:r>
      <w:r w:rsidR="00C76A4E" w:rsidRPr="00742C27">
        <w:rPr>
          <w:rFonts w:hint="eastAsia"/>
        </w:rPr>
        <w:t>宜</w:t>
      </w:r>
      <w:r w:rsidRPr="00742C27">
        <w:t>由委托方更新，以反映资产、项目或合同</w:t>
      </w:r>
      <w:r w:rsidR="003B4292" w:rsidRPr="00742C27">
        <w:rPr>
          <w:rFonts w:hint="eastAsia"/>
        </w:rPr>
        <w:t>、</w:t>
      </w:r>
      <w:r w:rsidR="00891636" w:rsidRPr="00742C27">
        <w:rPr>
          <w:rFonts w:hint="eastAsia"/>
        </w:rPr>
        <w:t>委托方的格式规范</w:t>
      </w:r>
      <w:r w:rsidRPr="00742C27">
        <w:t>的实际要求</w:t>
      </w:r>
      <w:r w:rsidR="0054212C" w:rsidRPr="00742C27">
        <w:rPr>
          <w:rFonts w:hint="eastAsia"/>
        </w:rPr>
        <w:t>。</w:t>
      </w:r>
    </w:p>
    <w:p w14:paraId="12ADA997" w14:textId="0F3B4F0C"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126</w:t>
      </w:r>
      <w:r w:rsidRPr="00742C27">
        <w:rPr>
          <w:b/>
          <w:bCs/>
          <w:lang w:val="en-GB" w:eastAsia="zh-CN"/>
        </w:rPr>
        <w:fldChar w:fldCharType="end"/>
      </w:r>
    </w:p>
    <w:p w14:paraId="0E1ACFCD" w14:textId="4026F642" w:rsidR="006B1B16" w:rsidRPr="00742C27" w:rsidRDefault="00057D3C" w:rsidP="00353DAA">
      <w:pPr>
        <w:pStyle w:val="Heading3"/>
        <w:spacing w:before="0" w:after="0"/>
        <w:ind w:left="0" w:firstLineChars="0" w:firstLine="0"/>
        <w:rPr>
          <w:iCs w:val="0"/>
          <w:sz w:val="20"/>
          <w:szCs w:val="20"/>
        </w:rPr>
      </w:pPr>
      <w:r w:rsidRPr="00742C27">
        <w:rPr>
          <w:lang w:eastAsia="zh-CN"/>
        </w:rPr>
        <w:br/>
      </w:r>
      <w:r w:rsidR="006B1B16" w:rsidRPr="00742C27">
        <w:t>The contractor shall provide format translations (e.g., mapping of contractor reference data library to the principal reference data library) without loss of quality.</w:t>
      </w:r>
    </w:p>
    <w:p w14:paraId="09513759" w14:textId="77777777" w:rsidR="00C333B8" w:rsidRPr="00742C27" w:rsidRDefault="008A6D76" w:rsidP="00C333B8">
      <w:pPr>
        <w:pStyle w:val="a"/>
        <w:ind w:leftChars="0" w:left="0"/>
        <w:rPr>
          <w:rFonts w:eastAsia="宋体"/>
        </w:rPr>
      </w:pPr>
      <w:r w:rsidRPr="00742C27">
        <w:rPr>
          <w:rFonts w:hint="eastAsia"/>
        </w:rPr>
        <w:t>承包</w:t>
      </w:r>
      <w:r w:rsidR="00F362CF" w:rsidRPr="00742C27">
        <w:rPr>
          <w:rFonts w:hint="eastAsia"/>
        </w:rPr>
        <w:t>方</w:t>
      </w:r>
      <w:r w:rsidRPr="00742C27">
        <w:rPr>
          <w:rFonts w:hint="eastAsia"/>
        </w:rPr>
        <w:t>应提供</w:t>
      </w:r>
      <w:r w:rsidR="00F362CF" w:rsidRPr="00742C27">
        <w:rPr>
          <w:rFonts w:hint="eastAsia"/>
        </w:rPr>
        <w:t>不丢失质量的</w:t>
      </w:r>
      <w:r w:rsidRPr="00742C27">
        <w:rPr>
          <w:rFonts w:hint="eastAsia"/>
        </w:rPr>
        <w:t>格式转换（例如将承包</w:t>
      </w:r>
      <w:r w:rsidR="00F362CF" w:rsidRPr="00742C27">
        <w:rPr>
          <w:rFonts w:hint="eastAsia"/>
        </w:rPr>
        <w:t>方</w:t>
      </w:r>
      <w:r w:rsidR="00F362CF" w:rsidRPr="00742C27">
        <w:rPr>
          <w:rFonts w:hint="eastAsia"/>
        </w:rPr>
        <w:t>RDL</w:t>
      </w:r>
      <w:r w:rsidRPr="00742C27">
        <w:rPr>
          <w:rFonts w:hint="eastAsia"/>
        </w:rPr>
        <w:t>映射到</w:t>
      </w:r>
      <w:r w:rsidR="00F362CF" w:rsidRPr="00742C27">
        <w:rPr>
          <w:rFonts w:hint="eastAsia"/>
        </w:rPr>
        <w:t>业主</w:t>
      </w:r>
      <w:r w:rsidR="00F362CF" w:rsidRPr="00742C27">
        <w:rPr>
          <w:rFonts w:hint="eastAsia"/>
        </w:rPr>
        <w:t>RDL</w:t>
      </w:r>
      <w:r w:rsidRPr="00742C27">
        <w:rPr>
          <w:rFonts w:hint="eastAsia"/>
        </w:rPr>
        <w:t>）</w:t>
      </w:r>
      <w:r w:rsidR="006B1B16" w:rsidRPr="00742C27">
        <w:t>。</w:t>
      </w:r>
    </w:p>
    <w:p w14:paraId="0BC51106" w14:textId="62556A68"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127</w:t>
      </w:r>
      <w:r w:rsidRPr="00742C27">
        <w:rPr>
          <w:b/>
          <w:bCs/>
          <w:lang w:val="en-GB" w:eastAsia="zh-CN"/>
        </w:rPr>
        <w:fldChar w:fldCharType="end"/>
      </w:r>
    </w:p>
    <w:p w14:paraId="378B1689" w14:textId="3BF62EBE" w:rsidR="00E3222F" w:rsidRPr="00742C27" w:rsidRDefault="00057D3C" w:rsidP="00353DAA">
      <w:pPr>
        <w:pStyle w:val="Heading3"/>
        <w:spacing w:before="0" w:after="0"/>
        <w:ind w:left="0" w:firstLineChars="0" w:firstLine="0"/>
      </w:pPr>
      <w:r w:rsidRPr="00742C27">
        <w:rPr>
          <w:lang w:eastAsia="zh-CN"/>
        </w:rPr>
        <w:br/>
      </w:r>
      <w:r w:rsidR="005725E8" w:rsidRPr="00742C27">
        <w:t xml:space="preserve">The </w:t>
      </w:r>
      <w:r w:rsidR="001506EA" w:rsidRPr="00742C27">
        <w:t>contractor</w:t>
      </w:r>
      <w:r w:rsidR="004C3FB3" w:rsidRPr="00742C27">
        <w:t xml:space="preserve"> shall </w:t>
      </w:r>
      <w:r w:rsidR="005725E8" w:rsidRPr="00742C27">
        <w:t xml:space="preserve">deliver the application specific database or native format as listed in </w:t>
      </w:r>
      <w:r w:rsidR="007432CF" w:rsidRPr="00742C27">
        <w:t>Annex</w:t>
      </w:r>
      <w:r w:rsidR="005725E8" w:rsidRPr="00742C27">
        <w:t xml:space="preserve"> 4, Table </w:t>
      </w:r>
      <w:r w:rsidR="002E340B" w:rsidRPr="00742C27">
        <w:rPr>
          <w:rFonts w:hint="eastAsia"/>
          <w:lang w:eastAsia="zh-CN"/>
        </w:rPr>
        <w:t>A.2</w:t>
      </w:r>
      <w:r w:rsidR="005725E8" w:rsidRPr="00742C27">
        <w:t>.</w:t>
      </w:r>
    </w:p>
    <w:p w14:paraId="5D7B944A" w14:textId="3E1C004F" w:rsidR="00C333B8" w:rsidRPr="00742C27" w:rsidRDefault="00711F03" w:rsidP="00C333B8">
      <w:pPr>
        <w:pStyle w:val="a"/>
        <w:ind w:leftChars="0" w:left="0"/>
        <w:rPr>
          <w:rFonts w:eastAsia="宋体"/>
        </w:rPr>
      </w:pPr>
      <w:r w:rsidRPr="00742C27">
        <w:t>承包方应交付附录</w:t>
      </w:r>
      <w:r w:rsidRPr="00742C27">
        <w:t>4</w:t>
      </w:r>
      <w:r w:rsidRPr="00742C27">
        <w:t>表</w:t>
      </w:r>
      <w:r w:rsidR="007432CF" w:rsidRPr="00742C27">
        <w:rPr>
          <w:rFonts w:hint="eastAsia"/>
        </w:rPr>
        <w:t>A.2</w:t>
      </w:r>
      <w:r w:rsidRPr="00742C27">
        <w:t>中列出的应用程序特定数据库或</w:t>
      </w:r>
      <w:r w:rsidR="00912CA6" w:rsidRPr="00742C27">
        <w:t>源</w:t>
      </w:r>
      <w:r w:rsidRPr="00742C27">
        <w:t>格式。</w:t>
      </w:r>
    </w:p>
    <w:p w14:paraId="760CD6DE" w14:textId="77777777" w:rsidR="008C0AD5" w:rsidRPr="00742C27" w:rsidRDefault="008C0AD5">
      <w:pPr>
        <w:rPr>
          <w:b/>
          <w:lang w:eastAsia="zh-CN"/>
        </w:rPr>
      </w:pPr>
      <w:r w:rsidRPr="00742C27">
        <w:rPr>
          <w:b/>
          <w:lang w:eastAsia="zh-CN"/>
        </w:rPr>
        <w:br w:type="page"/>
      </w:r>
    </w:p>
    <w:p w14:paraId="68F4C701" w14:textId="3D85C791"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128</w:t>
      </w:r>
      <w:r w:rsidRPr="00742C27">
        <w:rPr>
          <w:b/>
          <w:bCs/>
          <w:lang w:val="en-GB" w:eastAsia="zh-CN"/>
        </w:rPr>
        <w:fldChar w:fldCharType="end"/>
      </w:r>
    </w:p>
    <w:p w14:paraId="4931F723" w14:textId="53449DA8" w:rsidR="00E3222F"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7432CF" w:rsidRPr="00742C27">
        <w:rPr>
          <w:rFonts w:hint="eastAsia"/>
          <w:lang w:eastAsia="zh-CN"/>
        </w:rPr>
        <w:t>T</w:t>
      </w:r>
      <w:r w:rsidR="001506EA" w:rsidRPr="00742C27">
        <w:t>he principal</w:t>
      </w:r>
      <w:r w:rsidR="0E267A5E" w:rsidRPr="00742C27">
        <w:t xml:space="preserve"> shall identify any additional requirements, relevant standards, requirements, or configurations for application specific databases (e.g. FL3DMS, seed files, </w:t>
      </w:r>
      <w:r w:rsidR="001A12CB" w:rsidRPr="00742C27">
        <w:t xml:space="preserve">data load file templates </w:t>
      </w:r>
      <w:r w:rsidR="0E267A5E" w:rsidRPr="00742C27">
        <w:t>etc).</w:t>
      </w:r>
    </w:p>
    <w:p w14:paraId="34989E6F" w14:textId="77777777" w:rsidR="00C333B8" w:rsidRPr="00742C27" w:rsidRDefault="00544DB5" w:rsidP="00C333B8">
      <w:pPr>
        <w:pStyle w:val="a"/>
        <w:ind w:leftChars="0" w:left="0"/>
        <w:rPr>
          <w:rFonts w:eastAsia="宋体"/>
        </w:rPr>
      </w:pPr>
      <w:r w:rsidRPr="00742C27">
        <w:t>委托方应</w:t>
      </w:r>
      <w:r w:rsidR="009514BB" w:rsidRPr="00742C27">
        <w:rPr>
          <w:rFonts w:hint="eastAsia"/>
        </w:rPr>
        <w:t>标识</w:t>
      </w:r>
      <w:r w:rsidR="005B380A" w:rsidRPr="00742C27">
        <w:rPr>
          <w:rFonts w:hint="eastAsia"/>
        </w:rPr>
        <w:t>对</w:t>
      </w:r>
      <w:r w:rsidR="005B380A" w:rsidRPr="00742C27">
        <w:t>应用程序特定数据库</w:t>
      </w:r>
      <w:r w:rsidR="005B380A" w:rsidRPr="00742C27">
        <w:rPr>
          <w:rFonts w:hint="eastAsia"/>
        </w:rPr>
        <w:t>的</w:t>
      </w:r>
      <w:r w:rsidRPr="00742C27">
        <w:t>任何</w:t>
      </w:r>
      <w:r w:rsidR="00C620A1" w:rsidRPr="00742C27">
        <w:rPr>
          <w:rFonts w:hint="eastAsia"/>
        </w:rPr>
        <w:t>附加</w:t>
      </w:r>
      <w:r w:rsidRPr="00742C27">
        <w:t>要求、相关标准、要求或配置（例如</w:t>
      </w:r>
      <w:r w:rsidRPr="00742C27">
        <w:t>FL3DMS</w:t>
      </w:r>
      <w:r w:rsidRPr="00742C27">
        <w:t>、种子文件</w:t>
      </w:r>
      <w:r w:rsidR="001A12CB" w:rsidRPr="00742C27">
        <w:rPr>
          <w:rFonts w:hint="eastAsia"/>
        </w:rPr>
        <w:t>、导入文件模板</w:t>
      </w:r>
      <w:r w:rsidRPr="00742C27">
        <w:t>等）。</w:t>
      </w:r>
    </w:p>
    <w:p w14:paraId="5E02D773" w14:textId="0DA8D3E4"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129</w:t>
      </w:r>
      <w:r w:rsidRPr="00742C27">
        <w:rPr>
          <w:b/>
          <w:bCs/>
          <w:lang w:val="en-GB" w:eastAsia="zh-CN"/>
        </w:rPr>
        <w:fldChar w:fldCharType="end"/>
      </w:r>
    </w:p>
    <w:p w14:paraId="6D4C69EB" w14:textId="1123D0AA" w:rsidR="00E3222F" w:rsidRPr="00742C27" w:rsidRDefault="00057D3C" w:rsidP="00353DAA">
      <w:pPr>
        <w:pStyle w:val="Heading3"/>
        <w:spacing w:before="0" w:after="0"/>
        <w:ind w:left="0" w:firstLineChars="0" w:firstLine="0"/>
        <w:rPr>
          <w:lang w:eastAsia="zh-CN"/>
        </w:rPr>
      </w:pPr>
      <w:r w:rsidRPr="00742C27">
        <w:rPr>
          <w:lang w:eastAsia="zh-CN"/>
        </w:rPr>
        <w:br/>
      </w:r>
      <w:r w:rsidR="001A12CB" w:rsidRPr="00742C27">
        <w:rPr>
          <w:rFonts w:hint="eastAsia"/>
          <w:lang w:eastAsia="zh-CN"/>
        </w:rPr>
        <w:t>T</w:t>
      </w:r>
      <w:r w:rsidR="001506EA" w:rsidRPr="00742C27">
        <w:t>he contractor</w:t>
      </w:r>
      <w:r w:rsidR="005725E8" w:rsidRPr="00742C27">
        <w:t xml:space="preserve"> shall submit application specific databases to </w:t>
      </w:r>
      <w:r w:rsidR="001506EA" w:rsidRPr="00742C27">
        <w:t>the principal</w:t>
      </w:r>
      <w:r w:rsidR="005725E8" w:rsidRPr="00742C27">
        <w:t xml:space="preserve"> in native format such that </w:t>
      </w:r>
      <w:r w:rsidR="001506EA" w:rsidRPr="00742C27">
        <w:t>the principal</w:t>
      </w:r>
      <w:r w:rsidR="005725E8" w:rsidRPr="00742C27">
        <w:t xml:space="preserve"> can open and edit the information in the </w:t>
      </w:r>
      <w:r w:rsidR="001A12CB" w:rsidRPr="00742C27">
        <w:rPr>
          <w:rFonts w:hint="eastAsia"/>
          <w:lang w:eastAsia="zh-CN"/>
        </w:rPr>
        <w:t xml:space="preserve">authoring </w:t>
      </w:r>
      <w:r w:rsidR="005725E8" w:rsidRPr="00742C27">
        <w:t>application that was used to generate it.</w:t>
      </w:r>
    </w:p>
    <w:p w14:paraId="59EB41F3" w14:textId="7456833F" w:rsidR="00C333B8" w:rsidRPr="00742C27" w:rsidRDefault="00B13B8E" w:rsidP="00C333B8">
      <w:pPr>
        <w:pStyle w:val="a"/>
        <w:ind w:leftChars="0" w:left="0"/>
        <w:rPr>
          <w:rFonts w:eastAsia="宋体"/>
        </w:rPr>
      </w:pPr>
      <w:r w:rsidRPr="00742C27">
        <w:t>承包方应</w:t>
      </w:r>
      <w:r w:rsidR="0047672F" w:rsidRPr="00742C27">
        <w:rPr>
          <w:rFonts w:eastAsia="宋体"/>
        </w:rPr>
        <w:t>将</w:t>
      </w:r>
      <w:r w:rsidR="0047672F" w:rsidRPr="00742C27">
        <w:t>应用程序特定数据库</w:t>
      </w:r>
      <w:r w:rsidR="0047672F" w:rsidRPr="00742C27">
        <w:rPr>
          <w:rFonts w:eastAsia="宋体"/>
        </w:rPr>
        <w:t>以源格式提交给委托方，</w:t>
      </w:r>
      <w:r w:rsidR="00216747" w:rsidRPr="00742C27">
        <w:rPr>
          <w:rFonts w:eastAsia="宋体" w:hint="eastAsia"/>
        </w:rPr>
        <w:t>以使</w:t>
      </w:r>
      <w:r w:rsidR="0047672F" w:rsidRPr="00742C27">
        <w:rPr>
          <w:rFonts w:eastAsia="宋体"/>
        </w:rPr>
        <w:t>委托方能在用于生成</w:t>
      </w:r>
      <w:r w:rsidR="006E54FC" w:rsidRPr="00742C27">
        <w:rPr>
          <w:rFonts w:eastAsia="宋体" w:hint="eastAsia"/>
        </w:rPr>
        <w:t>其</w:t>
      </w:r>
      <w:r w:rsidR="0047672F" w:rsidRPr="00742C27">
        <w:rPr>
          <w:rFonts w:eastAsia="宋体"/>
        </w:rPr>
        <w:t>的</w:t>
      </w:r>
      <w:r w:rsidR="00FD39C5" w:rsidRPr="00742C27">
        <w:rPr>
          <w:rFonts w:eastAsia="宋体" w:hint="eastAsia"/>
        </w:rPr>
        <w:t>数据创建</w:t>
      </w:r>
      <w:r w:rsidR="0047672F" w:rsidRPr="00742C27">
        <w:rPr>
          <w:rFonts w:eastAsia="宋体"/>
        </w:rPr>
        <w:t>应用程序中打开</w:t>
      </w:r>
      <w:r w:rsidR="007B5AB8" w:rsidRPr="00742C27">
        <w:rPr>
          <w:rFonts w:eastAsia="宋体" w:hint="eastAsia"/>
        </w:rPr>
        <w:t>和</w:t>
      </w:r>
      <w:r w:rsidR="0047672F" w:rsidRPr="00742C27">
        <w:rPr>
          <w:rFonts w:eastAsia="宋体"/>
        </w:rPr>
        <w:t>编辑</w:t>
      </w:r>
      <w:r w:rsidR="007B5AB8" w:rsidRPr="00742C27">
        <w:rPr>
          <w:rFonts w:eastAsia="宋体" w:hint="eastAsia"/>
        </w:rPr>
        <w:t>信息</w:t>
      </w:r>
      <w:r w:rsidRPr="00742C27">
        <w:t>。</w:t>
      </w:r>
    </w:p>
    <w:p w14:paraId="314DFA38" w14:textId="1C375250"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130</w:t>
      </w:r>
      <w:r w:rsidRPr="00742C27">
        <w:rPr>
          <w:b/>
          <w:bCs/>
          <w:lang w:val="en-GB" w:eastAsia="zh-CN"/>
        </w:rPr>
        <w:fldChar w:fldCharType="end"/>
      </w:r>
    </w:p>
    <w:p w14:paraId="36523414" w14:textId="3E9B87F1" w:rsidR="00E3222F" w:rsidRPr="00742C27" w:rsidRDefault="00057D3C" w:rsidP="00353DAA">
      <w:pPr>
        <w:pStyle w:val="Heading3"/>
        <w:spacing w:before="0" w:after="0"/>
        <w:ind w:left="0" w:firstLineChars="0" w:firstLine="0"/>
        <w:rPr>
          <w:lang w:eastAsia="zh-CN"/>
        </w:rPr>
      </w:pPr>
      <w:r w:rsidRPr="00742C27">
        <w:rPr>
          <w:lang w:eastAsia="zh-CN"/>
        </w:rPr>
        <w:br/>
      </w:r>
      <w:r w:rsidR="00DA7D09" w:rsidRPr="00742C27">
        <w:rPr>
          <w:rFonts w:hint="eastAsia"/>
          <w:lang w:eastAsia="zh-CN"/>
        </w:rPr>
        <w:t>T</w:t>
      </w:r>
      <w:r w:rsidR="001506EA" w:rsidRPr="00742C27">
        <w:t>he contractor</w:t>
      </w:r>
      <w:r w:rsidR="0E267A5E" w:rsidRPr="00742C27">
        <w:t xml:space="preserve"> shall submit application specific databases which are restorable to the original native application used to create it and shall maintain the full functionality of the original application (e.g. ensuring </w:t>
      </w:r>
      <w:r w:rsidR="00571F4D" w:rsidRPr="00742C27">
        <w:t xml:space="preserve">catalogues </w:t>
      </w:r>
      <w:r w:rsidR="0E267A5E" w:rsidRPr="00742C27">
        <w:t xml:space="preserve">and </w:t>
      </w:r>
      <w:r w:rsidR="00571F4D" w:rsidRPr="00742C27">
        <w:t xml:space="preserve">specifications </w:t>
      </w:r>
      <w:r w:rsidR="0E267A5E" w:rsidRPr="00742C27">
        <w:t xml:space="preserve">used by </w:t>
      </w:r>
      <w:r w:rsidR="001506EA" w:rsidRPr="00742C27">
        <w:t>the contractor</w:t>
      </w:r>
      <w:r w:rsidR="0E267A5E" w:rsidRPr="00742C27">
        <w:t xml:space="preserve"> to generate an original model, or thermodynamic property sets used to create the process simulations are made available to the principal).</w:t>
      </w:r>
    </w:p>
    <w:p w14:paraId="797FD5B5" w14:textId="6EB7E9CD" w:rsidR="00045A9D" w:rsidRPr="00742C27" w:rsidRDefault="009056F9" w:rsidP="002569E2">
      <w:pPr>
        <w:pStyle w:val="a"/>
        <w:ind w:leftChars="0" w:left="0"/>
      </w:pPr>
      <w:r w:rsidRPr="00742C27">
        <w:t>承包方应</w:t>
      </w:r>
      <w:r w:rsidR="008E3A63" w:rsidRPr="00742C27">
        <w:t>提交</w:t>
      </w:r>
      <w:r w:rsidR="00293096" w:rsidRPr="00742C27">
        <w:t>可在用于创建</w:t>
      </w:r>
      <w:r w:rsidR="00725A71" w:rsidRPr="00742C27">
        <w:t>其</w:t>
      </w:r>
      <w:r w:rsidR="00293096" w:rsidRPr="00742C27">
        <w:t>的原始源应用程序中恢复</w:t>
      </w:r>
      <w:r w:rsidR="008E3A63" w:rsidRPr="00742C27">
        <w:t>的应用程序特定数据库，并应保持原始应用程序的</w:t>
      </w:r>
      <w:r w:rsidR="005D3F63" w:rsidRPr="00742C27">
        <w:t>完整</w:t>
      </w:r>
      <w:r w:rsidR="008E3A63" w:rsidRPr="00742C27">
        <w:t>功能（例如，确保承包方用于生成原始模型的</w:t>
      </w:r>
      <w:r w:rsidR="001D5706" w:rsidRPr="00742C27">
        <w:t>元件库</w:t>
      </w:r>
      <w:r w:rsidR="008E3A63" w:rsidRPr="00742C27">
        <w:t>和</w:t>
      </w:r>
      <w:r w:rsidR="001D5706" w:rsidRPr="00742C27">
        <w:t>等级表</w:t>
      </w:r>
      <w:r w:rsidR="008E3A63" w:rsidRPr="00742C27">
        <w:t>，或用于创建</w:t>
      </w:r>
      <w:r w:rsidR="001D5706" w:rsidRPr="00742C27">
        <w:t>工艺流程</w:t>
      </w:r>
      <w:r w:rsidR="008E3A63" w:rsidRPr="00742C27">
        <w:t>模拟的热力学</w:t>
      </w:r>
      <w:r w:rsidR="000962F4" w:rsidRPr="00742C27">
        <w:t>特性</w:t>
      </w:r>
      <w:r w:rsidR="008E3A63" w:rsidRPr="00742C27">
        <w:t>集</w:t>
      </w:r>
      <w:r w:rsidR="007A3077" w:rsidRPr="00742C27">
        <w:t>对</w:t>
      </w:r>
      <w:r w:rsidR="008E3A63" w:rsidRPr="00742C27">
        <w:t>委托方</w:t>
      </w:r>
      <w:r w:rsidR="007A3077" w:rsidRPr="00742C27">
        <w:t>可用</w:t>
      </w:r>
      <w:r w:rsidR="008E3A63" w:rsidRPr="00742C27">
        <w:t>）。</w:t>
      </w:r>
    </w:p>
    <w:p w14:paraId="432B3E22" w14:textId="561A131D" w:rsidR="00C333B8" w:rsidRPr="00742C27" w:rsidRDefault="00C333B8" w:rsidP="00353DAA">
      <w:pPr>
        <w:rPr>
          <w:lang w:val="en-GB" w:eastAsia="zh-CN"/>
        </w:rPr>
      </w:pPr>
      <w:bookmarkStart w:id="583" w:name="_Hlk157090021"/>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131</w:t>
      </w:r>
      <w:r w:rsidRPr="00742C27">
        <w:rPr>
          <w:b/>
          <w:bCs/>
          <w:lang w:val="en-GB" w:eastAsia="zh-CN"/>
        </w:rPr>
        <w:fldChar w:fldCharType="end"/>
      </w:r>
    </w:p>
    <w:p w14:paraId="19935476" w14:textId="190BD03C" w:rsidR="007570C2" w:rsidRPr="00742C27" w:rsidRDefault="00057D3C" w:rsidP="00353DAA">
      <w:pPr>
        <w:pStyle w:val="Heading3"/>
        <w:spacing w:before="0" w:after="0"/>
        <w:ind w:left="0" w:firstLineChars="0" w:firstLine="0"/>
      </w:pPr>
      <w:bookmarkStart w:id="584" w:name="_Toc162357039"/>
      <w:bookmarkStart w:id="585" w:name="_Toc856040186"/>
      <w:bookmarkStart w:id="586" w:name="_Toc163371316"/>
      <w:bookmarkStart w:id="587" w:name="_Toc163630008"/>
      <w:bookmarkEnd w:id="583"/>
      <w:r w:rsidRPr="00742C27">
        <w:rPr>
          <w:lang w:eastAsia="zh-CN"/>
        </w:rPr>
        <w:br/>
      </w:r>
      <w:r w:rsidR="00DA7D09" w:rsidRPr="00742C27">
        <w:rPr>
          <w:rFonts w:hint="eastAsia"/>
          <w:lang w:eastAsia="zh-CN"/>
        </w:rPr>
        <w:t>T</w:t>
      </w:r>
      <w:r w:rsidR="001506EA" w:rsidRPr="00742C27">
        <w:t>he contractor</w:t>
      </w:r>
      <w:r w:rsidR="007570C2" w:rsidRPr="00742C27">
        <w:t xml:space="preserve"> shall apply the principal’s templates, seed files and specification documents or implementation guides for the development and handover of application specific databases.</w:t>
      </w:r>
    </w:p>
    <w:p w14:paraId="69453B27" w14:textId="77777777" w:rsidR="00C333B8" w:rsidRPr="00742C27" w:rsidRDefault="007570C2" w:rsidP="00C333B8">
      <w:pPr>
        <w:pStyle w:val="a"/>
        <w:ind w:leftChars="0" w:left="0"/>
        <w:rPr>
          <w:rFonts w:eastAsia="宋体"/>
        </w:rPr>
      </w:pPr>
      <w:r w:rsidRPr="00742C27">
        <w:t>承包方应</w:t>
      </w:r>
      <w:r w:rsidRPr="00742C27">
        <w:rPr>
          <w:rFonts w:hint="eastAsia"/>
        </w:rPr>
        <w:t>使</w:t>
      </w:r>
      <w:r w:rsidRPr="00742C27">
        <w:t>用委托方的模板、种子文件和规范文件或实施指南，开发和移交应用</w:t>
      </w:r>
      <w:r w:rsidRPr="00742C27">
        <w:rPr>
          <w:rFonts w:hint="eastAsia"/>
          <w:lang w:val="en-SG"/>
        </w:rPr>
        <w:t>程序</w:t>
      </w:r>
      <w:r w:rsidRPr="00742C27">
        <w:t>特定数据库。</w:t>
      </w:r>
    </w:p>
    <w:p w14:paraId="1FFB4127" w14:textId="6F70E8B9"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132</w:t>
      </w:r>
      <w:r w:rsidRPr="00742C27">
        <w:rPr>
          <w:b/>
          <w:bCs/>
          <w:lang w:val="en-GB" w:eastAsia="zh-CN"/>
        </w:rPr>
        <w:fldChar w:fldCharType="end"/>
      </w:r>
    </w:p>
    <w:p w14:paraId="7E18875C" w14:textId="75405E91" w:rsidR="007570C2" w:rsidRPr="00742C27" w:rsidRDefault="00057D3C" w:rsidP="00353DAA">
      <w:pPr>
        <w:pStyle w:val="Heading3"/>
        <w:spacing w:before="0" w:after="0"/>
        <w:ind w:left="0" w:firstLineChars="0" w:firstLine="0"/>
      </w:pPr>
      <w:r w:rsidRPr="00742C27">
        <w:rPr>
          <w:lang w:eastAsia="zh-CN"/>
        </w:rPr>
        <w:br/>
      </w:r>
      <w:r w:rsidR="007570C2" w:rsidRPr="00742C27">
        <w:t xml:space="preserve">If updates are required to approved templates, the </w:t>
      </w:r>
      <w:r w:rsidR="001506EA" w:rsidRPr="00742C27">
        <w:t>contractor</w:t>
      </w:r>
      <w:r w:rsidR="007570C2" w:rsidRPr="00742C27">
        <w:t xml:space="preserve"> shall submit a change request to the principal for approval.</w:t>
      </w:r>
    </w:p>
    <w:p w14:paraId="5296FA5E" w14:textId="77777777" w:rsidR="00C333B8" w:rsidRPr="00742C27" w:rsidRDefault="007570C2" w:rsidP="00C333B8">
      <w:pPr>
        <w:pStyle w:val="a"/>
        <w:ind w:leftChars="0" w:left="0"/>
        <w:rPr>
          <w:rFonts w:eastAsia="宋体"/>
        </w:rPr>
      </w:pPr>
      <w:r w:rsidRPr="00742C27">
        <w:t>如需更新</w:t>
      </w:r>
      <w:r w:rsidRPr="00742C27">
        <w:rPr>
          <w:rFonts w:hint="eastAsia"/>
        </w:rPr>
        <w:t>已</w:t>
      </w:r>
      <w:r w:rsidRPr="00742C27">
        <w:t>批准的模板，承包方应向委托方提交更改请求以获</w:t>
      </w:r>
      <w:r w:rsidRPr="00742C27">
        <w:rPr>
          <w:rFonts w:hint="eastAsia"/>
        </w:rPr>
        <w:t>得</w:t>
      </w:r>
      <w:r w:rsidRPr="00742C27">
        <w:t>批准。</w:t>
      </w:r>
    </w:p>
    <w:p w14:paraId="050FC06B" w14:textId="12AC159C" w:rsidR="00C333B8" w:rsidRPr="00742C27" w:rsidRDefault="00C333B8"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133</w:t>
      </w:r>
      <w:r w:rsidRPr="00742C27">
        <w:rPr>
          <w:b/>
          <w:bCs/>
          <w:lang w:val="en-GB" w:eastAsia="zh-CN"/>
        </w:rPr>
        <w:fldChar w:fldCharType="end"/>
      </w:r>
    </w:p>
    <w:p w14:paraId="4449885F" w14:textId="543E3628" w:rsidR="007570C2"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7570C2" w:rsidRPr="00742C27">
        <w:t xml:space="preserve">Where the </w:t>
      </w:r>
      <w:r w:rsidR="001506EA" w:rsidRPr="00742C27">
        <w:t>contractor</w:t>
      </w:r>
      <w:r w:rsidR="007570C2" w:rsidRPr="00742C27">
        <w:t xml:space="preserve"> needs to convert from one format to the principal’s required format, the </w:t>
      </w:r>
      <w:r w:rsidR="001506EA" w:rsidRPr="00742C27">
        <w:t>contractor</w:t>
      </w:r>
      <w:r w:rsidR="007570C2" w:rsidRPr="00742C27">
        <w:t xml:space="preserve"> shall demonstrate that the conversion is done without loss of information quality.</w:t>
      </w:r>
    </w:p>
    <w:p w14:paraId="4450CFA9" w14:textId="77777777" w:rsidR="00EE5703" w:rsidRPr="00742C27" w:rsidRDefault="007570C2" w:rsidP="00EE5703">
      <w:pPr>
        <w:pStyle w:val="a"/>
        <w:ind w:leftChars="0" w:left="0"/>
        <w:rPr>
          <w:rFonts w:eastAsia="宋体"/>
        </w:rPr>
      </w:pPr>
      <w:r w:rsidRPr="00742C27">
        <w:t>如承包方需</w:t>
      </w:r>
      <w:r w:rsidRPr="00742C27">
        <w:rPr>
          <w:rFonts w:hint="eastAsia"/>
        </w:rPr>
        <w:t>转换</w:t>
      </w:r>
      <w:r w:rsidRPr="00742C27">
        <w:t>一种格式为委托方要求的格式，承包方应</w:t>
      </w:r>
      <w:r w:rsidRPr="00742C27">
        <w:rPr>
          <w:rFonts w:hint="eastAsia"/>
        </w:rPr>
        <w:t>证实</w:t>
      </w:r>
      <w:r w:rsidRPr="00742C27">
        <w:t>转换</w:t>
      </w:r>
      <w:r w:rsidRPr="00742C27">
        <w:rPr>
          <w:rFonts w:hint="eastAsia"/>
        </w:rPr>
        <w:t>完成后无</w:t>
      </w:r>
      <w:r w:rsidRPr="00742C27">
        <w:t>信息质量</w:t>
      </w:r>
      <w:r w:rsidRPr="00742C27">
        <w:rPr>
          <w:rFonts w:hint="eastAsia"/>
        </w:rPr>
        <w:t>损失</w:t>
      </w:r>
      <w:r w:rsidRPr="00742C27">
        <w:t>。</w:t>
      </w:r>
    </w:p>
    <w:p w14:paraId="6B3B707E" w14:textId="4BF9F18B" w:rsidR="00EE5703" w:rsidRPr="00742C27" w:rsidRDefault="00EE5703"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134</w:t>
      </w:r>
      <w:r w:rsidRPr="00742C27">
        <w:rPr>
          <w:b/>
          <w:bCs/>
          <w:lang w:val="en-GB" w:eastAsia="zh-CN"/>
        </w:rPr>
        <w:fldChar w:fldCharType="end"/>
      </w:r>
    </w:p>
    <w:p w14:paraId="57FFF860" w14:textId="71B0911E" w:rsidR="007570C2"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7570C2" w:rsidRPr="00742C27">
        <w:t xml:space="preserve">If intelligent drawings and models are used by the </w:t>
      </w:r>
      <w:r w:rsidR="001506EA" w:rsidRPr="00742C27">
        <w:t>contractor</w:t>
      </w:r>
      <w:r w:rsidR="007570C2" w:rsidRPr="00742C27">
        <w:t xml:space="preserve">, the files produced shall include all the configuration, references and libraries when delivered to the principal, such that a fully operable application can be created elsewhere. </w:t>
      </w:r>
    </w:p>
    <w:p w14:paraId="072D7E78" w14:textId="77777777" w:rsidR="00EE5703" w:rsidRPr="00742C27" w:rsidRDefault="007570C2" w:rsidP="00EE5703">
      <w:pPr>
        <w:pStyle w:val="a"/>
        <w:ind w:leftChars="0" w:left="0"/>
        <w:rPr>
          <w:rFonts w:eastAsia="宋体"/>
        </w:rPr>
      </w:pPr>
      <w:r w:rsidRPr="00742C27">
        <w:t>如承包方使用智能图纸和模型，所产生的文件在交付给委托方时应包括所有配置、引用和库，</w:t>
      </w:r>
      <w:r w:rsidRPr="00742C27">
        <w:rPr>
          <w:rFonts w:hint="eastAsia"/>
        </w:rPr>
        <w:t>以能</w:t>
      </w:r>
      <w:r w:rsidRPr="00742C27">
        <w:t>在其他地方创建一个完全可操作的</w:t>
      </w:r>
      <w:r w:rsidR="007D61E2" w:rsidRPr="00742C27">
        <w:t>程序</w:t>
      </w:r>
      <w:r w:rsidRPr="00742C27">
        <w:t>应用。</w:t>
      </w:r>
    </w:p>
    <w:p w14:paraId="77596495" w14:textId="738480F6" w:rsidR="00EE5703" w:rsidRPr="00742C27" w:rsidRDefault="00EE5703"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135</w:t>
      </w:r>
      <w:r w:rsidRPr="00742C27">
        <w:rPr>
          <w:b/>
          <w:bCs/>
          <w:lang w:val="en-GB" w:eastAsia="zh-CN"/>
        </w:rPr>
        <w:fldChar w:fldCharType="end"/>
      </w:r>
    </w:p>
    <w:p w14:paraId="1ADB4D13" w14:textId="54D84B81" w:rsidR="007570C2" w:rsidRPr="00742C27" w:rsidRDefault="00057D3C" w:rsidP="00353DAA">
      <w:pPr>
        <w:pStyle w:val="Heading3"/>
        <w:spacing w:before="0" w:after="0"/>
        <w:ind w:left="0" w:firstLineChars="0" w:firstLine="0"/>
        <w:rPr>
          <w:rFonts w:eastAsiaTheme="minorEastAsia"/>
          <w:lang w:eastAsia="zh-CN"/>
        </w:rPr>
      </w:pPr>
      <w:r w:rsidRPr="00742C27">
        <w:rPr>
          <w:lang w:eastAsia="zh-CN"/>
        </w:rPr>
        <w:br/>
      </w:r>
      <w:r w:rsidR="007570C2" w:rsidRPr="00742C27">
        <w:t xml:space="preserve">The </w:t>
      </w:r>
      <w:r w:rsidR="001506EA" w:rsidRPr="00742C27">
        <w:t>contractor</w:t>
      </w:r>
      <w:r w:rsidR="007570C2" w:rsidRPr="00742C27">
        <w:t xml:space="preserve"> shall create a cover document for information delivered in a non-CSV format, including instructions on how to use the files delivered.</w:t>
      </w:r>
    </w:p>
    <w:p w14:paraId="5384DC20" w14:textId="77777777" w:rsidR="00EE5703" w:rsidRPr="00742C27" w:rsidRDefault="007570C2" w:rsidP="00EE5703">
      <w:pPr>
        <w:pStyle w:val="a"/>
        <w:ind w:leftChars="0" w:left="0"/>
        <w:rPr>
          <w:rFonts w:eastAsia="宋体"/>
        </w:rPr>
      </w:pPr>
      <w:r w:rsidRPr="00742C27">
        <w:t>对以非</w:t>
      </w:r>
      <w:r w:rsidRPr="00742C27">
        <w:t>CSV</w:t>
      </w:r>
      <w:r w:rsidRPr="00742C27">
        <w:t>格式交付的信息，承包方应创建一个封面文档，包括如何使用交付的文件的说明。</w:t>
      </w:r>
    </w:p>
    <w:p w14:paraId="2AFDA493" w14:textId="662207E9" w:rsidR="00EE5703" w:rsidRPr="00742C27" w:rsidRDefault="00EE5703" w:rsidP="00353DAA">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136</w:t>
      </w:r>
      <w:r w:rsidRPr="00742C27">
        <w:rPr>
          <w:b/>
          <w:bCs/>
          <w:lang w:val="en-GB" w:eastAsia="zh-CN"/>
        </w:rPr>
        <w:fldChar w:fldCharType="end"/>
      </w:r>
    </w:p>
    <w:p w14:paraId="3251EC3A" w14:textId="5161A0E5" w:rsidR="007570C2" w:rsidRPr="00742C27" w:rsidRDefault="00057D3C" w:rsidP="00353DAA">
      <w:pPr>
        <w:pStyle w:val="Heading3"/>
        <w:spacing w:before="0" w:after="0"/>
        <w:ind w:left="0" w:firstLineChars="0" w:firstLine="0"/>
      </w:pPr>
      <w:r w:rsidRPr="00742C27">
        <w:rPr>
          <w:lang w:eastAsia="zh-CN"/>
        </w:rPr>
        <w:br/>
      </w:r>
      <w:r w:rsidR="007570C2" w:rsidRPr="00742C27">
        <w:t>Tags referenced in application specific databases shall be consistent with the application neutral tag register.</w:t>
      </w:r>
    </w:p>
    <w:p w14:paraId="463073A6" w14:textId="08D57BB8" w:rsidR="00814EF3" w:rsidRPr="00742C27" w:rsidRDefault="007570C2" w:rsidP="00057D3C">
      <w:pPr>
        <w:pStyle w:val="a"/>
        <w:ind w:leftChars="0" w:left="0"/>
      </w:pPr>
      <w:r w:rsidRPr="00742C27">
        <w:t>应用</w:t>
      </w:r>
      <w:r w:rsidRPr="00742C27">
        <w:rPr>
          <w:rFonts w:hint="eastAsia"/>
        </w:rPr>
        <w:t>程序</w:t>
      </w:r>
      <w:r w:rsidRPr="00742C27">
        <w:t>特定数据库中引用的位号应与应用</w:t>
      </w:r>
      <w:r w:rsidRPr="00742C27">
        <w:rPr>
          <w:rFonts w:hint="eastAsia"/>
        </w:rPr>
        <w:t>程序</w:t>
      </w:r>
      <w:r w:rsidRPr="00742C27">
        <w:t>中立的位号</w:t>
      </w:r>
      <w:r w:rsidRPr="00742C27">
        <w:rPr>
          <w:rFonts w:hint="eastAsia"/>
        </w:rPr>
        <w:t>清册</w:t>
      </w:r>
      <w:r w:rsidRPr="00742C27">
        <w:t>一致。</w:t>
      </w:r>
      <w:bookmarkEnd w:id="584"/>
      <w:bookmarkEnd w:id="585"/>
      <w:bookmarkEnd w:id="586"/>
      <w:bookmarkEnd w:id="587"/>
      <w:r w:rsidR="00814EF3" w:rsidRPr="00742C27">
        <w:br w:type="page"/>
      </w:r>
    </w:p>
    <w:p w14:paraId="463073B4" w14:textId="7DB3A81D" w:rsidR="00306907" w:rsidRPr="00742C27" w:rsidRDefault="00AA478C">
      <w:pPr>
        <w:pStyle w:val="AnnexTitleHeading1"/>
        <w:rPr>
          <w:lang w:eastAsia="zh-CN"/>
        </w:rPr>
      </w:pPr>
      <w:bookmarkStart w:id="588" w:name="_Toc11758234"/>
      <w:bookmarkStart w:id="589" w:name="_Toc11758429"/>
      <w:bookmarkStart w:id="590" w:name="_Toc11931572"/>
      <w:bookmarkStart w:id="591" w:name="_Toc11935020"/>
      <w:bookmarkStart w:id="592" w:name="_Toc162357040"/>
      <w:bookmarkStart w:id="593" w:name="_Toc305778226"/>
      <w:bookmarkStart w:id="594" w:name="_Toc364069529"/>
      <w:bookmarkStart w:id="595" w:name="_Toc163371317"/>
      <w:bookmarkStart w:id="596" w:name="_Toc181241315"/>
      <w:bookmarkEnd w:id="588"/>
      <w:bookmarkEnd w:id="589"/>
      <w:bookmarkEnd w:id="590"/>
      <w:bookmarkEnd w:id="591"/>
      <w:r w:rsidRPr="00742C27">
        <w:rPr>
          <w:sz w:val="22"/>
        </w:rPr>
        <w:t xml:space="preserve">- </w:t>
      </w:r>
      <w:r w:rsidR="00306907" w:rsidRPr="00742C27">
        <w:t>Information Specification</w:t>
      </w:r>
      <w:bookmarkEnd w:id="592"/>
      <w:r w:rsidR="4588B0AC" w:rsidRPr="00742C27">
        <w:t>附</w:t>
      </w:r>
      <w:r w:rsidR="42488CC0" w:rsidRPr="00742C27">
        <w:t>录</w:t>
      </w:r>
      <w:r w:rsidR="115D364C" w:rsidRPr="00742C27">
        <w:t xml:space="preserve">A </w:t>
      </w:r>
      <w:r w:rsidR="00352E38" w:rsidRPr="00742C27">
        <w:t>信息规范</w:t>
      </w:r>
      <w:bookmarkEnd w:id="593"/>
      <w:bookmarkEnd w:id="594"/>
      <w:bookmarkEnd w:id="595"/>
      <w:bookmarkEnd w:id="596"/>
    </w:p>
    <w:p w14:paraId="3A912633" w14:textId="24BA158D" w:rsidR="00AE3D1D" w:rsidRPr="00742C27" w:rsidRDefault="00AE3D1D"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137</w:t>
      </w:r>
      <w:r w:rsidRPr="00742C27">
        <w:rPr>
          <w:b/>
          <w:bCs/>
          <w:lang w:val="en-GB" w:eastAsia="zh-CN"/>
        </w:rPr>
        <w:fldChar w:fldCharType="end"/>
      </w:r>
    </w:p>
    <w:p w14:paraId="57A8F2E2" w14:textId="7DBBF924" w:rsidR="00E11A12" w:rsidRPr="00742C27" w:rsidRDefault="00E11A12" w:rsidP="00690270">
      <w:pPr>
        <w:pStyle w:val="AnnexHeading2"/>
        <w:tabs>
          <w:tab w:val="num" w:pos="1138"/>
        </w:tabs>
        <w:spacing w:before="0" w:after="0"/>
        <w:ind w:left="1138" w:hanging="1138"/>
      </w:pPr>
      <w:bookmarkStart w:id="597" w:name="_Toc364069530"/>
      <w:bookmarkStart w:id="598" w:name="_Toc162357041"/>
      <w:bookmarkStart w:id="599" w:name="_Toc519681117"/>
      <w:bookmarkStart w:id="600" w:name="_Toc163371318"/>
      <w:bookmarkStart w:id="601" w:name="_Toc181241316"/>
      <w:r w:rsidRPr="00742C27">
        <w:t>General</w:t>
      </w:r>
      <w:bookmarkEnd w:id="597"/>
      <w:bookmarkEnd w:id="598"/>
      <w:r w:rsidR="00D71AF3" w:rsidRPr="00742C27">
        <w:rPr>
          <w:rFonts w:hint="eastAsia"/>
          <w:lang w:eastAsia="zh-CN"/>
        </w:rPr>
        <w:t xml:space="preserve"> </w:t>
      </w:r>
      <w:r w:rsidR="00352E38" w:rsidRPr="00742C27">
        <w:t>总则</w:t>
      </w:r>
      <w:bookmarkEnd w:id="599"/>
      <w:bookmarkEnd w:id="600"/>
      <w:bookmarkEnd w:id="601"/>
    </w:p>
    <w:p w14:paraId="06363124" w14:textId="3CA65F0A" w:rsidR="00E11A12" w:rsidRPr="00742C27" w:rsidRDefault="00937B2E" w:rsidP="00B349F9">
      <w:pPr>
        <w:pStyle w:val="TextSection"/>
        <w:spacing w:before="100" w:beforeAutospacing="1" w:after="100" w:afterAutospacing="1"/>
        <w:rPr>
          <w:rFonts w:cstheme="minorHAnsi"/>
        </w:rPr>
      </w:pPr>
      <w:r w:rsidRPr="00742C27">
        <w:rPr>
          <w:rFonts w:cstheme="minorHAnsi"/>
        </w:rPr>
        <w:t xml:space="preserve">This Annex contains a snapshot of the CFIHOS Entity Objects, Attributes and Relationships that form </w:t>
      </w:r>
      <w:r w:rsidR="001506EA" w:rsidRPr="00742C27">
        <w:rPr>
          <w:rFonts w:cstheme="minorHAnsi"/>
        </w:rPr>
        <w:t>the principal</w:t>
      </w:r>
      <w:r w:rsidRPr="00742C27">
        <w:rPr>
          <w:rFonts w:cstheme="minorHAnsi"/>
        </w:rPr>
        <w:t>’s Standard Information Specification both in terms of a data model and in terms of a data dictionary.</w:t>
      </w:r>
    </w:p>
    <w:p w14:paraId="73033D4F" w14:textId="3C020590" w:rsidR="00D34831" w:rsidRPr="00742C27" w:rsidRDefault="006B4DBB" w:rsidP="00B349F9">
      <w:pPr>
        <w:pStyle w:val="TextSection"/>
        <w:spacing w:before="100" w:beforeAutospacing="1" w:after="100" w:afterAutospacing="1"/>
        <w:rPr>
          <w:rFonts w:cstheme="minorHAnsi"/>
          <w:lang w:eastAsia="zh-CN"/>
        </w:rPr>
      </w:pPr>
      <w:r w:rsidRPr="00742C27">
        <w:rPr>
          <w:rFonts w:cstheme="minorHAnsi"/>
          <w:lang w:eastAsia="zh-CN"/>
        </w:rPr>
        <w:t>本附录包含</w:t>
      </w:r>
      <w:r w:rsidRPr="00742C27">
        <w:rPr>
          <w:rFonts w:cstheme="minorHAnsi"/>
          <w:lang w:eastAsia="zh-CN"/>
        </w:rPr>
        <w:t>CFIHOS</w:t>
      </w:r>
      <w:r w:rsidRPr="00742C27">
        <w:rPr>
          <w:rFonts w:cstheme="minorHAnsi"/>
          <w:lang w:eastAsia="zh-CN"/>
        </w:rPr>
        <w:t>实体对象、属性和关系的快照，这些对象、属性和关系从数据模型和数据字典</w:t>
      </w:r>
      <w:r w:rsidR="00B07AEC" w:rsidRPr="00742C27">
        <w:rPr>
          <w:rFonts w:cstheme="minorHAnsi"/>
          <w:lang w:eastAsia="zh-CN"/>
        </w:rPr>
        <w:t>方面</w:t>
      </w:r>
      <w:r w:rsidRPr="00742C27">
        <w:rPr>
          <w:rFonts w:cstheme="minorHAnsi"/>
          <w:lang w:eastAsia="zh-CN"/>
        </w:rPr>
        <w:t>构成委托方标准信息规范</w:t>
      </w:r>
      <w:r w:rsidR="006F7F21" w:rsidRPr="00742C27">
        <w:rPr>
          <w:rFonts w:cstheme="minorHAnsi"/>
          <w:lang w:eastAsia="zh-CN"/>
        </w:rPr>
        <w:t>。</w:t>
      </w:r>
    </w:p>
    <w:p w14:paraId="09A51CFB" w14:textId="531C076A" w:rsidR="00937B2E" w:rsidRPr="00742C27" w:rsidRDefault="00937B2E" w:rsidP="00B349F9">
      <w:pPr>
        <w:pStyle w:val="TextSection"/>
        <w:spacing w:before="100" w:beforeAutospacing="1" w:after="100" w:afterAutospacing="1"/>
        <w:rPr>
          <w:rFonts w:cstheme="minorHAnsi"/>
        </w:rPr>
      </w:pPr>
      <w:r w:rsidRPr="00742C27">
        <w:rPr>
          <w:rFonts w:cstheme="minorHAnsi"/>
        </w:rPr>
        <w:t>This Annex</w:t>
      </w:r>
      <w:r w:rsidR="00E11A12" w:rsidRPr="00742C27">
        <w:rPr>
          <w:rFonts w:cstheme="minorHAnsi"/>
        </w:rPr>
        <w:t xml:space="preserve"> </w:t>
      </w:r>
      <w:r w:rsidRPr="00742C27">
        <w:rPr>
          <w:rFonts w:cstheme="minorHAnsi"/>
        </w:rPr>
        <w:t xml:space="preserve">does not define the scope for the </w:t>
      </w:r>
      <w:r w:rsidR="003C7B1A" w:rsidRPr="00742C27">
        <w:rPr>
          <w:rFonts w:cstheme="minorHAnsi"/>
        </w:rPr>
        <w:t>c</w:t>
      </w:r>
      <w:r w:rsidRPr="00742C27">
        <w:rPr>
          <w:rFonts w:cstheme="minorHAnsi"/>
        </w:rPr>
        <w:t xml:space="preserve">ontractor but is included to provide </w:t>
      </w:r>
      <w:r w:rsidR="001506EA" w:rsidRPr="00742C27">
        <w:rPr>
          <w:rFonts w:cstheme="minorHAnsi"/>
        </w:rPr>
        <w:t>the contractor</w:t>
      </w:r>
      <w:r w:rsidRPr="00742C27">
        <w:rPr>
          <w:rFonts w:cstheme="minorHAnsi"/>
        </w:rPr>
        <w:t xml:space="preserve"> with an overview of the information requirements to enable them to make decisions regarding how to support the principal. If no Project Contract Information Specification is provided, then the </w:t>
      </w:r>
      <w:r w:rsidR="003C7B1A" w:rsidRPr="00742C27">
        <w:rPr>
          <w:rFonts w:cstheme="minorHAnsi"/>
        </w:rPr>
        <w:t>c</w:t>
      </w:r>
      <w:r w:rsidRPr="00742C27">
        <w:rPr>
          <w:rFonts w:cstheme="minorHAnsi"/>
        </w:rPr>
        <w:t xml:space="preserve">ontractor shall assume all fields are mandatory until advised by </w:t>
      </w:r>
      <w:r w:rsidR="001506EA" w:rsidRPr="00742C27">
        <w:rPr>
          <w:rFonts w:cstheme="minorHAnsi"/>
        </w:rPr>
        <w:t>the principal</w:t>
      </w:r>
      <w:r w:rsidRPr="00742C27">
        <w:rPr>
          <w:rFonts w:cstheme="minorHAnsi"/>
        </w:rPr>
        <w:t>.</w:t>
      </w:r>
    </w:p>
    <w:p w14:paraId="587BB9B5" w14:textId="349C3DF4" w:rsidR="00D34831" w:rsidRPr="00742C27" w:rsidRDefault="006F7F21" w:rsidP="00B349F9">
      <w:pPr>
        <w:pStyle w:val="TextSection"/>
        <w:spacing w:before="100" w:beforeAutospacing="1" w:after="100" w:afterAutospacing="1"/>
        <w:rPr>
          <w:rFonts w:cstheme="minorHAnsi"/>
          <w:lang w:eastAsia="zh-CN"/>
        </w:rPr>
      </w:pPr>
      <w:r w:rsidRPr="00742C27">
        <w:rPr>
          <w:rFonts w:cstheme="minorHAnsi"/>
          <w:lang w:eastAsia="zh-CN"/>
        </w:rPr>
        <w:t>本</w:t>
      </w:r>
      <w:r w:rsidR="00352E38" w:rsidRPr="00742C27">
        <w:rPr>
          <w:rFonts w:cstheme="minorHAnsi"/>
          <w:lang w:eastAsia="zh-CN"/>
        </w:rPr>
        <w:t>附录</w:t>
      </w:r>
      <w:r w:rsidRPr="00742C27">
        <w:rPr>
          <w:rFonts w:cstheme="minorHAnsi"/>
          <w:lang w:eastAsia="zh-CN"/>
        </w:rPr>
        <w:t>并未定义</w:t>
      </w:r>
      <w:r w:rsidR="008C0B69" w:rsidRPr="00742C27">
        <w:rPr>
          <w:rFonts w:cstheme="minorHAnsi"/>
          <w:lang w:eastAsia="zh-CN"/>
        </w:rPr>
        <w:t>承包方</w:t>
      </w:r>
      <w:r w:rsidR="008A494A" w:rsidRPr="00742C27">
        <w:rPr>
          <w:rFonts w:cstheme="minorHAnsi"/>
          <w:lang w:eastAsia="zh-CN"/>
        </w:rPr>
        <w:t>工作</w:t>
      </w:r>
      <w:r w:rsidRPr="00742C27">
        <w:rPr>
          <w:rFonts w:cstheme="minorHAnsi"/>
          <w:lang w:eastAsia="zh-CN"/>
        </w:rPr>
        <w:t>范围，而是向</w:t>
      </w:r>
      <w:r w:rsidR="008C0B69" w:rsidRPr="00742C27">
        <w:rPr>
          <w:rFonts w:cstheme="minorHAnsi"/>
          <w:lang w:eastAsia="zh-CN"/>
        </w:rPr>
        <w:t>承包方</w:t>
      </w:r>
      <w:r w:rsidRPr="00742C27">
        <w:rPr>
          <w:rFonts w:cstheme="minorHAnsi"/>
          <w:lang w:eastAsia="zh-CN"/>
        </w:rPr>
        <w:t>提供信息要求概述</w:t>
      </w:r>
      <w:r w:rsidR="003D311E" w:rsidRPr="00742C27">
        <w:rPr>
          <w:rFonts w:cstheme="minorHAnsi"/>
          <w:lang w:eastAsia="zh-CN"/>
        </w:rPr>
        <w:t>，以使能</w:t>
      </w:r>
      <w:r w:rsidR="002E4E9E" w:rsidRPr="00742C27">
        <w:rPr>
          <w:rFonts w:cstheme="minorHAnsi"/>
          <w:lang w:eastAsia="zh-CN"/>
        </w:rPr>
        <w:t>承包方</w:t>
      </w:r>
      <w:r w:rsidR="003D311E" w:rsidRPr="00742C27">
        <w:rPr>
          <w:rFonts w:cstheme="minorHAnsi"/>
          <w:lang w:eastAsia="zh-CN"/>
        </w:rPr>
        <w:t>决定如何支持委托方</w:t>
      </w:r>
      <w:r w:rsidR="00C95C50" w:rsidRPr="00742C27">
        <w:rPr>
          <w:rFonts w:cstheme="minorHAnsi"/>
          <w:lang w:eastAsia="zh-CN"/>
        </w:rPr>
        <w:t>。</w:t>
      </w:r>
      <w:r w:rsidRPr="00742C27">
        <w:rPr>
          <w:rFonts w:cstheme="minorHAnsi"/>
          <w:lang w:eastAsia="zh-CN"/>
        </w:rPr>
        <w:t>如果未提供项目合同信息规范，</w:t>
      </w:r>
      <w:r w:rsidR="008C0B69" w:rsidRPr="00742C27">
        <w:rPr>
          <w:rFonts w:cstheme="minorHAnsi"/>
          <w:lang w:eastAsia="zh-CN"/>
        </w:rPr>
        <w:t>承包方</w:t>
      </w:r>
      <w:r w:rsidRPr="00742C27">
        <w:rPr>
          <w:rFonts w:cstheme="minorHAnsi"/>
          <w:lang w:eastAsia="zh-CN"/>
        </w:rPr>
        <w:t>应</w:t>
      </w:r>
      <w:r w:rsidR="001E375D" w:rsidRPr="00742C27">
        <w:rPr>
          <w:rFonts w:cstheme="minorHAnsi"/>
          <w:lang w:eastAsia="zh-CN"/>
        </w:rPr>
        <w:t>假定</w:t>
      </w:r>
      <w:r w:rsidR="2B0921BB" w:rsidRPr="00742C27">
        <w:rPr>
          <w:rFonts w:cstheme="minorHAnsi"/>
          <w:lang w:eastAsia="zh-CN"/>
        </w:rPr>
        <w:t>所有</w:t>
      </w:r>
      <w:r w:rsidRPr="00742C27">
        <w:rPr>
          <w:rFonts w:cstheme="minorHAnsi"/>
          <w:lang w:eastAsia="zh-CN"/>
        </w:rPr>
        <w:t>字段</w:t>
      </w:r>
      <w:r w:rsidR="001E375D" w:rsidRPr="00742C27">
        <w:rPr>
          <w:rFonts w:cstheme="minorHAnsi"/>
          <w:lang w:eastAsia="zh-CN"/>
        </w:rPr>
        <w:t>必填</w:t>
      </w:r>
      <w:r w:rsidRPr="00742C27">
        <w:rPr>
          <w:rFonts w:cstheme="minorHAnsi"/>
          <w:lang w:eastAsia="zh-CN"/>
        </w:rPr>
        <w:t>，直</w:t>
      </w:r>
      <w:r w:rsidR="005343E5" w:rsidRPr="00742C27">
        <w:rPr>
          <w:rFonts w:cstheme="minorHAnsi"/>
          <w:lang w:eastAsia="zh-CN"/>
        </w:rPr>
        <w:t>至</w:t>
      </w:r>
      <w:r w:rsidR="00CE5CFC" w:rsidRPr="00742C27">
        <w:rPr>
          <w:rFonts w:cstheme="minorHAnsi"/>
          <w:lang w:eastAsia="zh-CN"/>
        </w:rPr>
        <w:t>委托方</w:t>
      </w:r>
      <w:r w:rsidR="00AB584E" w:rsidRPr="00742C27">
        <w:rPr>
          <w:rFonts w:cstheme="minorHAnsi"/>
          <w:lang w:eastAsia="zh-CN"/>
        </w:rPr>
        <w:t>通知为止</w:t>
      </w:r>
      <w:r w:rsidRPr="00742C27">
        <w:rPr>
          <w:rFonts w:cstheme="minorHAnsi"/>
          <w:lang w:eastAsia="zh-CN"/>
        </w:rPr>
        <w:t>。</w:t>
      </w:r>
    </w:p>
    <w:p w14:paraId="738122E9" w14:textId="4A1AF2AB" w:rsidR="00E11A12" w:rsidRPr="00742C27" w:rsidRDefault="00E11A12">
      <w:pPr>
        <w:pStyle w:val="AnnexHeading2"/>
        <w:tabs>
          <w:tab w:val="num" w:pos="1138"/>
        </w:tabs>
        <w:ind w:left="1138" w:hanging="1138"/>
        <w:rPr>
          <w:lang w:eastAsia="zh-CN"/>
        </w:rPr>
      </w:pPr>
      <w:bookmarkStart w:id="602" w:name="_Ref39676750"/>
      <w:bookmarkStart w:id="603" w:name="_Ref39676945"/>
      <w:bookmarkStart w:id="604" w:name="_Toc162357042"/>
      <w:bookmarkStart w:id="605" w:name="_Toc1388398765"/>
      <w:bookmarkStart w:id="606" w:name="_Toc163371319"/>
      <w:bookmarkStart w:id="607" w:name="_Toc181241317"/>
      <w:r w:rsidRPr="00742C27">
        <w:t>Data Model</w:t>
      </w:r>
      <w:bookmarkEnd w:id="602"/>
      <w:bookmarkEnd w:id="603"/>
      <w:bookmarkEnd w:id="604"/>
      <w:r w:rsidR="00B92EFD" w:rsidRPr="00742C27">
        <w:rPr>
          <w:szCs w:val="22"/>
        </w:rPr>
        <w:t xml:space="preserve"> </w:t>
      </w:r>
      <w:r w:rsidR="00352E38" w:rsidRPr="00742C27">
        <w:t>数据模型</w:t>
      </w:r>
      <w:bookmarkEnd w:id="605"/>
      <w:bookmarkEnd w:id="606"/>
      <w:bookmarkEnd w:id="607"/>
    </w:p>
    <w:p w14:paraId="27ACDC69" w14:textId="6CB81F48" w:rsidR="007757E7" w:rsidRPr="00742C27" w:rsidRDefault="007757E7"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138</w:t>
      </w:r>
      <w:r w:rsidRPr="00742C27">
        <w:rPr>
          <w:b/>
          <w:bCs/>
          <w:lang w:val="en-GB" w:eastAsia="zh-CN"/>
        </w:rPr>
        <w:fldChar w:fldCharType="end"/>
      </w:r>
    </w:p>
    <w:p w14:paraId="7E98EDA2" w14:textId="75554D0A" w:rsidR="56CC7CA1" w:rsidRPr="00742C27" w:rsidRDefault="56CC7CA1" w:rsidP="00690270">
      <w:pPr>
        <w:pStyle w:val="AnnexHeading3"/>
        <w:tabs>
          <w:tab w:val="num" w:pos="1134"/>
        </w:tabs>
        <w:spacing w:before="0" w:after="0"/>
        <w:ind w:left="440" w:hanging="440"/>
      </w:pPr>
      <w:bookmarkStart w:id="608" w:name="_Toc937841372"/>
      <w:r w:rsidRPr="00742C27">
        <w:t>H</w:t>
      </w:r>
      <w:r w:rsidR="01DA6751" w:rsidRPr="00742C27">
        <w:t xml:space="preserve">ow to </w:t>
      </w:r>
      <w:bookmarkStart w:id="609" w:name="_Hlk123184044"/>
      <w:r w:rsidR="01DA6751" w:rsidRPr="00742C27">
        <w:t xml:space="preserve">read </w:t>
      </w:r>
      <w:bookmarkEnd w:id="609"/>
      <w:r w:rsidR="01DA6751" w:rsidRPr="00742C27">
        <w:t>the data model</w:t>
      </w:r>
      <w:r w:rsidR="00352E38" w:rsidRPr="00742C27">
        <w:rPr>
          <w:rFonts w:hint="eastAsia"/>
          <w:sz w:val="21"/>
          <w:szCs w:val="21"/>
        </w:rPr>
        <w:t>如何</w:t>
      </w:r>
      <w:r w:rsidR="004E0EE8" w:rsidRPr="00742C27">
        <w:rPr>
          <w:rFonts w:hint="eastAsia"/>
          <w:sz w:val="21"/>
          <w:szCs w:val="21"/>
          <w:lang w:eastAsia="zh-CN"/>
        </w:rPr>
        <w:t>解读</w:t>
      </w:r>
      <w:r w:rsidR="00352E38" w:rsidRPr="00742C27">
        <w:rPr>
          <w:rFonts w:hint="eastAsia"/>
          <w:sz w:val="21"/>
          <w:szCs w:val="21"/>
        </w:rPr>
        <w:t>数据模型</w:t>
      </w:r>
      <w:bookmarkEnd w:id="608"/>
    </w:p>
    <w:p w14:paraId="463073B9" w14:textId="03FD166E" w:rsidR="00306907" w:rsidRPr="00742C27" w:rsidRDefault="00306907" w:rsidP="00B349F9">
      <w:pPr>
        <w:pStyle w:val="TextSection"/>
        <w:spacing w:before="100" w:beforeAutospacing="1" w:after="100" w:afterAutospacing="1"/>
        <w:rPr>
          <w:rFonts w:cstheme="minorHAnsi"/>
        </w:rPr>
      </w:pPr>
      <w:r w:rsidRPr="00742C27">
        <w:rPr>
          <w:rFonts w:cstheme="minorHAnsi"/>
        </w:rPr>
        <w:t>The</w:t>
      </w:r>
      <w:r w:rsidR="004B1FFF" w:rsidRPr="00742C27">
        <w:rPr>
          <w:rFonts w:cstheme="minorHAnsi"/>
        </w:rPr>
        <w:t>re are different types of</w:t>
      </w:r>
      <w:r w:rsidRPr="00742C27">
        <w:rPr>
          <w:rFonts w:cstheme="minorHAnsi"/>
        </w:rPr>
        <w:t xml:space="preserve"> </w:t>
      </w:r>
      <w:r w:rsidR="004B1FFF" w:rsidRPr="00742C27">
        <w:rPr>
          <w:rFonts w:cstheme="minorHAnsi"/>
        </w:rPr>
        <w:t>object</w:t>
      </w:r>
      <w:r w:rsidR="00E40DFE" w:rsidRPr="00742C27">
        <w:rPr>
          <w:rFonts w:cstheme="minorHAnsi" w:hint="eastAsia"/>
          <w:lang w:eastAsia="zh-CN"/>
        </w:rPr>
        <w:t>s</w:t>
      </w:r>
      <w:r w:rsidR="004B1FFF" w:rsidRPr="00742C27">
        <w:rPr>
          <w:rFonts w:cstheme="minorHAnsi"/>
        </w:rPr>
        <w:t xml:space="preserve"> used in a </w:t>
      </w:r>
      <w:r w:rsidRPr="00742C27">
        <w:rPr>
          <w:rFonts w:cstheme="minorHAnsi"/>
        </w:rPr>
        <w:t>data model:</w:t>
      </w:r>
    </w:p>
    <w:p w14:paraId="1635790B" w14:textId="77777777" w:rsidR="00D34831" w:rsidRPr="00742C27" w:rsidRDefault="006F7F21" w:rsidP="00B349F9">
      <w:pPr>
        <w:spacing w:before="100" w:beforeAutospacing="1" w:after="100" w:afterAutospacing="1"/>
        <w:rPr>
          <w:rFonts w:cstheme="minorHAnsi"/>
          <w:lang w:eastAsia="zh-CN"/>
        </w:rPr>
      </w:pPr>
      <w:r w:rsidRPr="00742C27">
        <w:rPr>
          <w:rFonts w:cstheme="minorHAnsi"/>
          <w:lang w:eastAsia="zh-CN"/>
        </w:rPr>
        <w:t>数据模型中使用不同类型对象：</w:t>
      </w:r>
    </w:p>
    <w:p w14:paraId="2ACBA678" w14:textId="783CE6FE" w:rsidR="00C14C80" w:rsidRPr="00742C27" w:rsidRDefault="005E4EAB" w:rsidP="00B349F9">
      <w:pPr>
        <w:pStyle w:val="TextSection"/>
        <w:spacing w:before="100" w:beforeAutospacing="1" w:after="100" w:afterAutospacing="1"/>
        <w:rPr>
          <w:rFonts w:cstheme="minorHAnsi"/>
        </w:rPr>
      </w:pPr>
      <w:r w:rsidRPr="00742C27">
        <w:rPr>
          <w:rFonts w:cstheme="minorHAnsi"/>
        </w:rPr>
        <w:t xml:space="preserve">The </w:t>
      </w:r>
      <w:r w:rsidR="005C4610" w:rsidRPr="00742C27">
        <w:rPr>
          <w:rFonts w:cstheme="minorHAnsi"/>
        </w:rPr>
        <w:t>first type</w:t>
      </w:r>
      <w:r w:rsidRPr="00742C27">
        <w:rPr>
          <w:rFonts w:cstheme="minorHAnsi"/>
        </w:rPr>
        <w:t xml:space="preserve"> is a</w:t>
      </w:r>
      <w:r w:rsidR="00FE747D" w:rsidRPr="00742C27">
        <w:rPr>
          <w:rFonts w:cstheme="minorHAnsi"/>
        </w:rPr>
        <w:t xml:space="preserve">n </w:t>
      </w:r>
      <w:r w:rsidR="00FE747D" w:rsidRPr="00742C27">
        <w:rPr>
          <w:rFonts w:cstheme="minorHAnsi"/>
          <w:b/>
        </w:rPr>
        <w:t>entity</w:t>
      </w:r>
      <w:r w:rsidR="004B1FFF" w:rsidRPr="00742C27">
        <w:rPr>
          <w:rFonts w:cstheme="minorHAnsi"/>
        </w:rPr>
        <w:t>. It is</w:t>
      </w:r>
      <w:r w:rsidR="00FE747D" w:rsidRPr="00742C27">
        <w:rPr>
          <w:rFonts w:cstheme="minorHAnsi"/>
        </w:rPr>
        <w:t xml:space="preserve"> represented by a rectangle either with its name in it or the name </w:t>
      </w:r>
      <w:r w:rsidR="004B1FFF" w:rsidRPr="00742C27">
        <w:rPr>
          <w:rFonts w:cstheme="minorHAnsi"/>
        </w:rPr>
        <w:t>above it</w:t>
      </w:r>
      <w:r w:rsidR="00FE747D" w:rsidRPr="00742C27">
        <w:rPr>
          <w:rFonts w:cstheme="minorHAnsi"/>
        </w:rPr>
        <w:t>. An entity is like a table of data.</w:t>
      </w:r>
    </w:p>
    <w:p w14:paraId="7410339B" w14:textId="7E95212E" w:rsidR="00D34831" w:rsidRPr="00742C27" w:rsidRDefault="23A978F8" w:rsidP="00B349F9">
      <w:pPr>
        <w:spacing w:before="100" w:beforeAutospacing="1" w:after="100" w:afterAutospacing="1"/>
        <w:rPr>
          <w:rFonts w:cstheme="minorHAnsi"/>
          <w:lang w:eastAsia="zh-CN"/>
        </w:rPr>
      </w:pPr>
      <w:r w:rsidRPr="00742C27">
        <w:rPr>
          <w:rFonts w:eastAsia="宋体" w:cstheme="minorHAnsi"/>
          <w:lang w:eastAsia="zh-CN"/>
        </w:rPr>
        <w:t>第一种</w:t>
      </w:r>
      <w:r w:rsidR="279E9B08" w:rsidRPr="00742C27">
        <w:rPr>
          <w:rFonts w:eastAsia="宋体" w:cstheme="minorHAnsi"/>
          <w:lang w:eastAsia="zh-CN"/>
        </w:rPr>
        <w:t>类型</w:t>
      </w:r>
      <w:r w:rsidR="006F7F21" w:rsidRPr="00742C27">
        <w:rPr>
          <w:rFonts w:eastAsia="宋体" w:cstheme="minorHAnsi"/>
          <w:lang w:eastAsia="zh-CN"/>
        </w:rPr>
        <w:t>是</w:t>
      </w:r>
      <w:r w:rsidR="006F7F21" w:rsidRPr="00742C27">
        <w:rPr>
          <w:rFonts w:eastAsia="宋体" w:cstheme="minorHAnsi"/>
          <w:b/>
          <w:bCs/>
          <w:lang w:eastAsia="zh-CN"/>
        </w:rPr>
        <w:t>实体</w:t>
      </w:r>
      <w:r w:rsidR="00B7377E" w:rsidRPr="00742C27">
        <w:rPr>
          <w:rFonts w:cstheme="minorHAnsi"/>
          <w:lang w:eastAsia="zh-CN"/>
        </w:rPr>
        <w:t>，</w:t>
      </w:r>
      <w:r w:rsidR="006F7F21" w:rsidRPr="00742C27">
        <w:rPr>
          <w:rFonts w:cstheme="minorHAnsi"/>
          <w:lang w:eastAsia="zh-CN"/>
        </w:rPr>
        <w:t>由一个矩形表示，</w:t>
      </w:r>
      <w:r w:rsidR="0036772C" w:rsidRPr="00742C27">
        <w:rPr>
          <w:rFonts w:cstheme="minorHAnsi"/>
          <w:lang w:eastAsia="zh-CN"/>
        </w:rPr>
        <w:t>实体名称在矩形</w:t>
      </w:r>
      <w:r w:rsidR="002D63C3" w:rsidRPr="00742C27">
        <w:rPr>
          <w:rFonts w:cstheme="minorHAnsi"/>
          <w:lang w:eastAsia="zh-CN"/>
        </w:rPr>
        <w:t>内</w:t>
      </w:r>
      <w:r w:rsidR="0036772C" w:rsidRPr="00742C27">
        <w:rPr>
          <w:rFonts w:cstheme="minorHAnsi"/>
          <w:lang w:eastAsia="zh-CN"/>
        </w:rPr>
        <w:t>或上方。</w:t>
      </w:r>
      <w:r w:rsidR="002D63C3" w:rsidRPr="00742C27">
        <w:rPr>
          <w:rFonts w:cstheme="minorHAnsi"/>
          <w:lang w:eastAsia="zh-CN"/>
        </w:rPr>
        <w:t>一个</w:t>
      </w:r>
      <w:r w:rsidR="0036772C" w:rsidRPr="00742C27">
        <w:rPr>
          <w:rFonts w:cstheme="minorHAnsi"/>
          <w:lang w:eastAsia="zh-CN"/>
        </w:rPr>
        <w:t>实体就</w:t>
      </w:r>
      <w:r w:rsidR="00A04DC6" w:rsidRPr="00742C27">
        <w:rPr>
          <w:rFonts w:cstheme="minorHAnsi" w:hint="eastAsia"/>
          <w:lang w:eastAsia="zh-CN"/>
        </w:rPr>
        <w:t>如同</w:t>
      </w:r>
      <w:r w:rsidR="0036772C" w:rsidRPr="00742C27">
        <w:rPr>
          <w:rFonts w:cstheme="minorHAnsi"/>
          <w:lang w:eastAsia="zh-CN"/>
        </w:rPr>
        <w:t>一张数据表</w:t>
      </w:r>
      <w:r w:rsidR="00C95C50" w:rsidRPr="00742C27">
        <w:rPr>
          <w:rFonts w:cstheme="minorHAnsi"/>
          <w:lang w:eastAsia="zh-CN"/>
        </w:rPr>
        <w:t>。</w:t>
      </w:r>
    </w:p>
    <w:p w14:paraId="1EEBACD2" w14:textId="77777777" w:rsidR="00233E95" w:rsidRPr="00742C27" w:rsidRDefault="00233E95" w:rsidP="00B349F9">
      <w:pPr>
        <w:pStyle w:val="TextSection"/>
        <w:spacing w:before="100" w:beforeAutospacing="1" w:after="100" w:afterAutospacing="1"/>
        <w:rPr>
          <w:rFonts w:cstheme="minorHAnsi"/>
        </w:rPr>
      </w:pPr>
      <w:r w:rsidRPr="00742C27">
        <w:rPr>
          <w:rFonts w:cstheme="minorHAnsi"/>
          <w:noProof/>
        </w:rPr>
        <mc:AlternateContent>
          <mc:Choice Requires="wps">
            <w:drawing>
              <wp:inline distT="0" distB="0" distL="0" distR="0" wp14:anchorId="198BDCCB" wp14:editId="25A214AA">
                <wp:extent cx="1196340" cy="419100"/>
                <wp:effectExtent l="0" t="0" r="22860" b="19050"/>
                <wp:docPr id="2" name="Rectangle 2"/>
                <wp:cNvGraphicFramePr/>
                <a:graphic xmlns:a="http://schemas.openxmlformats.org/drawingml/2006/main">
                  <a:graphicData uri="http://schemas.microsoft.com/office/word/2010/wordprocessingShape">
                    <wps:wsp>
                      <wps:cNvSpPr/>
                      <wps:spPr>
                        <a:xfrm>
                          <a:off x="0" y="0"/>
                          <a:ext cx="1196340" cy="419100"/>
                        </a:xfrm>
                        <a:prstGeom prst="rect">
                          <a:avLst/>
                        </a:prstGeom>
                        <a:solidFill>
                          <a:srgbClr val="BEFCE0"/>
                        </a:solidFill>
                        <a:ln w="6350"/>
                      </wps:spPr>
                      <wps:style>
                        <a:lnRef idx="2">
                          <a:schemeClr val="accent1">
                            <a:shade val="50000"/>
                          </a:schemeClr>
                        </a:lnRef>
                        <a:fillRef idx="1">
                          <a:schemeClr val="accent1"/>
                        </a:fillRef>
                        <a:effectRef idx="0">
                          <a:schemeClr val="accent1"/>
                        </a:effectRef>
                        <a:fontRef idx="minor">
                          <a:schemeClr val="lt1"/>
                        </a:fontRef>
                      </wps:style>
                      <wps:txbx>
                        <w:txbxContent>
                          <w:p w14:paraId="485AC462" w14:textId="77777777" w:rsidR="00233E95" w:rsidRPr="00907DB6" w:rsidRDefault="00233E95" w:rsidP="00233E95">
                            <w:pPr>
                              <w:jc w:val="center"/>
                              <w:rPr>
                                <w:color w:val="000000" w:themeColor="text1"/>
                              </w:rPr>
                            </w:pPr>
                            <w:r w:rsidRPr="00907DB6">
                              <w:rPr>
                                <w:color w:val="000000" w:themeColor="text1"/>
                              </w:rPr>
                              <w:t>ISO CURRENCY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98BDCCB" id="Rectangle 2" o:spid="_x0000_s1026" style="width:94.2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" fillcolor="#befce0" strokecolor="#243f60 [1604]" strokeweight=".5pt">
                <v:textbox>
                  <w:txbxContent>
                    <w:p w14:paraId="485AC462" w14:textId="77777777" w:rsidR="00233E95" w:rsidRPr="00907DB6" w:rsidRDefault="00233E95" w:rsidP="00233E95">
                      <w:pPr>
                        <w:jc w:val="center"/>
                        <w:rPr>
                          <w:color w:val="000000" w:themeColor="text1"/>
                        </w:rPr>
                      </w:pPr>
                      <w:r w:rsidRPr="00907DB6">
                        <w:rPr>
                          <w:color w:val="000000" w:themeColor="text1"/>
                        </w:rPr>
                        <w:t>ISO CURRENCY</w:t>
                      </w:r>
                    </w:p>
                  </w:txbxContent>
                </v:textbox>
                <w10:anchorlock/>
              </v:rect>
            </w:pict>
          </mc:Fallback>
        </mc:AlternateContent>
      </w:r>
    </w:p>
    <w:p w14:paraId="4F9A0A79" w14:textId="29939C9B" w:rsidR="00403A07" w:rsidRPr="00742C27" w:rsidRDefault="008302A1" w:rsidP="00B349F9">
      <w:pPr>
        <w:pStyle w:val="TextSection"/>
        <w:spacing w:before="100" w:beforeAutospacing="1" w:after="100" w:afterAutospacing="1"/>
        <w:rPr>
          <w:rFonts w:cstheme="minorHAnsi"/>
          <w:lang w:val="en-US"/>
        </w:rPr>
      </w:pPr>
      <w:r w:rsidRPr="00742C27">
        <w:rPr>
          <w:rFonts w:cstheme="minorHAnsi"/>
        </w:rPr>
        <w:t xml:space="preserve">The second type </w:t>
      </w:r>
      <w:r w:rsidR="004B1FFF" w:rsidRPr="00742C27">
        <w:rPr>
          <w:rFonts w:cstheme="minorHAnsi"/>
        </w:rPr>
        <w:t>is</w:t>
      </w:r>
      <w:r w:rsidRPr="00742C27">
        <w:rPr>
          <w:rFonts w:cstheme="minorHAnsi"/>
        </w:rPr>
        <w:t xml:space="preserve"> an attribute. An attribute above the line (here shown with a key symbol overlaid on the diamond) represents a primary key</w:t>
      </w:r>
      <w:r w:rsidR="005E4EAB" w:rsidRPr="00742C27">
        <w:rPr>
          <w:rFonts w:cstheme="minorHAnsi"/>
        </w:rPr>
        <w:t xml:space="preserve"> – i.e. </w:t>
      </w:r>
      <w:r w:rsidR="004B1FFF" w:rsidRPr="00742C27">
        <w:rPr>
          <w:rFonts w:cstheme="minorHAnsi"/>
        </w:rPr>
        <w:t>an</w:t>
      </w:r>
      <w:r w:rsidR="005E4EAB" w:rsidRPr="00742C27">
        <w:rPr>
          <w:rFonts w:cstheme="minorHAnsi"/>
        </w:rPr>
        <w:t xml:space="preserve"> ISO </w:t>
      </w:r>
      <w:r w:rsidR="2DE274DD" w:rsidRPr="00742C27">
        <w:rPr>
          <w:rFonts w:cstheme="minorHAnsi"/>
        </w:rPr>
        <w:t>4217 C</w:t>
      </w:r>
      <w:r w:rsidR="005E4EAB" w:rsidRPr="00742C27">
        <w:rPr>
          <w:rFonts w:cstheme="minorHAnsi"/>
        </w:rPr>
        <w:t xml:space="preserve">urrency </w:t>
      </w:r>
      <w:r w:rsidR="272EB973" w:rsidRPr="00742C27">
        <w:rPr>
          <w:rFonts w:cstheme="minorHAnsi"/>
        </w:rPr>
        <w:t>C</w:t>
      </w:r>
      <w:r w:rsidR="005E4EAB" w:rsidRPr="00742C27">
        <w:rPr>
          <w:rFonts w:cstheme="minorHAnsi"/>
        </w:rPr>
        <w:t>ode</w:t>
      </w:r>
      <w:r w:rsidR="004B1FFF" w:rsidRPr="00742C27">
        <w:rPr>
          <w:rFonts w:cstheme="minorHAnsi"/>
        </w:rPr>
        <w:t xml:space="preserve"> uniquely identifies the ISO currency</w:t>
      </w:r>
      <w:r w:rsidR="005E4EAB" w:rsidRPr="00742C27">
        <w:rPr>
          <w:rFonts w:cstheme="minorHAnsi"/>
        </w:rPr>
        <w:t xml:space="preserve">. Each ISO </w:t>
      </w:r>
      <w:r w:rsidR="004B1FFF" w:rsidRPr="00742C27">
        <w:rPr>
          <w:rFonts w:cstheme="minorHAnsi"/>
        </w:rPr>
        <w:t>c</w:t>
      </w:r>
      <w:r w:rsidR="005E4EAB" w:rsidRPr="00742C27">
        <w:rPr>
          <w:rFonts w:cstheme="minorHAnsi"/>
        </w:rPr>
        <w:t>urrency will also have an ISO Currency Name, but the code is the key</w:t>
      </w:r>
      <w:r w:rsidR="005E4EAB" w:rsidRPr="00742C27">
        <w:rPr>
          <w:rFonts w:cstheme="minorHAnsi"/>
          <w:lang w:val="en-US"/>
        </w:rPr>
        <w:t>.</w:t>
      </w:r>
    </w:p>
    <w:p w14:paraId="11746460" w14:textId="6D602E85" w:rsidR="00D34831" w:rsidRPr="00742C27" w:rsidRDefault="006F7F21" w:rsidP="00B349F9">
      <w:pPr>
        <w:spacing w:before="100" w:beforeAutospacing="1" w:after="100" w:afterAutospacing="1"/>
        <w:rPr>
          <w:rFonts w:cstheme="minorHAnsi"/>
          <w:lang w:eastAsia="zh-CN"/>
        </w:rPr>
      </w:pPr>
      <w:r w:rsidRPr="00742C27">
        <w:rPr>
          <w:rFonts w:cstheme="minorHAnsi"/>
          <w:lang w:eastAsia="zh-CN"/>
        </w:rPr>
        <w:t>第二种类型是</w:t>
      </w:r>
      <w:r w:rsidRPr="00742C27">
        <w:rPr>
          <w:rFonts w:cstheme="minorHAnsi"/>
          <w:b/>
          <w:lang w:eastAsia="zh-CN"/>
        </w:rPr>
        <w:t>属性</w:t>
      </w:r>
      <w:r w:rsidR="002C498B" w:rsidRPr="00742C27">
        <w:rPr>
          <w:rFonts w:cstheme="minorHAnsi"/>
          <w:lang w:eastAsia="zh-CN"/>
        </w:rPr>
        <w:t>，</w:t>
      </w:r>
      <w:r w:rsidRPr="00742C27">
        <w:rPr>
          <w:rFonts w:cstheme="minorHAnsi"/>
          <w:lang w:eastAsia="zh-CN"/>
        </w:rPr>
        <w:t>线上方属性（此处显示为</w:t>
      </w:r>
      <w:r w:rsidR="00924D47" w:rsidRPr="00742C27">
        <w:rPr>
          <w:rFonts w:cstheme="minorHAnsi"/>
          <w:lang w:eastAsia="zh-CN"/>
        </w:rPr>
        <w:t>叠加在</w:t>
      </w:r>
      <w:r w:rsidRPr="00742C27">
        <w:rPr>
          <w:rFonts w:cstheme="minorHAnsi"/>
          <w:lang w:eastAsia="zh-CN"/>
        </w:rPr>
        <w:t>菱形上的</w:t>
      </w:r>
      <w:r w:rsidR="0026747C" w:rsidRPr="00742C27">
        <w:rPr>
          <w:rFonts w:cstheme="minorHAnsi"/>
          <w:lang w:eastAsia="zh-CN"/>
        </w:rPr>
        <w:t>钥匙</w:t>
      </w:r>
      <w:r w:rsidRPr="00742C27">
        <w:rPr>
          <w:rFonts w:cstheme="minorHAnsi"/>
          <w:lang w:eastAsia="zh-CN"/>
        </w:rPr>
        <w:t>符号）代表主键，即</w:t>
      </w:r>
      <w:r w:rsidR="00EC3041" w:rsidRPr="00742C27">
        <w:rPr>
          <w:rFonts w:cstheme="minorHAnsi"/>
          <w:lang w:eastAsia="zh-CN"/>
        </w:rPr>
        <w:t>唯一标识</w:t>
      </w:r>
      <w:r w:rsidR="00982B92" w:rsidRPr="00742C27">
        <w:rPr>
          <w:rFonts w:cstheme="minorHAnsi"/>
          <w:lang w:eastAsia="zh-CN"/>
        </w:rPr>
        <w:t>如</w:t>
      </w:r>
      <w:r w:rsidR="00EC3041" w:rsidRPr="00742C27">
        <w:rPr>
          <w:rFonts w:cstheme="minorHAnsi"/>
          <w:lang w:eastAsia="zh-CN"/>
        </w:rPr>
        <w:t>ISO</w:t>
      </w:r>
      <w:r w:rsidR="00EC3041" w:rsidRPr="00742C27">
        <w:rPr>
          <w:rFonts w:cstheme="minorHAnsi"/>
          <w:lang w:eastAsia="zh-CN"/>
        </w:rPr>
        <w:t>货币的</w:t>
      </w:r>
      <w:r w:rsidRPr="00742C27">
        <w:rPr>
          <w:rFonts w:cstheme="minorHAnsi"/>
          <w:lang w:eastAsia="zh-CN"/>
        </w:rPr>
        <w:t>ISO 4217</w:t>
      </w:r>
      <w:r w:rsidRPr="00742C27">
        <w:rPr>
          <w:rFonts w:cstheme="minorHAnsi"/>
          <w:lang w:eastAsia="zh-CN"/>
        </w:rPr>
        <w:t>货币代码</w:t>
      </w:r>
      <w:r w:rsidR="00C95C50" w:rsidRPr="00742C27">
        <w:rPr>
          <w:rFonts w:cstheme="minorHAnsi"/>
          <w:lang w:eastAsia="zh-CN"/>
        </w:rPr>
        <w:t>。</w:t>
      </w:r>
      <w:r w:rsidRPr="00742C27">
        <w:rPr>
          <w:rFonts w:cstheme="minorHAnsi"/>
          <w:lang w:eastAsia="zh-CN"/>
        </w:rPr>
        <w:t>每种</w:t>
      </w:r>
      <w:r w:rsidRPr="00742C27">
        <w:rPr>
          <w:rFonts w:cstheme="minorHAnsi"/>
          <w:lang w:eastAsia="zh-CN"/>
        </w:rPr>
        <w:t>ISO</w:t>
      </w:r>
      <w:r w:rsidRPr="00742C27">
        <w:rPr>
          <w:rFonts w:cstheme="minorHAnsi"/>
          <w:lang w:eastAsia="zh-CN"/>
        </w:rPr>
        <w:t>货币也有一个</w:t>
      </w:r>
      <w:r w:rsidRPr="00742C27">
        <w:rPr>
          <w:rFonts w:cstheme="minorHAnsi"/>
          <w:lang w:eastAsia="zh-CN"/>
        </w:rPr>
        <w:t>ISO</w:t>
      </w:r>
      <w:r w:rsidRPr="00742C27">
        <w:rPr>
          <w:rFonts w:cstheme="minorHAnsi"/>
          <w:lang w:eastAsia="zh-CN"/>
        </w:rPr>
        <w:t>货币名称，但</w:t>
      </w:r>
      <w:r w:rsidR="00756EE5" w:rsidRPr="00742C27">
        <w:rPr>
          <w:rFonts w:cstheme="minorHAnsi"/>
          <w:lang w:eastAsia="zh-CN"/>
        </w:rPr>
        <w:t>ISO</w:t>
      </w:r>
      <w:r w:rsidR="00756EE5" w:rsidRPr="00742C27">
        <w:rPr>
          <w:rFonts w:cstheme="minorHAnsi"/>
          <w:lang w:eastAsia="zh-CN"/>
        </w:rPr>
        <w:t>货币代码</w:t>
      </w:r>
      <w:r w:rsidRPr="00742C27">
        <w:rPr>
          <w:rFonts w:cstheme="minorHAnsi"/>
          <w:lang w:eastAsia="zh-CN"/>
        </w:rPr>
        <w:t>是</w:t>
      </w:r>
      <w:r w:rsidR="00EF7C3E" w:rsidRPr="00742C27">
        <w:rPr>
          <w:rFonts w:cstheme="minorHAnsi"/>
          <w:lang w:eastAsia="zh-CN"/>
        </w:rPr>
        <w:t>主</w:t>
      </w:r>
      <w:r w:rsidRPr="00742C27">
        <w:rPr>
          <w:rFonts w:cstheme="minorHAnsi"/>
          <w:lang w:eastAsia="zh-CN"/>
        </w:rPr>
        <w:t>键。</w:t>
      </w:r>
    </w:p>
    <w:p w14:paraId="61BE2395" w14:textId="1DE596E2" w:rsidR="00C14C80" w:rsidRPr="00742C27" w:rsidRDefault="00233E95" w:rsidP="008A4D5B">
      <w:pPr>
        <w:rPr>
          <w:rFonts w:cstheme="minorHAnsi"/>
        </w:rPr>
      </w:pPr>
      <w:r w:rsidRPr="00742C27">
        <w:rPr>
          <w:rFonts w:cstheme="minorHAnsi"/>
          <w:noProof/>
        </w:rPr>
        <w:drawing>
          <wp:anchor distT="0" distB="0" distL="114300" distR="114300" simplePos="0" relativeHeight="251658240" behindDoc="0" locked="0" layoutInCell="1" allowOverlap="1" wp14:anchorId="3FB1B12D" wp14:editId="10533BE8">
            <wp:simplePos x="0" y="0"/>
            <wp:positionH relativeFrom="margin">
              <wp:posOffset>2071370</wp:posOffset>
            </wp:positionH>
            <wp:positionV relativeFrom="paragraph">
              <wp:posOffset>6985</wp:posOffset>
            </wp:positionV>
            <wp:extent cx="2412365" cy="1271905"/>
            <wp:effectExtent l="19050" t="19050" r="26035" b="23495"/>
            <wp:wrapThrough wrapText="bothSides">
              <wp:wrapPolygon edited="0">
                <wp:start x="-171" y="-324"/>
                <wp:lineTo x="-171" y="21675"/>
                <wp:lineTo x="21663" y="21675"/>
                <wp:lineTo x="21663" y="-324"/>
                <wp:lineTo x="-171" y="-324"/>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412365" cy="1271905"/>
                    </a:xfrm>
                    <a:prstGeom prst="rect">
                      <a:avLst/>
                    </a:prstGeom>
                    <a:ln w="6350">
                      <a:solidFill>
                        <a:schemeClr val="tx1">
                          <a:lumMod val="75000"/>
                          <a:lumOff val="25000"/>
                        </a:schemeClr>
                      </a:solidFill>
                    </a:ln>
                  </pic:spPr>
                </pic:pic>
              </a:graphicData>
            </a:graphic>
            <wp14:sizeRelH relativeFrom="page">
              <wp14:pctWidth>0</wp14:pctWidth>
            </wp14:sizeRelH>
            <wp14:sizeRelV relativeFrom="page">
              <wp14:pctHeight>0</wp14:pctHeight>
            </wp14:sizeRelV>
          </wp:anchor>
        </w:drawing>
      </w:r>
      <w:r w:rsidR="006F7F21" w:rsidRPr="00742C27">
        <w:rPr>
          <w:rStyle w:val="TextSectionCharChar"/>
          <w:rFonts w:eastAsiaTheme="minorEastAsia" w:cstheme="minorHAnsi"/>
          <w:lang w:eastAsia="zh-CN"/>
        </w:rPr>
        <w:t xml:space="preserve"> </w:t>
      </w:r>
      <w:r w:rsidR="00403A07" w:rsidRPr="00742C27">
        <w:rPr>
          <w:rFonts w:cstheme="minorHAnsi"/>
          <w:noProof/>
        </w:rPr>
        <w:drawing>
          <wp:inline distT="0" distB="0" distL="0" distR="0" wp14:anchorId="47E317FA" wp14:editId="0FC908B5">
            <wp:extent cx="1104900" cy="685959"/>
            <wp:effectExtent l="0" t="0" r="0" b="0"/>
            <wp:docPr id="1911375412" name="Picture 191137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1104900" cy="685959"/>
                    </a:xfrm>
                    <a:prstGeom prst="rect">
                      <a:avLst/>
                    </a:prstGeom>
                  </pic:spPr>
                </pic:pic>
              </a:graphicData>
            </a:graphic>
          </wp:inline>
        </w:drawing>
      </w:r>
    </w:p>
    <w:p w14:paraId="4C5D2253" w14:textId="2E1BC4E9" w:rsidR="00FD1BA0" w:rsidRPr="00742C27" w:rsidRDefault="00FD1BA0" w:rsidP="00B418F0">
      <w:pPr>
        <w:pStyle w:val="a"/>
        <w:ind w:leftChars="0" w:left="0"/>
      </w:pPr>
    </w:p>
    <w:p w14:paraId="2D0870CB" w14:textId="77777777" w:rsidR="00233E95" w:rsidRPr="00742C27" w:rsidRDefault="00233E95" w:rsidP="00B418F0">
      <w:pPr>
        <w:pStyle w:val="a"/>
        <w:ind w:leftChars="0" w:left="0"/>
      </w:pPr>
    </w:p>
    <w:p w14:paraId="6B635847" w14:textId="793D15F6" w:rsidR="005E4EAB" w:rsidRPr="00742C27" w:rsidRDefault="005C4610" w:rsidP="00B349F9">
      <w:pPr>
        <w:spacing w:before="100" w:beforeAutospacing="1" w:after="100" w:afterAutospacing="1"/>
        <w:rPr>
          <w:rFonts w:cstheme="minorHAnsi"/>
        </w:rPr>
      </w:pPr>
      <w:r w:rsidRPr="00742C27">
        <w:rPr>
          <w:rFonts w:cstheme="minorHAnsi"/>
        </w:rPr>
        <w:t xml:space="preserve">The third type </w:t>
      </w:r>
      <w:r w:rsidR="005E4EAB" w:rsidRPr="00742C27">
        <w:rPr>
          <w:rFonts w:cstheme="minorHAnsi"/>
        </w:rPr>
        <w:t>is a</w:t>
      </w:r>
      <w:r w:rsidR="005E4EAB" w:rsidRPr="00742C27">
        <w:rPr>
          <w:rFonts w:cstheme="minorHAnsi"/>
          <w:b/>
        </w:rPr>
        <w:t xml:space="preserve"> relationship</w:t>
      </w:r>
      <w:r w:rsidR="00A72EDB" w:rsidRPr="00742C27">
        <w:rPr>
          <w:rFonts w:cstheme="minorHAnsi"/>
        </w:rPr>
        <w:t>, or ‘foreign key constraint’</w:t>
      </w:r>
      <w:r w:rsidR="005E4EAB" w:rsidRPr="00742C27">
        <w:rPr>
          <w:rFonts w:cstheme="minorHAnsi"/>
        </w:rPr>
        <w:t xml:space="preserve">. The lines between entities with the </w:t>
      </w:r>
      <w:r w:rsidR="00241CAF" w:rsidRPr="00742C27">
        <w:rPr>
          <w:rFonts w:cstheme="minorHAnsi"/>
        </w:rPr>
        <w:t>different symbols represent the different variants there are to these relationships.</w:t>
      </w:r>
      <w:r w:rsidR="00435E84" w:rsidRPr="00742C27">
        <w:rPr>
          <w:rFonts w:cstheme="minorHAnsi"/>
        </w:rPr>
        <w:t xml:space="preserve"> The relationships include ‘one to one’, ‘one to many’ and ‘many to many’</w:t>
      </w:r>
      <w:r w:rsidR="00E40DFE" w:rsidRPr="00742C27">
        <w:rPr>
          <w:rFonts w:cstheme="minorHAnsi" w:hint="eastAsia"/>
          <w:lang w:eastAsia="zh-CN"/>
        </w:rPr>
        <w:t>.</w:t>
      </w:r>
      <w:r w:rsidR="00435E84" w:rsidRPr="00742C27">
        <w:rPr>
          <w:rFonts w:cstheme="minorHAnsi"/>
        </w:rPr>
        <w:t xml:space="preserve"> </w:t>
      </w:r>
      <w:r w:rsidR="00E40DFE" w:rsidRPr="00742C27">
        <w:rPr>
          <w:rFonts w:cstheme="minorHAnsi" w:hint="eastAsia"/>
          <w:lang w:eastAsia="zh-CN"/>
        </w:rPr>
        <w:t>T</w:t>
      </w:r>
      <w:r w:rsidR="00E40DFE" w:rsidRPr="00742C27">
        <w:rPr>
          <w:rFonts w:cstheme="minorHAnsi"/>
        </w:rPr>
        <w:t>he</w:t>
      </w:r>
      <w:r w:rsidR="00435E84" w:rsidRPr="00742C27">
        <w:rPr>
          <w:rFonts w:cstheme="minorHAnsi"/>
        </w:rPr>
        <w:t xml:space="preserve"> exact relationship between the connected entities is described in words with a connecting phrase such as “qualifies the price of” or “is used by” or “contains allowed values for”</w:t>
      </w:r>
      <w:r w:rsidRPr="00742C27">
        <w:rPr>
          <w:rFonts w:cstheme="minorHAnsi"/>
        </w:rPr>
        <w:t>. T</w:t>
      </w:r>
      <w:r w:rsidR="00A72EDB" w:rsidRPr="00742C27">
        <w:rPr>
          <w:rFonts w:cstheme="minorHAnsi"/>
        </w:rPr>
        <w:t>his connecting phrase will be contextual depending on the entities involved.</w:t>
      </w:r>
    </w:p>
    <w:p w14:paraId="3B627563" w14:textId="1D80E19C" w:rsidR="00D34831" w:rsidRPr="00742C27" w:rsidRDefault="006F7F21" w:rsidP="00B349F9">
      <w:pPr>
        <w:spacing w:before="100" w:beforeAutospacing="1" w:after="100" w:afterAutospacing="1"/>
        <w:rPr>
          <w:rFonts w:cstheme="minorHAnsi"/>
          <w:lang w:eastAsia="zh-CN"/>
        </w:rPr>
      </w:pPr>
      <w:r w:rsidRPr="00742C27">
        <w:rPr>
          <w:rFonts w:cstheme="minorHAnsi"/>
          <w:lang w:eastAsia="zh-CN"/>
        </w:rPr>
        <w:t>第三</w:t>
      </w:r>
      <w:r w:rsidR="4820AEEF" w:rsidRPr="00742C27">
        <w:rPr>
          <w:rFonts w:cstheme="minorHAnsi"/>
          <w:lang w:eastAsia="zh-CN"/>
        </w:rPr>
        <w:t>种类型</w:t>
      </w:r>
      <w:r w:rsidRPr="00742C27">
        <w:rPr>
          <w:rFonts w:asciiTheme="minorEastAsia" w:hAnsiTheme="minorEastAsia" w:cstheme="minorHAnsi"/>
          <w:lang w:eastAsia="zh-CN"/>
        </w:rPr>
        <w:t>是</w:t>
      </w:r>
      <w:r w:rsidRPr="00742C27">
        <w:rPr>
          <w:rFonts w:asciiTheme="minorEastAsia" w:hAnsiTheme="minorEastAsia" w:cstheme="minorHAnsi"/>
          <w:b/>
          <w:lang w:eastAsia="zh-CN"/>
        </w:rPr>
        <w:t>关系</w:t>
      </w:r>
      <w:r w:rsidRPr="00742C27">
        <w:rPr>
          <w:rFonts w:asciiTheme="minorEastAsia" w:hAnsiTheme="minorEastAsia" w:cstheme="minorHAnsi"/>
          <w:lang w:eastAsia="zh-CN"/>
        </w:rPr>
        <w:t>或“外键约束”</w:t>
      </w:r>
      <w:r w:rsidR="00534AE2" w:rsidRPr="00742C27">
        <w:rPr>
          <w:rFonts w:asciiTheme="minorEastAsia" w:hAnsiTheme="minorEastAsia" w:cstheme="minorHAnsi"/>
          <w:lang w:eastAsia="zh-CN"/>
        </w:rPr>
        <w:t>，</w:t>
      </w:r>
      <w:r w:rsidRPr="00742C27">
        <w:rPr>
          <w:rFonts w:asciiTheme="minorEastAsia" w:hAnsiTheme="minorEastAsia" w:cstheme="minorHAnsi"/>
          <w:lang w:eastAsia="zh-CN"/>
        </w:rPr>
        <w:t>实体之间</w:t>
      </w:r>
      <w:bookmarkStart w:id="610" w:name="_Hlk129115117"/>
      <w:r w:rsidR="008D3F95" w:rsidRPr="00742C27">
        <w:rPr>
          <w:rFonts w:asciiTheme="minorEastAsia" w:hAnsiTheme="minorEastAsia" w:cstheme="minorHAnsi"/>
          <w:lang w:eastAsia="zh-CN"/>
        </w:rPr>
        <w:t>带有</w:t>
      </w:r>
      <w:r w:rsidRPr="00742C27">
        <w:rPr>
          <w:rFonts w:asciiTheme="minorEastAsia" w:hAnsiTheme="minorEastAsia" w:cstheme="minorHAnsi"/>
          <w:lang w:eastAsia="zh-CN"/>
        </w:rPr>
        <w:t>不同符号的线</w:t>
      </w:r>
      <w:bookmarkEnd w:id="610"/>
      <w:r w:rsidRPr="00742C27">
        <w:rPr>
          <w:rFonts w:asciiTheme="minorEastAsia" w:hAnsiTheme="minorEastAsia" w:cstheme="minorHAnsi"/>
          <w:lang w:eastAsia="zh-CN"/>
        </w:rPr>
        <w:t>表示这些关系</w:t>
      </w:r>
      <w:r w:rsidR="00A71D59" w:rsidRPr="00742C27">
        <w:rPr>
          <w:rFonts w:asciiTheme="minorEastAsia" w:hAnsiTheme="minorEastAsia" w:cstheme="minorHAnsi"/>
          <w:lang w:eastAsia="zh-CN"/>
        </w:rPr>
        <w:t>的</w:t>
      </w:r>
      <w:r w:rsidRPr="00742C27">
        <w:rPr>
          <w:rFonts w:asciiTheme="minorEastAsia" w:hAnsiTheme="minorEastAsia" w:cstheme="minorHAnsi"/>
          <w:lang w:eastAsia="zh-CN"/>
        </w:rPr>
        <w:t>不同</w:t>
      </w:r>
      <w:r w:rsidR="00A71D59" w:rsidRPr="00742C27">
        <w:rPr>
          <w:rFonts w:asciiTheme="minorEastAsia" w:hAnsiTheme="minorEastAsia" w:cstheme="minorHAnsi"/>
          <w:lang w:eastAsia="zh-CN"/>
        </w:rPr>
        <w:t>变体</w:t>
      </w:r>
      <w:r w:rsidR="00C95C50" w:rsidRPr="00742C27">
        <w:rPr>
          <w:rFonts w:asciiTheme="minorEastAsia" w:hAnsiTheme="minorEastAsia" w:cstheme="minorHAnsi"/>
          <w:lang w:eastAsia="zh-CN"/>
        </w:rPr>
        <w:t>。</w:t>
      </w:r>
      <w:r w:rsidRPr="00742C27">
        <w:rPr>
          <w:rFonts w:asciiTheme="minorEastAsia" w:hAnsiTheme="minorEastAsia" w:cstheme="minorHAnsi"/>
          <w:lang w:eastAsia="zh-CN"/>
        </w:rPr>
        <w:t>这些关系包括“一对一”</w:t>
      </w:r>
      <w:r w:rsidR="00284378" w:rsidRPr="00742C27">
        <w:rPr>
          <w:rFonts w:asciiTheme="minorEastAsia" w:hAnsiTheme="minorEastAsia" w:cstheme="minorHAnsi"/>
          <w:lang w:eastAsia="zh-CN"/>
        </w:rPr>
        <w:t>、</w:t>
      </w:r>
      <w:r w:rsidRPr="00742C27">
        <w:rPr>
          <w:rFonts w:asciiTheme="minorEastAsia" w:hAnsiTheme="minorEastAsia" w:cstheme="minorHAnsi"/>
          <w:lang w:eastAsia="zh-CN"/>
        </w:rPr>
        <w:t>“一对多”和“多对多”</w:t>
      </w:r>
      <w:r w:rsidR="006D3BC1" w:rsidRPr="00742C27">
        <w:rPr>
          <w:rFonts w:asciiTheme="minorEastAsia" w:hAnsiTheme="minorEastAsia" w:cstheme="minorHAnsi"/>
          <w:lang w:eastAsia="zh-CN"/>
        </w:rPr>
        <w:t>。</w:t>
      </w:r>
      <w:r w:rsidR="00A71D59" w:rsidRPr="00742C27">
        <w:rPr>
          <w:rFonts w:asciiTheme="minorEastAsia" w:hAnsiTheme="minorEastAsia" w:cstheme="minorHAnsi"/>
          <w:lang w:eastAsia="zh-CN"/>
        </w:rPr>
        <w:t>连接</w:t>
      </w:r>
      <w:r w:rsidRPr="00742C27">
        <w:rPr>
          <w:rFonts w:asciiTheme="minorEastAsia" w:hAnsiTheme="minorEastAsia" w:cstheme="minorHAnsi"/>
          <w:lang w:eastAsia="zh-CN"/>
        </w:rPr>
        <w:t>实体之间的确切关系</w:t>
      </w:r>
      <w:r w:rsidR="00A71D59" w:rsidRPr="00742C27">
        <w:rPr>
          <w:rFonts w:asciiTheme="minorEastAsia" w:hAnsiTheme="minorEastAsia" w:cstheme="minorHAnsi"/>
          <w:lang w:eastAsia="zh-CN"/>
        </w:rPr>
        <w:t>是</w:t>
      </w:r>
      <w:r w:rsidRPr="00742C27">
        <w:rPr>
          <w:rFonts w:asciiTheme="minorEastAsia" w:hAnsiTheme="minorEastAsia" w:cstheme="minorHAnsi"/>
          <w:lang w:eastAsia="zh-CN"/>
        </w:rPr>
        <w:t>用带连接短语的</w:t>
      </w:r>
      <w:r w:rsidR="00A71D59" w:rsidRPr="00742C27">
        <w:rPr>
          <w:rFonts w:asciiTheme="minorEastAsia" w:hAnsiTheme="minorEastAsia" w:cstheme="minorHAnsi"/>
          <w:lang w:eastAsia="zh-CN"/>
        </w:rPr>
        <w:t>词语</w:t>
      </w:r>
      <w:r w:rsidRPr="00742C27">
        <w:rPr>
          <w:rFonts w:asciiTheme="minorEastAsia" w:hAnsiTheme="minorEastAsia" w:cstheme="minorHAnsi"/>
          <w:lang w:eastAsia="zh-CN"/>
        </w:rPr>
        <w:t>描述</w:t>
      </w:r>
      <w:r w:rsidR="00A71D59" w:rsidRPr="00742C27">
        <w:rPr>
          <w:rFonts w:asciiTheme="minorEastAsia" w:hAnsiTheme="minorEastAsia" w:cstheme="minorHAnsi"/>
          <w:lang w:eastAsia="zh-CN"/>
        </w:rPr>
        <w:t>的</w:t>
      </w:r>
      <w:r w:rsidRPr="00742C27">
        <w:rPr>
          <w:rFonts w:asciiTheme="minorEastAsia" w:hAnsiTheme="minorEastAsia" w:cstheme="minorHAnsi"/>
          <w:lang w:eastAsia="zh-CN"/>
        </w:rPr>
        <w:t>，如“限定</w:t>
      </w:r>
      <w:r w:rsidR="00A71D59" w:rsidRPr="00742C27">
        <w:rPr>
          <w:rFonts w:asciiTheme="minorEastAsia" w:hAnsiTheme="minorEastAsia" w:cstheme="minorHAnsi"/>
          <w:lang w:eastAsia="zh-CN"/>
        </w:rPr>
        <w:t>……的</w:t>
      </w:r>
      <w:r w:rsidRPr="00742C27">
        <w:rPr>
          <w:rFonts w:asciiTheme="minorEastAsia" w:hAnsiTheme="minorEastAsia" w:cstheme="minorHAnsi"/>
          <w:lang w:eastAsia="zh-CN"/>
        </w:rPr>
        <w:t>价格”或“被</w:t>
      </w:r>
      <w:r w:rsidR="00A71D59" w:rsidRPr="00742C27">
        <w:rPr>
          <w:rFonts w:asciiTheme="minorEastAsia" w:hAnsiTheme="minorEastAsia" w:cstheme="minorHAnsi"/>
          <w:lang w:eastAsia="zh-CN"/>
        </w:rPr>
        <w:t>……</w:t>
      </w:r>
      <w:r w:rsidRPr="00742C27">
        <w:rPr>
          <w:rFonts w:asciiTheme="minorEastAsia" w:hAnsiTheme="minorEastAsia" w:cstheme="minorHAnsi"/>
          <w:lang w:eastAsia="zh-CN"/>
        </w:rPr>
        <w:t>使用”或“包含</w:t>
      </w:r>
      <w:r w:rsidR="00A71D59" w:rsidRPr="00742C27">
        <w:rPr>
          <w:rFonts w:asciiTheme="minorEastAsia" w:hAnsiTheme="minorEastAsia" w:cstheme="minorHAnsi"/>
          <w:lang w:eastAsia="zh-CN"/>
        </w:rPr>
        <w:t>……的</w:t>
      </w:r>
      <w:r w:rsidR="00E80CCD" w:rsidRPr="00742C27">
        <w:rPr>
          <w:rFonts w:asciiTheme="minorEastAsia" w:hAnsiTheme="minorEastAsia" w:cstheme="minorHAnsi"/>
          <w:lang w:eastAsia="zh-CN"/>
        </w:rPr>
        <w:t>容</w:t>
      </w:r>
      <w:r w:rsidRPr="00742C27">
        <w:rPr>
          <w:rFonts w:asciiTheme="minorEastAsia" w:hAnsiTheme="minorEastAsia" w:cstheme="minorHAnsi"/>
          <w:lang w:eastAsia="zh-CN"/>
        </w:rPr>
        <w:t>许值”</w:t>
      </w:r>
      <w:r w:rsidR="00C95C50" w:rsidRPr="00742C27">
        <w:rPr>
          <w:rFonts w:asciiTheme="minorEastAsia" w:hAnsiTheme="minorEastAsia" w:cstheme="minorHAnsi"/>
          <w:lang w:eastAsia="zh-CN"/>
        </w:rPr>
        <w:t>。</w:t>
      </w:r>
      <w:r w:rsidR="00A71D59" w:rsidRPr="00742C27">
        <w:rPr>
          <w:rFonts w:cstheme="minorHAnsi"/>
          <w:lang w:eastAsia="zh-CN"/>
        </w:rPr>
        <w:t>根据</w:t>
      </w:r>
      <w:r w:rsidRPr="00742C27">
        <w:rPr>
          <w:rFonts w:cstheme="minorHAnsi"/>
          <w:lang w:eastAsia="zh-CN"/>
        </w:rPr>
        <w:t>所涉及的实体</w:t>
      </w:r>
      <w:r w:rsidR="00A71D59" w:rsidRPr="00742C27">
        <w:rPr>
          <w:rFonts w:cstheme="minorHAnsi"/>
          <w:lang w:eastAsia="zh-CN"/>
        </w:rPr>
        <w:t>，该连接短语将是语境相关的</w:t>
      </w:r>
      <w:r w:rsidRPr="00742C27">
        <w:rPr>
          <w:rFonts w:cstheme="minorHAnsi"/>
          <w:lang w:eastAsia="zh-CN"/>
        </w:rPr>
        <w:t>。</w:t>
      </w:r>
    </w:p>
    <w:p w14:paraId="15E898FA" w14:textId="4B4213E9" w:rsidR="00A72EDB" w:rsidRPr="00742C27" w:rsidRDefault="00A72EDB" w:rsidP="00B349F9">
      <w:pPr>
        <w:spacing w:before="100" w:beforeAutospacing="1" w:after="100" w:afterAutospacing="1"/>
        <w:rPr>
          <w:rFonts w:cstheme="minorHAnsi"/>
        </w:rPr>
      </w:pPr>
      <w:r w:rsidRPr="00742C27">
        <w:rPr>
          <w:rFonts w:cstheme="minorHAnsi"/>
        </w:rPr>
        <w:t>The variants of relationship</w:t>
      </w:r>
      <w:r w:rsidR="00F103BA" w:rsidRPr="00742C27">
        <w:rPr>
          <w:rFonts w:cstheme="minorHAnsi"/>
        </w:rPr>
        <w:t xml:space="preserve"> differ from each other in other aspects:</w:t>
      </w:r>
    </w:p>
    <w:p w14:paraId="190A7AD8" w14:textId="77777777" w:rsidR="00D34831" w:rsidRPr="00742C27" w:rsidRDefault="006F7F21" w:rsidP="00B349F9">
      <w:pPr>
        <w:spacing w:before="100" w:beforeAutospacing="1" w:after="100" w:afterAutospacing="1"/>
        <w:rPr>
          <w:rFonts w:eastAsia="宋体" w:cstheme="minorHAnsi"/>
          <w:lang w:eastAsia="zh-CN"/>
        </w:rPr>
      </w:pPr>
      <w:r w:rsidRPr="00742C27">
        <w:rPr>
          <w:rFonts w:eastAsia="宋体" w:cstheme="minorHAnsi"/>
          <w:lang w:eastAsia="zh-CN"/>
        </w:rPr>
        <w:t>关系的</w:t>
      </w:r>
      <w:r w:rsidR="00A71D59" w:rsidRPr="00742C27">
        <w:rPr>
          <w:rFonts w:cstheme="minorHAnsi" w:hint="eastAsia"/>
          <w:lang w:eastAsia="zh-CN"/>
        </w:rPr>
        <w:t>变体</w:t>
      </w:r>
      <w:r w:rsidRPr="00742C27">
        <w:rPr>
          <w:rFonts w:eastAsia="宋体" w:cstheme="minorHAnsi"/>
          <w:lang w:eastAsia="zh-CN"/>
        </w:rPr>
        <w:t>在其他方面</w:t>
      </w:r>
      <w:r w:rsidRPr="00742C27">
        <w:rPr>
          <w:rFonts w:cstheme="minorHAnsi" w:hint="eastAsia"/>
          <w:lang w:eastAsia="zh-CN"/>
        </w:rPr>
        <w:t>彼此</w:t>
      </w:r>
      <w:r w:rsidRPr="00742C27">
        <w:rPr>
          <w:rFonts w:eastAsia="宋体" w:cstheme="minorHAnsi"/>
          <w:lang w:eastAsia="zh-CN"/>
        </w:rPr>
        <w:t>不同：</w:t>
      </w:r>
    </w:p>
    <w:tbl>
      <w:tblPr>
        <w:tblStyle w:val="TableGrid"/>
        <w:tblW w:w="906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4531"/>
        <w:gridCol w:w="4536"/>
      </w:tblGrid>
      <w:tr w:rsidR="00742C27" w:rsidRPr="00742C27" w14:paraId="5C7C1D75" w14:textId="77777777" w:rsidTr="00C66D52">
        <w:tc>
          <w:tcPr>
            <w:tcW w:w="4531" w:type="dxa"/>
            <w:tcMar>
              <w:top w:w="85" w:type="dxa"/>
              <w:bottom w:w="85" w:type="dxa"/>
            </w:tcMar>
            <w:vAlign w:val="center"/>
          </w:tcPr>
          <w:p w14:paraId="78E5F517" w14:textId="378066BE" w:rsidR="00825FE8" w:rsidRPr="00742C27" w:rsidRDefault="00825FE8" w:rsidP="00C66D52">
            <w:pPr>
              <w:pStyle w:val="a"/>
              <w:ind w:leftChars="0" w:left="0"/>
            </w:pPr>
            <w:r w:rsidRPr="00742C27">
              <w:rPr>
                <w:noProof/>
              </w:rPr>
              <mc:AlternateContent>
                <mc:Choice Requires="wpg">
                  <w:drawing>
                    <wp:inline distT="0" distB="0" distL="0" distR="0" wp14:anchorId="2B6374DA" wp14:editId="4113495D">
                      <wp:extent cx="2956560" cy="579120"/>
                      <wp:effectExtent l="0" t="0" r="0" b="0"/>
                      <wp:docPr id="26" name="Group 26"/>
                      <wp:cNvGraphicFramePr/>
                      <a:graphic xmlns:a="http://schemas.openxmlformats.org/drawingml/2006/main">
                        <a:graphicData uri="http://schemas.microsoft.com/office/word/2010/wordprocessingGroup">
                          <wpg:wgp>
                            <wpg:cNvGrpSpPr/>
                            <wpg:grpSpPr>
                              <a:xfrm>
                                <a:off x="0" y="0"/>
                                <a:ext cx="2956560" cy="579120"/>
                                <a:chOff x="0" y="0"/>
                                <a:chExt cx="3917019" cy="629925"/>
                              </a:xfrm>
                            </wpg:grpSpPr>
                            <pic:pic xmlns:pic="http://schemas.openxmlformats.org/drawingml/2006/picture">
                              <pic:nvPicPr>
                                <pic:cNvPr id="27" name="Picture 27"/>
                                <pic:cNvPicPr>
                                  <a:picLocks noChangeAspect="1"/>
                                </pic:cNvPicPr>
                              </pic:nvPicPr>
                              <pic:blipFill>
                                <a:blip r:embed="rId15"/>
                                <a:stretch>
                                  <a:fillRect/>
                                </a:stretch>
                              </pic:blipFill>
                              <pic:spPr>
                                <a:xfrm>
                                  <a:off x="0" y="20272"/>
                                  <a:ext cx="3917019" cy="609653"/>
                                </a:xfrm>
                                <a:prstGeom prst="rect">
                                  <a:avLst/>
                                </a:prstGeom>
                              </pic:spPr>
                            </pic:pic>
                            <wps:wsp>
                              <wps:cNvPr id="28" name="Rectangle 28"/>
                              <wps:cNvSpPr/>
                              <wps:spPr>
                                <a:xfrm>
                                  <a:off x="1115996" y="20272"/>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3474386" y="0"/>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w:pict w14:anchorId="025C64C2">
                    <v:group id="Group 26" style="width:232.8pt;height:45.6pt;mso-position-horizontal-relative:char;mso-position-vertical-relative:line" coordsize="39170,6299" o:spid="_x0000_s1026" w14:anchorId="4323E9B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&#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7" style="position:absolute;top:202;width:39170;height:6097;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">
                        <v:imagedata o:title="" r:id="rId23"/>
                      </v:shape>
                      <v:rect id="Rectangle 28" style="position:absolute;left:11159;top:202;width:2330;height:2056;visibility:visible;mso-wrap-style:square;v-text-anchor:middle" o:spid="_x0000_s1028"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"/>
                      <v:rect id="Rectangle 29" style="position:absolute;left:34743;width:2329;height:2056;visibility:visible;mso-wrap-style:square;v-text-anchor:middle" o:spid="_x0000_s1029"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"/>
                      <w10:anchorlock/>
                    </v:group>
                  </w:pict>
                </mc:Fallback>
              </mc:AlternateContent>
            </w:r>
          </w:p>
        </w:tc>
        <w:tc>
          <w:tcPr>
            <w:tcW w:w="4531" w:type="dxa"/>
            <w:tcMar>
              <w:top w:w="85" w:type="dxa"/>
              <w:bottom w:w="85" w:type="dxa"/>
            </w:tcMar>
            <w:vAlign w:val="center"/>
          </w:tcPr>
          <w:p w14:paraId="6CBDE30C" w14:textId="77777777" w:rsidR="00D34831" w:rsidRPr="00742C27" w:rsidRDefault="00825FE8" w:rsidP="00C66D52">
            <w:pPr>
              <w:pStyle w:val="a"/>
              <w:ind w:leftChars="0" w:left="0"/>
            </w:pPr>
            <w:r w:rsidRPr="00742C27">
              <w:rPr>
                <w:b/>
              </w:rPr>
              <w:t>Variant one:</w:t>
            </w:r>
            <w:r w:rsidRPr="00742C27">
              <w:t xml:space="preserve"> The identifier of the first entity is passed as a non-identifying element of the other entity.</w:t>
            </w:r>
          </w:p>
          <w:p w14:paraId="28F8665F" w14:textId="61733911" w:rsidR="00825FE8" w:rsidRPr="00742C27" w:rsidRDefault="00A71D59" w:rsidP="00C66D52">
            <w:pPr>
              <w:pStyle w:val="a"/>
              <w:ind w:leftChars="0" w:left="0"/>
            </w:pPr>
            <w:r w:rsidRPr="00742C27">
              <w:rPr>
                <w:rFonts w:hint="eastAsia"/>
                <w:b/>
              </w:rPr>
              <w:t>变体</w:t>
            </w:r>
            <w:r w:rsidR="006F7F21" w:rsidRPr="00742C27">
              <w:rPr>
                <w:b/>
              </w:rPr>
              <w:t>一</w:t>
            </w:r>
            <w:r w:rsidR="006F7F21" w:rsidRPr="00742C27">
              <w:t>：第一个实体的标识符作为另一个实体的非标识元素传递。</w:t>
            </w:r>
          </w:p>
        </w:tc>
      </w:tr>
      <w:tr w:rsidR="00742C27" w:rsidRPr="00742C27" w14:paraId="1FC16EB5" w14:textId="77777777" w:rsidTr="00C66D52">
        <w:tc>
          <w:tcPr>
            <w:tcW w:w="4531" w:type="dxa"/>
            <w:tcMar>
              <w:top w:w="85" w:type="dxa"/>
              <w:bottom w:w="85" w:type="dxa"/>
            </w:tcMar>
            <w:vAlign w:val="center"/>
          </w:tcPr>
          <w:p w14:paraId="2082EE44" w14:textId="00209888" w:rsidR="00825FE8" w:rsidRPr="00742C27" w:rsidRDefault="00825FE8" w:rsidP="00C66D52">
            <w:pPr>
              <w:pStyle w:val="a"/>
              <w:ind w:leftChars="0" w:left="0"/>
            </w:pPr>
            <w:r w:rsidRPr="00742C27">
              <w:rPr>
                <w:noProof/>
              </w:rPr>
              <mc:AlternateContent>
                <mc:Choice Requires="wpg">
                  <w:drawing>
                    <wp:inline distT="0" distB="0" distL="0" distR="0" wp14:anchorId="6FCCDAE9" wp14:editId="49C23A2F">
                      <wp:extent cx="1021848" cy="859536"/>
                      <wp:effectExtent l="0" t="0" r="6985" b="0"/>
                      <wp:docPr id="30" name="Group 30"/>
                      <wp:cNvGraphicFramePr/>
                      <a:graphic xmlns:a="http://schemas.openxmlformats.org/drawingml/2006/main">
                        <a:graphicData uri="http://schemas.microsoft.com/office/word/2010/wordprocessingGroup">
                          <wpg:wgp>
                            <wpg:cNvGrpSpPr/>
                            <wpg:grpSpPr>
                              <a:xfrm>
                                <a:off x="0" y="0"/>
                                <a:ext cx="1021848" cy="859536"/>
                                <a:chOff x="0" y="0"/>
                                <a:chExt cx="1143099" cy="1158340"/>
                              </a:xfrm>
                            </wpg:grpSpPr>
                            <pic:pic xmlns:pic="http://schemas.openxmlformats.org/drawingml/2006/picture">
                              <pic:nvPicPr>
                                <pic:cNvPr id="31" name="Picture 31"/>
                                <pic:cNvPicPr>
                                  <a:picLocks noChangeAspect="1"/>
                                </pic:cNvPicPr>
                              </pic:nvPicPr>
                              <pic:blipFill>
                                <a:blip r:embed="rId24"/>
                                <a:stretch>
                                  <a:fillRect/>
                                </a:stretch>
                              </pic:blipFill>
                              <pic:spPr>
                                <a:xfrm>
                                  <a:off x="0" y="0"/>
                                  <a:ext cx="1143099" cy="1158340"/>
                                </a:xfrm>
                                <a:prstGeom prst="rect">
                                  <a:avLst/>
                                </a:prstGeom>
                              </pic:spPr>
                            </pic:pic>
                            <wps:wsp>
                              <wps:cNvPr id="1504319168" name="Rectangle 1504319168"/>
                              <wps:cNvSpPr/>
                              <wps:spPr>
                                <a:xfrm>
                                  <a:off x="789023" y="30235"/>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69" name="Rectangle 1504319169"/>
                              <wps:cNvSpPr/>
                              <wps:spPr>
                                <a:xfrm>
                                  <a:off x="731262" y="650245"/>
                                  <a:ext cx="232913" cy="19134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w:pict w14:anchorId="6739D206">
                    <v:group id="Group 30" style="width:80.45pt;height:67.7pt;mso-position-horizontal-relative:char;mso-position-vertical-relative:line" coordsize="11430,11583" o:spid="_x0000_s1026" w14:anchorId="7FD1A6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">
                      <v:shape id="Picture 31" style="position:absolute;width:11430;height:11583;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">
                        <v:imagedata o:title="" r:id="rId26"/>
                      </v:shape>
                      <v:rect id="Rectangle 1504319168" style="position:absolute;left:7890;top:302;width:2329;height:2056;visibility:visible;mso-wrap-style:square;v-text-anchor:middle" o:spid="_x0000_s1028"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"/>
                      <v:rect id="Rectangle 1504319169" style="position:absolute;left:7312;top:6502;width:2329;height:1913;visibility:visible;mso-wrap-style:square;v-text-anchor:middle" o:spid="_x0000_s1029"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"/>
                      <w10:anchorlock/>
                    </v:group>
                  </w:pict>
                </mc:Fallback>
              </mc:AlternateContent>
            </w:r>
          </w:p>
        </w:tc>
        <w:tc>
          <w:tcPr>
            <w:tcW w:w="4536" w:type="dxa"/>
            <w:tcMar>
              <w:top w:w="85" w:type="dxa"/>
              <w:bottom w:w="85" w:type="dxa"/>
            </w:tcMar>
            <w:vAlign w:val="center"/>
          </w:tcPr>
          <w:p w14:paraId="14B6F060" w14:textId="77777777" w:rsidR="00D34831" w:rsidRPr="00742C27" w:rsidRDefault="00825FE8" w:rsidP="00C66D52">
            <w:pPr>
              <w:pStyle w:val="a"/>
              <w:ind w:leftChars="0" w:left="0"/>
            </w:pPr>
            <w:r w:rsidRPr="00742C27">
              <w:rPr>
                <w:b/>
              </w:rPr>
              <w:t>Variant two:</w:t>
            </w:r>
            <w:r w:rsidRPr="00742C27">
              <w:t xml:space="preserve"> The identifier of the first entity is passed as an identifying element of the other entity. The line between the two entities is a solid line.</w:t>
            </w:r>
          </w:p>
          <w:p w14:paraId="59FB7B98" w14:textId="4B1A5D4C" w:rsidR="00825FE8" w:rsidRPr="00742C27" w:rsidRDefault="00A71D59" w:rsidP="00C66D52">
            <w:pPr>
              <w:pStyle w:val="a"/>
              <w:ind w:leftChars="0" w:left="0"/>
            </w:pPr>
            <w:r w:rsidRPr="00742C27">
              <w:rPr>
                <w:rFonts w:hint="eastAsia"/>
                <w:b/>
              </w:rPr>
              <w:t>变体</w:t>
            </w:r>
            <w:r w:rsidR="006F7F21" w:rsidRPr="00742C27">
              <w:rPr>
                <w:b/>
              </w:rPr>
              <w:t>二</w:t>
            </w:r>
            <w:r w:rsidR="006F7F21" w:rsidRPr="00742C27">
              <w:t>：第一</w:t>
            </w:r>
            <w:r w:rsidR="009A2AD1" w:rsidRPr="00742C27">
              <w:t>个</w:t>
            </w:r>
            <w:r w:rsidR="006F7F21" w:rsidRPr="00742C27">
              <w:t>实体的标识符</w:t>
            </w:r>
            <w:r w:rsidR="00DF52CB" w:rsidRPr="00742C27">
              <w:t>作为</w:t>
            </w:r>
            <w:r w:rsidR="006F7F21" w:rsidRPr="00742C27">
              <w:t>其他实体的</w:t>
            </w:r>
            <w:r w:rsidR="00906319" w:rsidRPr="00742C27">
              <w:t>标识</w:t>
            </w:r>
            <w:r w:rsidR="00DF52CB" w:rsidRPr="00742C27">
              <w:t>元素</w:t>
            </w:r>
            <w:r w:rsidR="006F7F21" w:rsidRPr="00742C27">
              <w:t>传递</w:t>
            </w:r>
            <w:r w:rsidR="00C95C50" w:rsidRPr="00742C27">
              <w:t>。</w:t>
            </w:r>
            <w:r w:rsidR="006F7F21" w:rsidRPr="00742C27">
              <w:t>两个实体之间的线是实线。</w:t>
            </w:r>
          </w:p>
        </w:tc>
      </w:tr>
      <w:tr w:rsidR="00742C27" w:rsidRPr="00742C27" w14:paraId="70C8A6D2" w14:textId="77777777" w:rsidTr="00C66D52">
        <w:tc>
          <w:tcPr>
            <w:tcW w:w="4531" w:type="dxa"/>
            <w:tcMar>
              <w:top w:w="85" w:type="dxa"/>
              <w:bottom w:w="85" w:type="dxa"/>
            </w:tcMar>
            <w:vAlign w:val="center"/>
          </w:tcPr>
          <w:p w14:paraId="5AC0CC3A" w14:textId="70699B5E" w:rsidR="00825FE8" w:rsidRPr="00742C27" w:rsidRDefault="00825FE8" w:rsidP="00C66D52">
            <w:pPr>
              <w:pStyle w:val="a"/>
              <w:ind w:leftChars="0" w:left="0"/>
            </w:pPr>
            <w:r w:rsidRPr="00742C27">
              <w:rPr>
                <w:noProof/>
              </w:rPr>
              <mc:AlternateContent>
                <mc:Choice Requires="wpg">
                  <w:drawing>
                    <wp:inline distT="0" distB="0" distL="0" distR="0" wp14:anchorId="47C83E03" wp14:editId="5E73AD4D">
                      <wp:extent cx="2807208" cy="390144"/>
                      <wp:effectExtent l="0" t="0" r="0" b="0"/>
                      <wp:docPr id="1504319170" name="Group 1504319170"/>
                      <wp:cNvGraphicFramePr/>
                      <a:graphic xmlns:a="http://schemas.openxmlformats.org/drawingml/2006/main">
                        <a:graphicData uri="http://schemas.microsoft.com/office/word/2010/wordprocessingGroup">
                          <wpg:wgp>
                            <wpg:cNvGrpSpPr/>
                            <wpg:grpSpPr>
                              <a:xfrm>
                                <a:off x="0" y="0"/>
                                <a:ext cx="2807208" cy="390144"/>
                                <a:chOff x="0" y="0"/>
                                <a:chExt cx="3947502" cy="576994"/>
                              </a:xfrm>
                            </wpg:grpSpPr>
                            <pic:pic xmlns:pic="http://schemas.openxmlformats.org/drawingml/2006/picture">
                              <pic:nvPicPr>
                                <pic:cNvPr id="1504319171" name="Picture 1504319171"/>
                                <pic:cNvPicPr>
                                  <a:picLocks noChangeAspect="1"/>
                                </pic:cNvPicPr>
                              </pic:nvPicPr>
                              <pic:blipFill>
                                <a:blip r:embed="rId27"/>
                                <a:stretch>
                                  <a:fillRect/>
                                </a:stretch>
                              </pic:blipFill>
                              <pic:spPr>
                                <a:xfrm>
                                  <a:off x="0" y="66410"/>
                                  <a:ext cx="3947502" cy="510584"/>
                                </a:xfrm>
                                <a:prstGeom prst="rect">
                                  <a:avLst/>
                                </a:prstGeom>
                              </pic:spPr>
                            </pic:pic>
                            <wps:wsp>
                              <wps:cNvPr id="1504319172" name="Rectangle 1504319172"/>
                              <wps:cNvSpPr/>
                              <wps:spPr>
                                <a:xfrm>
                                  <a:off x="1383542" y="56411"/>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3" name="Rectangle 1504319173"/>
                              <wps:cNvSpPr/>
                              <wps:spPr>
                                <a:xfrm>
                                  <a:off x="3614802" y="0"/>
                                  <a:ext cx="232913" cy="23215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w:pict w14:anchorId="36276B10">
                    <v:group id="Group 1504319170" style="width:221.05pt;height:30.7pt;mso-position-horizontal-relative:char;mso-position-vertical-relative:line" coordsize="39475,5769" o:spid="_x0000_s1026" w14:anchorId="766A9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">
                      <v:shape id="Picture 1504319171" style="position:absolute;top:664;width:39475;height:510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">
                        <v:imagedata o:title="" r:id="rId29"/>
                      </v:shape>
                      <v:rect id="Rectangle 1504319172" style="position:absolute;left:13835;top:564;width:2329;height:2056;visibility:visible;mso-wrap-style:square;v-text-anchor:middle" o:spid="_x0000_s1028"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"/>
                      <v:rect id="Rectangle 1504319173" style="position:absolute;left:36148;width:2329;height:2321;visibility:visible;mso-wrap-style:square;v-text-anchor:middle" o:spid="_x0000_s1029"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"/>
                      <w10:anchorlock/>
                    </v:group>
                  </w:pict>
                </mc:Fallback>
              </mc:AlternateContent>
            </w:r>
          </w:p>
        </w:tc>
        <w:tc>
          <w:tcPr>
            <w:tcW w:w="4536" w:type="dxa"/>
            <w:tcMar>
              <w:top w:w="85" w:type="dxa"/>
              <w:bottom w:w="85" w:type="dxa"/>
            </w:tcMar>
            <w:vAlign w:val="center"/>
          </w:tcPr>
          <w:p w14:paraId="38EFE2AE" w14:textId="77777777" w:rsidR="00D34831" w:rsidRPr="00742C27" w:rsidRDefault="00825FE8" w:rsidP="00C66D52">
            <w:pPr>
              <w:pStyle w:val="a"/>
              <w:ind w:leftChars="0" w:left="0"/>
            </w:pPr>
            <w:r w:rsidRPr="00742C27">
              <w:rPr>
                <w:b/>
              </w:rPr>
              <w:t>Variant three:</w:t>
            </w:r>
            <w:r w:rsidRPr="00742C27">
              <w:t xml:space="preserve"> Many-to-many relationships. These typically require an intermediate entity to clarify the constraints</w:t>
            </w:r>
          </w:p>
          <w:p w14:paraId="3167A8EF" w14:textId="18C28675" w:rsidR="00825FE8" w:rsidRPr="00742C27" w:rsidRDefault="00A71D59" w:rsidP="00C66D52">
            <w:pPr>
              <w:pStyle w:val="a"/>
              <w:ind w:leftChars="0" w:left="0"/>
            </w:pPr>
            <w:r w:rsidRPr="00742C27">
              <w:rPr>
                <w:rFonts w:hint="eastAsia"/>
                <w:b/>
              </w:rPr>
              <w:t>变体</w:t>
            </w:r>
            <w:r w:rsidR="006F7F21" w:rsidRPr="00742C27">
              <w:rPr>
                <w:b/>
              </w:rPr>
              <w:t>三</w:t>
            </w:r>
            <w:r w:rsidR="006F7F21" w:rsidRPr="00742C27">
              <w:t>：多对多关系</w:t>
            </w:r>
            <w:r w:rsidR="00F669C5" w:rsidRPr="00742C27">
              <w:t>，</w:t>
            </w:r>
            <w:r w:rsidR="006F7F21" w:rsidRPr="00742C27">
              <w:t>通常需要</w:t>
            </w:r>
            <w:r w:rsidR="00F669C5" w:rsidRPr="00742C27">
              <w:t>一个</w:t>
            </w:r>
            <w:r w:rsidR="006F7F21" w:rsidRPr="00742C27">
              <w:t>中间实体</w:t>
            </w:r>
            <w:r w:rsidR="009A0B11" w:rsidRPr="00742C27">
              <w:t>以澄清</w:t>
            </w:r>
            <w:r w:rsidR="006F7F21" w:rsidRPr="00742C27">
              <w:t>约束</w:t>
            </w:r>
            <w:r w:rsidR="009A0B11" w:rsidRPr="00742C27">
              <w:t>。</w:t>
            </w:r>
          </w:p>
        </w:tc>
      </w:tr>
      <w:tr w:rsidR="00742C27" w:rsidRPr="00742C27" w14:paraId="06B208E3" w14:textId="77777777" w:rsidTr="00C66D52">
        <w:tc>
          <w:tcPr>
            <w:tcW w:w="4531" w:type="dxa"/>
            <w:tcMar>
              <w:top w:w="85" w:type="dxa"/>
              <w:bottom w:w="85" w:type="dxa"/>
            </w:tcMar>
            <w:vAlign w:val="center"/>
          </w:tcPr>
          <w:p w14:paraId="5CB4C9DD" w14:textId="78451EEA" w:rsidR="00825FE8" w:rsidRPr="00742C27" w:rsidRDefault="00825FE8" w:rsidP="00C66D52">
            <w:pPr>
              <w:pStyle w:val="a"/>
              <w:ind w:leftChars="0" w:left="0"/>
            </w:pPr>
            <w:r w:rsidRPr="00742C27">
              <w:rPr>
                <w:noProof/>
              </w:rPr>
              <mc:AlternateContent>
                <mc:Choice Requires="wpg">
                  <w:drawing>
                    <wp:inline distT="0" distB="0" distL="0" distR="0" wp14:anchorId="57E02B3F" wp14:editId="1BFE6C4A">
                      <wp:extent cx="2883408" cy="981456"/>
                      <wp:effectExtent l="0" t="0" r="0" b="9525"/>
                      <wp:docPr id="1504319174" name="Group 1504319174"/>
                      <wp:cNvGraphicFramePr/>
                      <a:graphic xmlns:a="http://schemas.openxmlformats.org/drawingml/2006/main">
                        <a:graphicData uri="http://schemas.microsoft.com/office/word/2010/wordprocessingGroup">
                          <wpg:wgp>
                            <wpg:cNvGrpSpPr/>
                            <wpg:grpSpPr>
                              <a:xfrm>
                                <a:off x="0" y="0"/>
                                <a:ext cx="2883408" cy="981456"/>
                                <a:chOff x="0" y="0"/>
                                <a:chExt cx="3772227" cy="1395937"/>
                              </a:xfrm>
                            </wpg:grpSpPr>
                            <pic:pic xmlns:pic="http://schemas.openxmlformats.org/drawingml/2006/picture">
                              <pic:nvPicPr>
                                <pic:cNvPr id="1504319175" name="Picture 1504319175"/>
                                <pic:cNvPicPr>
                                  <a:picLocks noChangeAspect="1"/>
                                </pic:cNvPicPr>
                              </pic:nvPicPr>
                              <pic:blipFill>
                                <a:blip r:embed="rId30"/>
                                <a:stretch>
                                  <a:fillRect/>
                                </a:stretch>
                              </pic:blipFill>
                              <pic:spPr>
                                <a:xfrm>
                                  <a:off x="0" y="39459"/>
                                  <a:ext cx="3772227" cy="1356478"/>
                                </a:xfrm>
                                <a:prstGeom prst="rect">
                                  <a:avLst/>
                                </a:prstGeom>
                              </pic:spPr>
                            </pic:pic>
                            <wps:wsp>
                              <wps:cNvPr id="1504319176" name="Rectangle 1504319176"/>
                              <wps:cNvSpPr/>
                              <wps:spPr>
                                <a:xfrm>
                                  <a:off x="2156769" y="0"/>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7" name="Rectangle 1504319177"/>
                              <wps:cNvSpPr/>
                              <wps:spPr>
                                <a:xfrm>
                                  <a:off x="1604319" y="873564"/>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504319178" name="Rectangle 1504319178"/>
                              <wps:cNvSpPr/>
                              <wps:spPr>
                                <a:xfrm>
                                  <a:off x="3471219" y="839827"/>
                                  <a:ext cx="232913" cy="2056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w:pict w14:anchorId="081D18DF">
                    <v:group id="Group 1504319174" style="width:227.05pt;height:77.3pt;mso-position-horizontal-relative:char;mso-position-vertical-relative:line" coordsize="37722,13959" o:spid="_x0000_s1026" w14:anchorId="58612FA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">
                      <v:shape id="Picture 1504319175" style="position:absolute;top:394;width:37722;height:13565;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">
                        <v:imagedata o:title="" r:id="rId32"/>
                      </v:shape>
                      <v:rect id="Rectangle 1504319176" style="position:absolute;left:21567;width:2329;height:2056;visibility:visible;mso-wrap-style:square;v-text-anchor:middle" o:spid="_x0000_s1028"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"/>
                      <v:rect id="Rectangle 1504319177" style="position:absolute;left:16043;top:8735;width:2329;height:2056;visibility:visible;mso-wrap-style:square;v-text-anchor:middle" o:spid="_x0000_s1029"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"/>
                      <v:rect id="Rectangle 1504319178" style="position:absolute;left:34712;top:8398;width:2329;height:2056;visibility:visible;mso-wrap-style:square;v-text-anchor:middle" o:spid="_x0000_s1030" fillcolor="white [3212]" stroked="f" strokeweight="2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"/>
                      <w10:anchorlock/>
                    </v:group>
                  </w:pict>
                </mc:Fallback>
              </mc:AlternateContent>
            </w:r>
          </w:p>
        </w:tc>
        <w:tc>
          <w:tcPr>
            <w:tcW w:w="4536" w:type="dxa"/>
            <w:tcMar>
              <w:top w:w="85" w:type="dxa"/>
              <w:bottom w:w="85" w:type="dxa"/>
            </w:tcMar>
            <w:vAlign w:val="center"/>
          </w:tcPr>
          <w:p w14:paraId="47F76FF4" w14:textId="77777777" w:rsidR="00D34831" w:rsidRPr="00742C27" w:rsidRDefault="00825FE8" w:rsidP="00C66D52">
            <w:pPr>
              <w:pStyle w:val="a"/>
              <w:ind w:leftChars="0" w:left="0"/>
            </w:pPr>
            <w:r w:rsidRPr="00742C27">
              <w:rPr>
                <w:b/>
              </w:rPr>
              <w:t xml:space="preserve">Variant four: </w:t>
            </w:r>
            <w:r w:rsidRPr="00742C27">
              <w:t xml:space="preserve">Subtyping – where multiple entities have the same </w:t>
            </w:r>
            <w:r w:rsidR="004030C9" w:rsidRPr="00742C27">
              <w:t>identifier,</w:t>
            </w:r>
            <w:r w:rsidRPr="00742C27">
              <w:t xml:space="preserve"> but the subtypes need distinguishing from each other because they have different attributes.</w:t>
            </w:r>
          </w:p>
          <w:p w14:paraId="1EB0FBA1" w14:textId="19F0B864" w:rsidR="00825FE8" w:rsidRPr="00742C27" w:rsidRDefault="00A71D59" w:rsidP="00C66D52">
            <w:pPr>
              <w:pStyle w:val="a"/>
              <w:ind w:leftChars="0" w:left="0"/>
            </w:pPr>
            <w:r w:rsidRPr="00742C27">
              <w:rPr>
                <w:rFonts w:hint="eastAsia"/>
                <w:b/>
              </w:rPr>
              <w:t>变体</w:t>
            </w:r>
            <w:r w:rsidR="006F7F21" w:rsidRPr="00742C27">
              <w:rPr>
                <w:b/>
              </w:rPr>
              <w:t>四</w:t>
            </w:r>
            <w:r w:rsidR="006F7F21" w:rsidRPr="00742C27">
              <w:t>：子类型化</w:t>
            </w:r>
            <w:r w:rsidR="001010CE" w:rsidRPr="00742C27">
              <w:t>——</w:t>
            </w:r>
            <w:r w:rsidR="006F7F21" w:rsidRPr="00742C27">
              <w:t>多个实体有相同标识符，但子类型因为属性</w:t>
            </w:r>
            <w:r w:rsidR="00CC127E" w:rsidRPr="00742C27">
              <w:t>不同</w:t>
            </w:r>
            <w:r w:rsidR="00EB687D" w:rsidRPr="00742C27">
              <w:t>需要彼此区分</w:t>
            </w:r>
            <w:r w:rsidR="006F7F21" w:rsidRPr="00742C27">
              <w:t>。</w:t>
            </w:r>
          </w:p>
        </w:tc>
      </w:tr>
    </w:tbl>
    <w:p w14:paraId="4E29369A" w14:textId="3FFCB579" w:rsidR="005C4610" w:rsidRPr="00742C27" w:rsidRDefault="008E64B5" w:rsidP="00B349F9">
      <w:pPr>
        <w:pStyle w:val="TextSection"/>
        <w:spacing w:before="100" w:beforeAutospacing="1" w:after="100" w:afterAutospacing="1"/>
        <w:rPr>
          <w:rFonts w:cstheme="minorHAnsi"/>
        </w:rPr>
      </w:pPr>
      <w:r w:rsidRPr="00742C27">
        <w:rPr>
          <w:rFonts w:cstheme="minorHAnsi"/>
        </w:rPr>
        <w:t>For further instructional material on how to read the CFIHOS Data Model, refer to the Data modelling Training Material [C-DM-901] on the CFIHOS SharePoint site.</w:t>
      </w:r>
    </w:p>
    <w:p w14:paraId="05508D8D" w14:textId="77777777" w:rsidR="00D34831" w:rsidRPr="00742C27" w:rsidRDefault="006F7F21" w:rsidP="00B349F9">
      <w:pPr>
        <w:spacing w:before="100" w:beforeAutospacing="1" w:after="100" w:afterAutospacing="1"/>
        <w:rPr>
          <w:rFonts w:cstheme="minorHAnsi"/>
        </w:rPr>
      </w:pPr>
      <w:r w:rsidRPr="00742C27">
        <w:rPr>
          <w:rFonts w:cstheme="minorHAnsi"/>
        </w:rPr>
        <w:t>如何</w:t>
      </w:r>
      <w:r w:rsidR="00D440C7" w:rsidRPr="00742C27">
        <w:rPr>
          <w:rFonts w:cstheme="minorHAnsi"/>
        </w:rPr>
        <w:t>解读</w:t>
      </w:r>
      <w:r w:rsidRPr="00742C27">
        <w:rPr>
          <w:rFonts w:cstheme="minorHAnsi"/>
        </w:rPr>
        <w:t>CFIHOS</w:t>
      </w:r>
      <w:r w:rsidRPr="00742C27">
        <w:rPr>
          <w:rFonts w:cstheme="minorHAnsi"/>
        </w:rPr>
        <w:t>数据模型的进一步指导</w:t>
      </w:r>
      <w:r w:rsidR="00E3654E" w:rsidRPr="00742C27">
        <w:rPr>
          <w:rFonts w:cstheme="minorHAnsi"/>
        </w:rPr>
        <w:t>资料</w:t>
      </w:r>
      <w:r w:rsidR="00774D37" w:rsidRPr="00742C27">
        <w:rPr>
          <w:rFonts w:cstheme="minorHAnsi"/>
        </w:rPr>
        <w:t>见</w:t>
      </w:r>
      <w:r w:rsidRPr="00742C27">
        <w:rPr>
          <w:rFonts w:cstheme="minorHAnsi"/>
        </w:rPr>
        <w:t>CFIHOS SharePoint</w:t>
      </w:r>
      <w:r w:rsidRPr="00742C27">
        <w:rPr>
          <w:rFonts w:cstheme="minorHAnsi"/>
        </w:rPr>
        <w:t>网站上的数据建模培训</w:t>
      </w:r>
      <w:r w:rsidR="00E3654E" w:rsidRPr="00742C27">
        <w:rPr>
          <w:rFonts w:cstheme="minorHAnsi"/>
        </w:rPr>
        <w:t>资料</w:t>
      </w:r>
      <w:r w:rsidRPr="00742C27">
        <w:rPr>
          <w:rFonts w:cstheme="minorHAnsi"/>
        </w:rPr>
        <w:t>[C-DM-901]</w:t>
      </w:r>
      <w:r w:rsidRPr="00742C27">
        <w:rPr>
          <w:rFonts w:cstheme="minorHAnsi"/>
        </w:rPr>
        <w:t>。</w:t>
      </w:r>
    </w:p>
    <w:p w14:paraId="2694C573" w14:textId="753CD09C" w:rsidR="00241CAF" w:rsidRPr="00742C27" w:rsidRDefault="003B247B" w:rsidP="00B349F9">
      <w:pPr>
        <w:pStyle w:val="TextSection"/>
        <w:spacing w:before="100" w:beforeAutospacing="1" w:after="100" w:afterAutospacing="1"/>
        <w:rPr>
          <w:rFonts w:cstheme="minorHAnsi"/>
        </w:rPr>
      </w:pPr>
      <w:r w:rsidRPr="00742C27">
        <w:rPr>
          <w:rFonts w:cstheme="minorHAnsi"/>
        </w:rPr>
        <w:t>F</w:t>
      </w:r>
      <w:r w:rsidR="00241CAF" w:rsidRPr="00742C27">
        <w:rPr>
          <w:rFonts w:cstheme="minorHAnsi"/>
        </w:rPr>
        <w:t>or reference within the figures below, the following colour coding represents the source of th</w:t>
      </w:r>
      <w:r w:rsidR="00435E84" w:rsidRPr="00742C27">
        <w:rPr>
          <w:rFonts w:cstheme="minorHAnsi"/>
        </w:rPr>
        <w:t>e</w:t>
      </w:r>
      <w:r w:rsidR="00241CAF" w:rsidRPr="00742C27">
        <w:rPr>
          <w:rFonts w:cstheme="minorHAnsi"/>
        </w:rPr>
        <w:t xml:space="preserve"> information:</w:t>
      </w:r>
    </w:p>
    <w:p w14:paraId="2CF6E73B" w14:textId="77777777" w:rsidR="00D34831" w:rsidRPr="00742C27" w:rsidRDefault="00986273" w:rsidP="00B349F9">
      <w:pPr>
        <w:spacing w:before="100" w:beforeAutospacing="1" w:after="100" w:afterAutospacing="1"/>
        <w:rPr>
          <w:rFonts w:cstheme="minorHAnsi"/>
          <w:lang w:eastAsia="zh-CN"/>
        </w:rPr>
      </w:pPr>
      <w:r w:rsidRPr="00742C27">
        <w:rPr>
          <w:rFonts w:cstheme="minorHAnsi"/>
          <w:lang w:eastAsia="zh-CN"/>
        </w:rPr>
        <w:t>以下颜色编码表示</w:t>
      </w:r>
      <w:r w:rsidR="00423F67" w:rsidRPr="00742C27">
        <w:rPr>
          <w:rFonts w:cstheme="minorHAnsi"/>
          <w:lang w:eastAsia="zh-CN"/>
        </w:rPr>
        <w:t>图</w:t>
      </w:r>
      <w:r w:rsidR="00EE5248" w:rsidRPr="00742C27">
        <w:rPr>
          <w:rFonts w:cstheme="minorHAnsi"/>
          <w:lang w:eastAsia="zh-CN"/>
        </w:rPr>
        <w:t>1</w:t>
      </w:r>
      <w:r w:rsidR="00A43540" w:rsidRPr="00742C27">
        <w:rPr>
          <w:rFonts w:cstheme="minorHAnsi"/>
          <w:lang w:eastAsia="zh-CN"/>
        </w:rPr>
        <w:t>至图</w:t>
      </w:r>
      <w:r w:rsidR="00EE5248" w:rsidRPr="00742C27">
        <w:rPr>
          <w:rFonts w:cstheme="minorHAnsi"/>
          <w:lang w:eastAsia="zh-CN"/>
        </w:rPr>
        <w:t>5</w:t>
      </w:r>
      <w:r w:rsidR="00EE5248" w:rsidRPr="00742C27">
        <w:rPr>
          <w:rFonts w:cstheme="minorHAnsi"/>
          <w:lang w:eastAsia="zh-CN"/>
        </w:rPr>
        <w:t>中</w:t>
      </w:r>
      <w:r w:rsidR="006F7F21" w:rsidRPr="00742C27">
        <w:rPr>
          <w:rFonts w:cstheme="minorHAnsi"/>
          <w:lang w:eastAsia="zh-CN"/>
        </w:rPr>
        <w:t>信息来源：</w:t>
      </w:r>
    </w:p>
    <w:p w14:paraId="2067C694" w14:textId="77777777" w:rsidR="007757E7" w:rsidRPr="00742C27" w:rsidRDefault="00241CAF" w:rsidP="007757E7">
      <w:pPr>
        <w:pStyle w:val="a"/>
        <w:ind w:leftChars="0" w:left="0"/>
        <w:rPr>
          <w:rFonts w:eastAsia="宋体"/>
        </w:rPr>
      </w:pPr>
      <w:r w:rsidRPr="00742C27">
        <w:rPr>
          <w:noProof/>
        </w:rPr>
        <w:drawing>
          <wp:inline distT="0" distB="0" distL="0" distR="0" wp14:anchorId="25C7F425" wp14:editId="128137F9">
            <wp:extent cx="2170707" cy="2192143"/>
            <wp:effectExtent l="19050" t="19050" r="20320" b="177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97960" cy="2219666"/>
                    </a:xfrm>
                    <a:prstGeom prst="rect">
                      <a:avLst/>
                    </a:prstGeom>
                    <a:ln>
                      <a:solidFill>
                        <a:schemeClr val="accent1"/>
                      </a:solidFill>
                    </a:ln>
                  </pic:spPr>
                </pic:pic>
              </a:graphicData>
            </a:graphic>
          </wp:inline>
        </w:drawing>
      </w:r>
    </w:p>
    <w:p w14:paraId="4839E38C" w14:textId="32A3A829" w:rsidR="007757E7" w:rsidRPr="00742C27" w:rsidRDefault="007757E7"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139</w:t>
      </w:r>
      <w:r w:rsidRPr="00742C27">
        <w:rPr>
          <w:b/>
          <w:bCs/>
          <w:lang w:val="en-GB" w:eastAsia="zh-CN"/>
        </w:rPr>
        <w:fldChar w:fldCharType="end"/>
      </w:r>
    </w:p>
    <w:p w14:paraId="5BDBF46E" w14:textId="76599733" w:rsidR="00306907" w:rsidRPr="00742C27" w:rsidDel="01C7591C" w:rsidRDefault="003B247B" w:rsidP="00690270">
      <w:pPr>
        <w:pStyle w:val="AnnexHeading3"/>
        <w:tabs>
          <w:tab w:val="num" w:pos="1134"/>
        </w:tabs>
        <w:spacing w:before="0" w:after="0"/>
        <w:ind w:left="440" w:hanging="440"/>
      </w:pPr>
      <w:bookmarkStart w:id="611" w:name="_Toc418523442"/>
      <w:r w:rsidRPr="00742C27">
        <w:t>High-level</w:t>
      </w:r>
      <w:r w:rsidR="306E5701" w:rsidRPr="00742C27">
        <w:t xml:space="preserve"> views of th</w:t>
      </w:r>
      <w:r w:rsidR="654E368C" w:rsidRPr="00742C27">
        <w:t>e</w:t>
      </w:r>
      <w:r w:rsidR="306E5701" w:rsidRPr="00742C27">
        <w:t xml:space="preserve"> CFIHOS </w:t>
      </w:r>
      <w:r w:rsidR="479A0EE8" w:rsidRPr="00742C27">
        <w:t>data model</w:t>
      </w:r>
      <w:r w:rsidR="00352E38" w:rsidRPr="00742C27">
        <w:rPr>
          <w:sz w:val="21"/>
        </w:rPr>
        <w:t xml:space="preserve"> CFIHOS</w:t>
      </w:r>
      <w:r w:rsidR="002925F7" w:rsidRPr="00742C27">
        <w:rPr>
          <w:rFonts w:hint="eastAsia"/>
          <w:sz w:val="21"/>
        </w:rPr>
        <w:t>数据模型高阶视图</w:t>
      </w:r>
      <w:bookmarkEnd w:id="611"/>
    </w:p>
    <w:p w14:paraId="29249CD3" w14:textId="660A7D08" w:rsidR="000F6F0E" w:rsidRPr="00742C27" w:rsidRDefault="00E11A12" w:rsidP="00B349F9">
      <w:pPr>
        <w:pStyle w:val="TextSection"/>
        <w:spacing w:before="100" w:beforeAutospacing="1" w:after="100" w:afterAutospacing="1"/>
        <w:rPr>
          <w:rFonts w:cstheme="minorHAnsi"/>
        </w:rPr>
      </w:pPr>
      <w:r w:rsidRPr="00742C27">
        <w:rPr>
          <w:rFonts w:cstheme="minorHAnsi"/>
        </w:rPr>
        <w:t xml:space="preserve">This section provides </w:t>
      </w:r>
      <w:r w:rsidR="00287A14" w:rsidRPr="00742C27">
        <w:rPr>
          <w:rFonts w:cstheme="minorHAnsi"/>
        </w:rPr>
        <w:t xml:space="preserve">examples from the CFIHOS data model. </w:t>
      </w:r>
      <w:r w:rsidR="002F0C90" w:rsidRPr="00742C27">
        <w:rPr>
          <w:rFonts w:cstheme="minorHAnsi"/>
        </w:rPr>
        <w:t xml:space="preserve">In order to understand the context of the entities that make up a capital facility and all the elements that are required </w:t>
      </w:r>
      <w:r w:rsidR="000F6F0E" w:rsidRPr="00742C27">
        <w:rPr>
          <w:rFonts w:cstheme="minorHAnsi"/>
        </w:rPr>
        <w:t>in the handover of information, the following four extracts from the overall data model cover the key areas.</w:t>
      </w:r>
    </w:p>
    <w:p w14:paraId="24FC07C7" w14:textId="2D9DA6BD" w:rsidR="00D34831" w:rsidRPr="00742C27" w:rsidRDefault="006F7F21" w:rsidP="00B349F9">
      <w:pPr>
        <w:spacing w:before="100" w:beforeAutospacing="1" w:after="100" w:afterAutospacing="1"/>
        <w:rPr>
          <w:rFonts w:cstheme="minorHAnsi"/>
          <w:lang w:eastAsia="zh-CN"/>
        </w:rPr>
      </w:pPr>
      <w:r w:rsidRPr="00742C27">
        <w:rPr>
          <w:rFonts w:cstheme="minorHAnsi"/>
          <w:lang w:eastAsia="zh-CN"/>
        </w:rPr>
        <w:t>本</w:t>
      </w:r>
      <w:r w:rsidR="003118E2" w:rsidRPr="00742C27">
        <w:rPr>
          <w:rFonts w:cstheme="minorHAnsi"/>
          <w:lang w:eastAsia="zh-CN"/>
        </w:rPr>
        <w:t>条</w:t>
      </w:r>
      <w:r w:rsidRPr="00742C27">
        <w:rPr>
          <w:rFonts w:cstheme="minorHAnsi"/>
          <w:lang w:eastAsia="zh-CN"/>
        </w:rPr>
        <w:t>提供</w:t>
      </w:r>
      <w:r w:rsidRPr="00742C27">
        <w:rPr>
          <w:rFonts w:cstheme="minorHAnsi"/>
          <w:lang w:eastAsia="zh-CN"/>
        </w:rPr>
        <w:t>CFIHOS</w:t>
      </w:r>
      <w:r w:rsidRPr="00742C27">
        <w:rPr>
          <w:rFonts w:cstheme="minorHAnsi"/>
          <w:lang w:eastAsia="zh-CN"/>
        </w:rPr>
        <w:t>数据模型示例</w:t>
      </w:r>
      <w:r w:rsidR="00C95C50" w:rsidRPr="00742C27">
        <w:rPr>
          <w:rFonts w:cstheme="minorHAnsi"/>
          <w:lang w:eastAsia="zh-CN"/>
        </w:rPr>
        <w:t>。</w:t>
      </w:r>
      <w:r w:rsidRPr="00742C27">
        <w:rPr>
          <w:rFonts w:cstheme="minorHAnsi"/>
          <w:lang w:eastAsia="zh-CN"/>
        </w:rPr>
        <w:t>为</w:t>
      </w:r>
      <w:r w:rsidR="00425EE3" w:rsidRPr="00742C27">
        <w:rPr>
          <w:rFonts w:cstheme="minorHAnsi"/>
          <w:lang w:eastAsia="zh-CN"/>
        </w:rPr>
        <w:t>理解</w:t>
      </w:r>
      <w:r w:rsidRPr="00742C27">
        <w:rPr>
          <w:rFonts w:cstheme="minorHAnsi"/>
          <w:lang w:eastAsia="zh-CN"/>
        </w:rPr>
        <w:t>构成</w:t>
      </w:r>
      <w:r w:rsidR="00A71D59" w:rsidRPr="00742C27">
        <w:rPr>
          <w:rFonts w:cstheme="minorHAnsi"/>
          <w:lang w:eastAsia="zh-CN"/>
        </w:rPr>
        <w:t>资产密集型设施</w:t>
      </w:r>
      <w:r w:rsidRPr="00742C27">
        <w:rPr>
          <w:rFonts w:cstheme="minorHAnsi"/>
          <w:lang w:eastAsia="zh-CN"/>
        </w:rPr>
        <w:t>的实体</w:t>
      </w:r>
      <w:r w:rsidR="00DF6593" w:rsidRPr="00742C27">
        <w:rPr>
          <w:rFonts w:cstheme="minorHAnsi"/>
          <w:lang w:eastAsia="zh-CN"/>
        </w:rPr>
        <w:t>内容</w:t>
      </w:r>
      <w:r w:rsidRPr="00742C27">
        <w:rPr>
          <w:rFonts w:cstheme="minorHAnsi"/>
          <w:lang w:eastAsia="zh-CN"/>
        </w:rPr>
        <w:t>及信息移交</w:t>
      </w:r>
      <w:r w:rsidR="00A54749" w:rsidRPr="00742C27">
        <w:rPr>
          <w:rFonts w:cstheme="minorHAnsi"/>
          <w:lang w:eastAsia="zh-CN"/>
        </w:rPr>
        <w:t>要求的</w:t>
      </w:r>
      <w:r w:rsidRPr="00742C27">
        <w:rPr>
          <w:rFonts w:cstheme="minorHAnsi"/>
          <w:lang w:eastAsia="zh-CN"/>
        </w:rPr>
        <w:t>所有元素</w:t>
      </w:r>
      <w:r w:rsidR="00A54749" w:rsidRPr="00742C27">
        <w:rPr>
          <w:rFonts w:cstheme="minorHAnsi"/>
          <w:lang w:eastAsia="zh-CN"/>
        </w:rPr>
        <w:t>，</w:t>
      </w:r>
      <w:r w:rsidRPr="00742C27">
        <w:rPr>
          <w:rFonts w:cstheme="minorHAnsi"/>
          <w:lang w:eastAsia="zh-CN"/>
        </w:rPr>
        <w:t>从整体数据模型中提取</w:t>
      </w:r>
      <w:r w:rsidR="00A71D59" w:rsidRPr="00742C27">
        <w:rPr>
          <w:rFonts w:cstheme="minorHAnsi"/>
          <w:lang w:eastAsia="zh-CN"/>
        </w:rPr>
        <w:t>的</w:t>
      </w:r>
      <w:r w:rsidR="00DF6593" w:rsidRPr="00742C27">
        <w:rPr>
          <w:rFonts w:cstheme="minorHAnsi"/>
          <w:lang w:eastAsia="zh-CN"/>
        </w:rPr>
        <w:t>涵盖关键领域的</w:t>
      </w:r>
      <w:r w:rsidR="00A71D59" w:rsidRPr="00742C27">
        <w:rPr>
          <w:rFonts w:cstheme="minorHAnsi"/>
          <w:lang w:eastAsia="zh-CN"/>
        </w:rPr>
        <w:t>四个</w:t>
      </w:r>
      <w:r w:rsidRPr="00742C27">
        <w:rPr>
          <w:rFonts w:cstheme="minorHAnsi"/>
          <w:lang w:eastAsia="zh-CN"/>
        </w:rPr>
        <w:t>摘录</w:t>
      </w:r>
      <w:r w:rsidR="00E81B6D" w:rsidRPr="00742C27">
        <w:rPr>
          <w:rFonts w:cstheme="minorHAnsi"/>
          <w:lang w:eastAsia="zh-CN"/>
        </w:rPr>
        <w:t>如下</w:t>
      </w:r>
      <w:r w:rsidRPr="00742C27">
        <w:rPr>
          <w:rFonts w:cstheme="minorHAnsi"/>
          <w:lang w:eastAsia="zh-CN"/>
        </w:rPr>
        <w:t>。</w:t>
      </w:r>
    </w:p>
    <w:p w14:paraId="40B84EEB" w14:textId="619086D4" w:rsidR="000F6F0E" w:rsidRPr="00742C27" w:rsidRDefault="000F6F0E" w:rsidP="00B349F9">
      <w:pPr>
        <w:pStyle w:val="TextSection"/>
        <w:spacing w:before="100" w:beforeAutospacing="1" w:after="100" w:afterAutospacing="1"/>
        <w:rPr>
          <w:rFonts w:cstheme="minorHAnsi"/>
        </w:rPr>
      </w:pPr>
      <w:r w:rsidRPr="00742C27">
        <w:rPr>
          <w:rFonts w:cstheme="minorHAnsi"/>
        </w:rPr>
        <w:t xml:space="preserve">It is important to appreciate that </w:t>
      </w:r>
      <w:r w:rsidR="003D6861" w:rsidRPr="00742C27">
        <w:rPr>
          <w:rFonts w:cstheme="minorHAnsi"/>
        </w:rPr>
        <w:t>even extracts</w:t>
      </w:r>
      <w:r w:rsidRPr="00742C27">
        <w:rPr>
          <w:rFonts w:cstheme="minorHAnsi"/>
        </w:rPr>
        <w:t xml:space="preserve"> of specialist areas of the model – e.g. the part covering documents and document metadata </w:t>
      </w:r>
      <w:r w:rsidR="003D6861" w:rsidRPr="00742C27">
        <w:rPr>
          <w:rFonts w:cstheme="minorHAnsi"/>
        </w:rPr>
        <w:t>–</w:t>
      </w:r>
      <w:r w:rsidR="004030C9" w:rsidRPr="00742C27">
        <w:rPr>
          <w:rFonts w:cstheme="minorHAnsi"/>
        </w:rPr>
        <w:t xml:space="preserve"> </w:t>
      </w:r>
      <w:r w:rsidR="00846F00" w:rsidRPr="00742C27">
        <w:rPr>
          <w:rFonts w:cstheme="minorHAnsi"/>
        </w:rPr>
        <w:t xml:space="preserve">is </w:t>
      </w:r>
      <w:r w:rsidR="003D6861" w:rsidRPr="00742C27">
        <w:rPr>
          <w:rFonts w:cstheme="minorHAnsi"/>
        </w:rPr>
        <w:t>always a part of a bigger picture and the entities covered in one picture with the same name as those covered in another picture are</w:t>
      </w:r>
      <w:r w:rsidR="00E11A12" w:rsidRPr="00742C27">
        <w:rPr>
          <w:rFonts w:cstheme="minorHAnsi"/>
        </w:rPr>
        <w:t>,</w:t>
      </w:r>
      <w:r w:rsidR="003D6861" w:rsidRPr="00742C27">
        <w:rPr>
          <w:rFonts w:cstheme="minorHAnsi"/>
        </w:rPr>
        <w:t xml:space="preserve"> by definition</w:t>
      </w:r>
      <w:r w:rsidR="00E11A12" w:rsidRPr="00742C27">
        <w:rPr>
          <w:rFonts w:cstheme="minorHAnsi"/>
        </w:rPr>
        <w:t>,</w:t>
      </w:r>
      <w:r w:rsidR="003D6861" w:rsidRPr="00742C27">
        <w:rPr>
          <w:rFonts w:cstheme="minorHAnsi"/>
        </w:rPr>
        <w:t xml:space="preserve"> the same.</w:t>
      </w:r>
    </w:p>
    <w:p w14:paraId="079A1480" w14:textId="3E1DBF10" w:rsidR="000F6F0E" w:rsidRPr="00742C27" w:rsidRDefault="006F7F21" w:rsidP="00B349F9">
      <w:pPr>
        <w:spacing w:before="100" w:beforeAutospacing="1" w:after="100" w:afterAutospacing="1"/>
        <w:rPr>
          <w:rFonts w:cstheme="minorHAnsi"/>
          <w:lang w:eastAsia="zh-CN"/>
        </w:rPr>
      </w:pPr>
      <w:r w:rsidRPr="00742C27">
        <w:rPr>
          <w:rFonts w:cstheme="minorHAnsi"/>
          <w:lang w:eastAsia="zh-CN"/>
        </w:rPr>
        <w:t>重要的是要</w:t>
      </w:r>
      <w:r w:rsidR="002B1981" w:rsidRPr="00742C27">
        <w:rPr>
          <w:rFonts w:cstheme="minorHAnsi"/>
          <w:lang w:eastAsia="zh-CN"/>
        </w:rPr>
        <w:t>认</w:t>
      </w:r>
      <w:r w:rsidRPr="00742C27">
        <w:rPr>
          <w:rFonts w:cstheme="minorHAnsi"/>
          <w:lang w:eastAsia="zh-CN"/>
        </w:rPr>
        <w:t>识到</w:t>
      </w:r>
      <w:r w:rsidR="00970282" w:rsidRPr="00742C27">
        <w:rPr>
          <w:rFonts w:cstheme="minorHAnsi"/>
          <w:lang w:eastAsia="zh-CN"/>
        </w:rPr>
        <w:t>，</w:t>
      </w:r>
      <w:r w:rsidRPr="00742C27">
        <w:rPr>
          <w:rFonts w:cstheme="minorHAnsi"/>
          <w:lang w:eastAsia="zh-CN"/>
        </w:rPr>
        <w:t>即使是模型的</w:t>
      </w:r>
      <w:r w:rsidR="00821ED7" w:rsidRPr="00742C27">
        <w:rPr>
          <w:rFonts w:cstheme="minorHAnsi"/>
          <w:lang w:eastAsia="zh-CN"/>
        </w:rPr>
        <w:t>各</w:t>
      </w:r>
      <w:r w:rsidR="001A0835" w:rsidRPr="00742C27">
        <w:rPr>
          <w:rFonts w:cstheme="minorHAnsi"/>
          <w:lang w:eastAsia="zh-CN"/>
        </w:rPr>
        <w:t>专门</w:t>
      </w:r>
      <w:r w:rsidRPr="00742C27">
        <w:rPr>
          <w:rFonts w:cstheme="minorHAnsi"/>
          <w:lang w:eastAsia="zh-CN"/>
        </w:rPr>
        <w:t>领域的摘录</w:t>
      </w:r>
      <w:r w:rsidR="00A71D59" w:rsidRPr="00742C27">
        <w:rPr>
          <w:rFonts w:cstheme="minorHAnsi"/>
          <w:lang w:eastAsia="zh-CN"/>
        </w:rPr>
        <w:t>——</w:t>
      </w:r>
      <w:r w:rsidRPr="00742C27">
        <w:rPr>
          <w:rFonts w:cstheme="minorHAnsi"/>
          <w:lang w:eastAsia="zh-CN"/>
        </w:rPr>
        <w:t>例如涵盖文档和文档元数据的部分</w:t>
      </w:r>
      <w:r w:rsidR="00A71D59" w:rsidRPr="00742C27">
        <w:rPr>
          <w:rFonts w:cstheme="minorHAnsi"/>
          <w:lang w:eastAsia="zh-CN"/>
        </w:rPr>
        <w:t>——</w:t>
      </w:r>
      <w:r w:rsidR="00E81B6D" w:rsidRPr="00742C27">
        <w:rPr>
          <w:rFonts w:cstheme="minorHAnsi"/>
          <w:lang w:eastAsia="zh-CN"/>
        </w:rPr>
        <w:t>也</w:t>
      </w:r>
      <w:r w:rsidRPr="00742C27">
        <w:rPr>
          <w:rFonts w:cstheme="minorHAnsi"/>
          <w:lang w:eastAsia="zh-CN"/>
        </w:rPr>
        <w:t>始终是更大</w:t>
      </w:r>
      <w:r w:rsidR="009A0A95" w:rsidRPr="00742C27">
        <w:rPr>
          <w:rFonts w:cstheme="minorHAnsi"/>
          <w:lang w:eastAsia="zh-CN"/>
        </w:rPr>
        <w:t>的</w:t>
      </w:r>
      <w:r w:rsidRPr="00742C27">
        <w:rPr>
          <w:rFonts w:cstheme="minorHAnsi"/>
          <w:lang w:eastAsia="zh-CN"/>
        </w:rPr>
        <w:t>图的一部分</w:t>
      </w:r>
      <w:r w:rsidR="00351083" w:rsidRPr="00742C27">
        <w:rPr>
          <w:rFonts w:cstheme="minorHAnsi"/>
          <w:lang w:eastAsia="zh-CN"/>
        </w:rPr>
        <w:t>。</w:t>
      </w:r>
      <w:r w:rsidRPr="00742C27">
        <w:rPr>
          <w:rFonts w:cstheme="minorHAnsi"/>
          <w:lang w:eastAsia="zh-CN"/>
        </w:rPr>
        <w:t>一张图</w:t>
      </w:r>
      <w:r w:rsidR="008739FB" w:rsidRPr="00742C27">
        <w:rPr>
          <w:rFonts w:cstheme="minorHAnsi"/>
          <w:lang w:eastAsia="zh-CN"/>
        </w:rPr>
        <w:t>涵盖</w:t>
      </w:r>
      <w:r w:rsidRPr="00742C27">
        <w:rPr>
          <w:rFonts w:cstheme="minorHAnsi"/>
          <w:lang w:eastAsia="zh-CN"/>
        </w:rPr>
        <w:t>实体与另一张图</w:t>
      </w:r>
      <w:r w:rsidR="008739FB" w:rsidRPr="00742C27">
        <w:rPr>
          <w:rFonts w:cstheme="minorHAnsi"/>
          <w:lang w:eastAsia="zh-CN"/>
        </w:rPr>
        <w:t>涵盖</w:t>
      </w:r>
      <w:r w:rsidRPr="00742C27">
        <w:rPr>
          <w:rFonts w:cstheme="minorHAnsi"/>
          <w:lang w:eastAsia="zh-CN"/>
        </w:rPr>
        <w:t>的</w:t>
      </w:r>
      <w:r w:rsidR="002C1066" w:rsidRPr="00742C27">
        <w:rPr>
          <w:rFonts w:cstheme="minorHAnsi"/>
          <w:lang w:eastAsia="zh-CN"/>
        </w:rPr>
        <w:t>有相同名称的</w:t>
      </w:r>
      <w:r w:rsidRPr="00742C27">
        <w:rPr>
          <w:rFonts w:cstheme="minorHAnsi"/>
          <w:lang w:eastAsia="zh-CN"/>
        </w:rPr>
        <w:t>实体</w:t>
      </w:r>
      <w:r w:rsidR="00351083" w:rsidRPr="00742C27">
        <w:rPr>
          <w:rFonts w:cstheme="minorHAnsi"/>
          <w:lang w:eastAsia="zh-CN"/>
        </w:rPr>
        <w:t>根据定义</w:t>
      </w:r>
      <w:r w:rsidR="002C1066" w:rsidRPr="00742C27">
        <w:rPr>
          <w:rFonts w:cstheme="minorHAnsi"/>
          <w:lang w:eastAsia="zh-CN"/>
        </w:rPr>
        <w:t>是相同的</w:t>
      </w:r>
      <w:r w:rsidRPr="00742C27">
        <w:rPr>
          <w:rFonts w:cstheme="minorHAnsi"/>
          <w:lang w:eastAsia="zh-CN"/>
        </w:rPr>
        <w:t>。</w:t>
      </w:r>
    </w:p>
    <w:p w14:paraId="71345C75" w14:textId="1F5D4D6C" w:rsidR="006A50AE" w:rsidRPr="00742C27" w:rsidRDefault="006A50AE" w:rsidP="006A50AE">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140</w:t>
      </w:r>
      <w:r w:rsidRPr="00742C27">
        <w:rPr>
          <w:b/>
          <w:bCs/>
          <w:lang w:val="en-GB" w:eastAsia="zh-CN"/>
        </w:rPr>
        <w:fldChar w:fldCharType="end"/>
      </w:r>
    </w:p>
    <w:p w14:paraId="00CBF3D0" w14:textId="7EA18D60" w:rsidR="006A50AE" w:rsidRPr="00742C27" w:rsidRDefault="006A50AE" w:rsidP="006A50AE">
      <w:pPr>
        <w:rPr>
          <w:lang w:eastAsia="zh-CN"/>
        </w:rPr>
      </w:pPr>
      <w:r w:rsidRPr="00742C27">
        <w:rPr>
          <w:b/>
        </w:rPr>
        <w:t>Figure A.1</w:t>
      </w:r>
    </w:p>
    <w:p w14:paraId="24628224" w14:textId="012D4949" w:rsidR="7443E6D0" w:rsidRPr="00742C27" w:rsidRDefault="005725E8" w:rsidP="00F0219C">
      <w:pPr>
        <w:pStyle w:val="a"/>
        <w:keepNext/>
        <w:ind w:leftChars="0" w:left="0"/>
      </w:pPr>
      <w:r w:rsidRPr="00742C27">
        <w:rPr>
          <w:noProof/>
        </w:rPr>
        <w:drawing>
          <wp:inline distT="0" distB="0" distL="0" distR="0" wp14:anchorId="7BB488C1" wp14:editId="7FAD35C5">
            <wp:extent cx="5760720" cy="3289935"/>
            <wp:effectExtent l="0" t="0" r="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3289935"/>
                    </a:xfrm>
                    <a:prstGeom prst="rect">
                      <a:avLst/>
                    </a:prstGeom>
                    <a:noFill/>
                    <a:ln>
                      <a:noFill/>
                    </a:ln>
                  </pic:spPr>
                </pic:pic>
              </a:graphicData>
            </a:graphic>
          </wp:inline>
        </w:drawing>
      </w:r>
    </w:p>
    <w:p w14:paraId="195309A3" w14:textId="61695D4A" w:rsidR="006A50AE" w:rsidRPr="00742C27" w:rsidRDefault="00E11A12" w:rsidP="006A50AE">
      <w:pPr>
        <w:pStyle w:val="Figuretitle0"/>
        <w:rPr>
          <w:rFonts w:eastAsia="宋体" w:cstheme="minorHAnsi"/>
          <w:lang w:val="en-US" w:eastAsia="zh-CN"/>
        </w:rPr>
      </w:pPr>
      <w:bookmarkStart w:id="612" w:name="_Toc39677087"/>
      <w:bookmarkStart w:id="613" w:name="_Toc122479084"/>
      <w:bookmarkStart w:id="614" w:name="_Toc163634975"/>
      <w:r w:rsidRPr="00742C27">
        <w:rPr>
          <w:rFonts w:cstheme="minorHAnsi"/>
        </w:rPr>
        <w:t xml:space="preserve">Figure </w:t>
      </w:r>
      <w:r w:rsidR="00B30AC5" w:rsidRPr="00742C27">
        <w:rPr>
          <w:rFonts w:eastAsiaTheme="minorEastAsia" w:cstheme="minorHAnsi" w:hint="eastAsia"/>
          <w:lang w:eastAsia="zh-CN"/>
        </w:rPr>
        <w:t>A.</w:t>
      </w:r>
      <w:r w:rsidRPr="00742C27">
        <w:rPr>
          <w:rFonts w:cstheme="minorHAnsi"/>
        </w:rPr>
        <w:fldChar w:fldCharType="begin"/>
      </w:r>
      <w:r w:rsidRPr="00742C27">
        <w:rPr>
          <w:rFonts w:cstheme="minorHAnsi"/>
        </w:rPr>
        <w:instrText xml:space="preserve"> SEQ Figure \* ARABIC </w:instrText>
      </w:r>
      <w:r w:rsidRPr="00742C27">
        <w:rPr>
          <w:rFonts w:cstheme="minorHAnsi"/>
        </w:rPr>
        <w:fldChar w:fldCharType="separate"/>
      </w:r>
      <w:r w:rsidR="00684D9C" w:rsidRPr="00742C27">
        <w:rPr>
          <w:rFonts w:cstheme="minorHAnsi"/>
          <w:noProof/>
        </w:rPr>
        <w:t>1</w:t>
      </w:r>
      <w:r w:rsidRPr="00742C27">
        <w:rPr>
          <w:rFonts w:cstheme="minorHAnsi"/>
        </w:rPr>
        <w:fldChar w:fldCharType="end"/>
      </w:r>
      <w:r w:rsidRPr="00742C27">
        <w:rPr>
          <w:rFonts w:cstheme="minorHAnsi"/>
        </w:rPr>
        <w:t xml:space="preserve"> - High-level overview of the complete model</w:t>
      </w:r>
      <w:bookmarkEnd w:id="612"/>
      <w:r w:rsidR="00ED207C" w:rsidRPr="00742C27">
        <w:br/>
      </w:r>
      <w:r w:rsidR="00396D58" w:rsidRPr="00742C27">
        <w:rPr>
          <w:rFonts w:eastAsia="宋体" w:cstheme="minorHAnsi"/>
          <w:lang w:eastAsia="zh-CN"/>
        </w:rPr>
        <w:t>图</w:t>
      </w:r>
      <w:r w:rsidR="00B30AC5" w:rsidRPr="00742C27">
        <w:rPr>
          <w:rFonts w:eastAsia="宋体" w:cstheme="minorHAnsi" w:hint="eastAsia"/>
          <w:lang w:eastAsia="zh-CN"/>
        </w:rPr>
        <w:t>A.</w:t>
      </w:r>
      <w:r w:rsidR="008E7FE4" w:rsidRPr="00742C27">
        <w:rPr>
          <w:rFonts w:eastAsia="宋体" w:cstheme="minorHAnsi"/>
          <w:lang w:eastAsia="zh-CN"/>
        </w:rPr>
        <w:t xml:space="preserve">1 </w:t>
      </w:r>
      <w:r w:rsidR="00E50E0B" w:rsidRPr="00742C27">
        <w:rPr>
          <w:rFonts w:eastAsia="宋体" w:cstheme="minorHAnsi"/>
          <w:lang w:eastAsia="zh-CN"/>
        </w:rPr>
        <w:t>完整模型</w:t>
      </w:r>
      <w:r w:rsidR="004C4AED" w:rsidRPr="00742C27">
        <w:rPr>
          <w:rFonts w:eastAsia="宋体" w:cstheme="minorHAnsi"/>
          <w:lang w:eastAsia="zh-CN"/>
        </w:rPr>
        <w:t>高阶</w:t>
      </w:r>
      <w:bookmarkEnd w:id="613"/>
      <w:r w:rsidR="00F56076" w:rsidRPr="00742C27">
        <w:rPr>
          <w:rFonts w:eastAsia="宋体" w:cstheme="minorHAnsi"/>
          <w:lang w:eastAsia="zh-CN"/>
        </w:rPr>
        <w:t>概览</w:t>
      </w:r>
      <w:bookmarkEnd w:id="614"/>
    </w:p>
    <w:p w14:paraId="21A5768D" w14:textId="391F84B2" w:rsidR="006A50AE" w:rsidRPr="00742C27" w:rsidRDefault="006A50AE" w:rsidP="006A50AE">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141</w:t>
      </w:r>
      <w:r w:rsidRPr="00742C27">
        <w:rPr>
          <w:b/>
          <w:bCs/>
          <w:lang w:val="en-GB" w:eastAsia="zh-CN"/>
        </w:rPr>
        <w:fldChar w:fldCharType="end"/>
      </w:r>
    </w:p>
    <w:p w14:paraId="63C1CBDF" w14:textId="5270BE7F" w:rsidR="006A50AE" w:rsidRPr="00742C27" w:rsidRDefault="006A50AE" w:rsidP="006A50AE">
      <w:pPr>
        <w:rPr>
          <w:lang w:eastAsia="zh-CN"/>
        </w:rPr>
      </w:pPr>
      <w:r w:rsidRPr="00742C27">
        <w:rPr>
          <w:b/>
        </w:rPr>
        <w:t>Figure A.2</w:t>
      </w:r>
    </w:p>
    <w:p w14:paraId="463073D8" w14:textId="4A258699" w:rsidR="00306907" w:rsidRPr="00742C27" w:rsidRDefault="005725E8" w:rsidP="00F0219C">
      <w:pPr>
        <w:pStyle w:val="a"/>
        <w:keepNext/>
        <w:ind w:leftChars="0" w:left="0"/>
        <w:rPr>
          <w:bCs w:val="0"/>
        </w:rPr>
      </w:pPr>
      <w:r w:rsidRPr="00742C27">
        <w:rPr>
          <w:noProof/>
        </w:rPr>
        <w:drawing>
          <wp:inline distT="0" distB="0" distL="0" distR="0" wp14:anchorId="109933B6" wp14:editId="60618D1B">
            <wp:extent cx="5760720" cy="31432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35"/>
                    <a:stretch>
                      <a:fillRect/>
                    </a:stretch>
                  </pic:blipFill>
                  <pic:spPr>
                    <a:xfrm>
                      <a:off x="0" y="0"/>
                      <a:ext cx="5760720" cy="3143250"/>
                    </a:xfrm>
                    <a:prstGeom prst="rect">
                      <a:avLst/>
                    </a:prstGeom>
                  </pic:spPr>
                </pic:pic>
              </a:graphicData>
            </a:graphic>
          </wp:inline>
        </w:drawing>
      </w:r>
    </w:p>
    <w:p w14:paraId="21492B31" w14:textId="191F00AE" w:rsidR="006A50AE" w:rsidRPr="00742C27" w:rsidRDefault="00E11A12" w:rsidP="006A50AE">
      <w:pPr>
        <w:pStyle w:val="Figuretitle0"/>
        <w:rPr>
          <w:rFonts w:eastAsia="宋体" w:cstheme="minorHAnsi"/>
          <w:lang w:val="en-US" w:eastAsia="zh-CN"/>
        </w:rPr>
      </w:pPr>
      <w:bookmarkStart w:id="615" w:name="_Toc39677088"/>
      <w:bookmarkStart w:id="616" w:name="_Toc122479085"/>
      <w:bookmarkStart w:id="617" w:name="_Toc163634976"/>
      <w:r w:rsidRPr="00742C27">
        <w:rPr>
          <w:rFonts w:cstheme="minorHAnsi"/>
        </w:rPr>
        <w:t xml:space="preserve">Figure </w:t>
      </w:r>
      <w:r w:rsidR="00B30AC5" w:rsidRPr="00742C27">
        <w:rPr>
          <w:rFonts w:eastAsiaTheme="minorEastAsia" w:cstheme="minorHAnsi" w:hint="eastAsia"/>
          <w:lang w:eastAsia="zh-CN"/>
        </w:rPr>
        <w:t>A.</w:t>
      </w:r>
      <w:r w:rsidRPr="00742C27">
        <w:rPr>
          <w:rFonts w:cstheme="minorHAnsi"/>
        </w:rPr>
        <w:fldChar w:fldCharType="begin"/>
      </w:r>
      <w:r w:rsidRPr="00742C27">
        <w:rPr>
          <w:rFonts w:cstheme="minorHAnsi"/>
        </w:rPr>
        <w:instrText xml:space="preserve"> SEQ Figure \* ARABIC </w:instrText>
      </w:r>
      <w:r w:rsidRPr="00742C27">
        <w:rPr>
          <w:rFonts w:cstheme="minorHAnsi"/>
        </w:rPr>
        <w:fldChar w:fldCharType="separate"/>
      </w:r>
      <w:r w:rsidR="00684D9C" w:rsidRPr="00742C27">
        <w:rPr>
          <w:rFonts w:cstheme="minorHAnsi"/>
          <w:noProof/>
        </w:rPr>
        <w:t>2</w:t>
      </w:r>
      <w:r w:rsidRPr="00742C27">
        <w:rPr>
          <w:rFonts w:cstheme="minorHAnsi"/>
        </w:rPr>
        <w:fldChar w:fldCharType="end"/>
      </w:r>
      <w:r w:rsidRPr="00742C27">
        <w:rPr>
          <w:rFonts w:cstheme="minorHAnsi"/>
        </w:rPr>
        <w:t xml:space="preserve"> - Overview of the Plant Breakdown Structure</w:t>
      </w:r>
      <w:bookmarkEnd w:id="615"/>
      <w:r w:rsidR="00ED207C" w:rsidRPr="00742C27">
        <w:br/>
      </w:r>
      <w:r w:rsidR="00396D58" w:rsidRPr="00742C27">
        <w:rPr>
          <w:rFonts w:eastAsia="宋体" w:cstheme="minorHAnsi"/>
          <w:lang w:eastAsia="zh-CN"/>
        </w:rPr>
        <w:t>图</w:t>
      </w:r>
      <w:r w:rsidR="00B30AC5" w:rsidRPr="00742C27">
        <w:rPr>
          <w:rFonts w:eastAsia="宋体" w:cstheme="minorHAnsi" w:hint="eastAsia"/>
          <w:lang w:eastAsia="zh-CN"/>
        </w:rPr>
        <w:t>A.</w:t>
      </w:r>
      <w:r w:rsidR="008E7FE4" w:rsidRPr="00742C27">
        <w:rPr>
          <w:rFonts w:eastAsia="宋体" w:cstheme="minorHAnsi"/>
          <w:lang w:eastAsia="zh-CN"/>
        </w:rPr>
        <w:t xml:space="preserve">2 </w:t>
      </w:r>
      <w:r w:rsidR="00E50E0B" w:rsidRPr="00742C27">
        <w:rPr>
          <w:rFonts w:eastAsia="宋体" w:cstheme="minorHAnsi"/>
          <w:lang w:eastAsia="zh-CN"/>
        </w:rPr>
        <w:t>工厂分解结构</w:t>
      </w:r>
      <w:bookmarkEnd w:id="616"/>
      <w:r w:rsidR="00F56076" w:rsidRPr="00742C27">
        <w:rPr>
          <w:rFonts w:eastAsia="宋体" w:cstheme="minorHAnsi"/>
          <w:lang w:eastAsia="zh-CN"/>
        </w:rPr>
        <w:t>概览</w:t>
      </w:r>
      <w:bookmarkEnd w:id="617"/>
    </w:p>
    <w:p w14:paraId="0F0ACD32" w14:textId="7D5CA81D" w:rsidR="006A50AE" w:rsidRPr="00742C27" w:rsidRDefault="006A50AE" w:rsidP="006A50AE">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142</w:t>
      </w:r>
      <w:r w:rsidRPr="00742C27">
        <w:rPr>
          <w:b/>
          <w:bCs/>
          <w:lang w:val="en-GB" w:eastAsia="zh-CN"/>
        </w:rPr>
        <w:fldChar w:fldCharType="end"/>
      </w:r>
    </w:p>
    <w:p w14:paraId="2C6EBB33" w14:textId="11D4835F" w:rsidR="006A50AE" w:rsidRPr="00742C27" w:rsidRDefault="006A50AE" w:rsidP="006A50AE">
      <w:pPr>
        <w:rPr>
          <w:lang w:eastAsia="zh-CN"/>
        </w:rPr>
      </w:pPr>
      <w:r w:rsidRPr="00742C27">
        <w:rPr>
          <w:b/>
        </w:rPr>
        <w:t>Figure A.3</w:t>
      </w:r>
    </w:p>
    <w:p w14:paraId="3BBD6BA0" w14:textId="434EC934" w:rsidR="00E3222F" w:rsidRPr="00742C27" w:rsidRDefault="005725E8" w:rsidP="00F0219C">
      <w:pPr>
        <w:pStyle w:val="a"/>
        <w:keepNext/>
        <w:ind w:leftChars="0" w:left="0"/>
        <w:rPr>
          <w:bCs w:val="0"/>
        </w:rPr>
      </w:pPr>
      <w:r w:rsidRPr="00742C27">
        <w:rPr>
          <w:noProof/>
        </w:rPr>
        <w:drawing>
          <wp:inline distT="0" distB="0" distL="0" distR="0" wp14:anchorId="238C3080" wp14:editId="4884B832">
            <wp:extent cx="5729315" cy="4286250"/>
            <wp:effectExtent l="0" t="0" r="5080" b="0"/>
            <wp:docPr id="1" name="Picture 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a:blip r:embed="rId36"/>
                    <a:stretch>
                      <a:fillRect/>
                    </a:stretch>
                  </pic:blipFill>
                  <pic:spPr>
                    <a:xfrm>
                      <a:off x="0" y="0"/>
                      <a:ext cx="5741711" cy="4295524"/>
                    </a:xfrm>
                    <a:prstGeom prst="rect">
                      <a:avLst/>
                    </a:prstGeom>
                  </pic:spPr>
                </pic:pic>
              </a:graphicData>
            </a:graphic>
          </wp:inline>
        </w:drawing>
      </w:r>
    </w:p>
    <w:p w14:paraId="129DE51B" w14:textId="595E05D4" w:rsidR="006A50AE" w:rsidRPr="00742C27" w:rsidRDefault="00E11A12" w:rsidP="006A50AE">
      <w:pPr>
        <w:pStyle w:val="Figuretitle0"/>
        <w:rPr>
          <w:rFonts w:eastAsia="宋体" w:cstheme="minorHAnsi"/>
          <w:lang w:val="en-US" w:eastAsia="zh-CN"/>
        </w:rPr>
      </w:pPr>
      <w:bookmarkStart w:id="618" w:name="_Ref39676906"/>
      <w:bookmarkStart w:id="619" w:name="_Ref39676925"/>
      <w:bookmarkStart w:id="620" w:name="_Toc39677089"/>
      <w:bookmarkStart w:id="621" w:name="_Toc122479086"/>
      <w:bookmarkStart w:id="622" w:name="_Toc163634977"/>
      <w:r w:rsidRPr="00742C27">
        <w:rPr>
          <w:rFonts w:cstheme="minorHAnsi"/>
        </w:rPr>
        <w:t xml:space="preserve">Figure </w:t>
      </w:r>
      <w:r w:rsidR="00B30AC5" w:rsidRPr="00742C27">
        <w:rPr>
          <w:rFonts w:eastAsiaTheme="minorEastAsia" w:cstheme="minorHAnsi" w:hint="eastAsia"/>
          <w:lang w:eastAsia="zh-CN"/>
        </w:rPr>
        <w:t>A.</w:t>
      </w:r>
      <w:r w:rsidRPr="00742C27">
        <w:rPr>
          <w:rFonts w:cstheme="minorHAnsi"/>
        </w:rPr>
        <w:fldChar w:fldCharType="begin"/>
      </w:r>
      <w:r w:rsidRPr="00742C27">
        <w:rPr>
          <w:rFonts w:cstheme="minorHAnsi"/>
        </w:rPr>
        <w:instrText xml:space="preserve"> SEQ Figure \* ARABIC </w:instrText>
      </w:r>
      <w:r w:rsidRPr="00742C27">
        <w:rPr>
          <w:rFonts w:cstheme="minorHAnsi"/>
        </w:rPr>
        <w:fldChar w:fldCharType="separate"/>
      </w:r>
      <w:r w:rsidR="00684D9C" w:rsidRPr="00742C27">
        <w:rPr>
          <w:rFonts w:cstheme="minorHAnsi"/>
          <w:noProof/>
        </w:rPr>
        <w:t>3</w:t>
      </w:r>
      <w:r w:rsidRPr="00742C27">
        <w:rPr>
          <w:rFonts w:cstheme="minorHAnsi"/>
        </w:rPr>
        <w:fldChar w:fldCharType="end"/>
      </w:r>
      <w:r w:rsidRPr="00742C27">
        <w:rPr>
          <w:rFonts w:cstheme="minorHAnsi"/>
        </w:rPr>
        <w:t xml:space="preserve"> - Overview of the Classifications and Properties</w:t>
      </w:r>
      <w:bookmarkEnd w:id="618"/>
      <w:bookmarkEnd w:id="619"/>
      <w:bookmarkEnd w:id="620"/>
      <w:r w:rsidRPr="00742C27">
        <w:rPr>
          <w:rFonts w:cstheme="minorHAnsi"/>
        </w:rPr>
        <w:t xml:space="preserve"> including Processes, Streams and Cases</w:t>
      </w:r>
      <w:r w:rsidR="00ED207C" w:rsidRPr="00742C27">
        <w:br/>
      </w:r>
      <w:r w:rsidR="00396D58" w:rsidRPr="00742C27">
        <w:rPr>
          <w:rFonts w:eastAsia="宋体" w:cstheme="minorHAnsi"/>
          <w:lang w:eastAsia="zh-CN"/>
        </w:rPr>
        <w:t>图</w:t>
      </w:r>
      <w:r w:rsidR="00B30AC5" w:rsidRPr="00742C27">
        <w:rPr>
          <w:rFonts w:eastAsia="宋体" w:cstheme="minorHAnsi" w:hint="eastAsia"/>
          <w:lang w:eastAsia="zh-CN"/>
        </w:rPr>
        <w:t>A.</w:t>
      </w:r>
      <w:r w:rsidR="008E7FE4" w:rsidRPr="00742C27">
        <w:rPr>
          <w:rFonts w:eastAsia="宋体" w:cstheme="minorHAnsi"/>
          <w:lang w:eastAsia="zh-CN"/>
        </w:rPr>
        <w:t xml:space="preserve">3 </w:t>
      </w:r>
      <w:r w:rsidR="00E50E0B" w:rsidRPr="00742C27">
        <w:rPr>
          <w:rFonts w:eastAsia="宋体" w:cstheme="minorHAnsi"/>
          <w:lang w:eastAsia="zh-CN"/>
        </w:rPr>
        <w:t>分类和</w:t>
      </w:r>
      <w:r w:rsidR="004C4AED" w:rsidRPr="00742C27">
        <w:rPr>
          <w:rFonts w:eastAsia="宋体" w:cstheme="minorHAnsi"/>
          <w:lang w:eastAsia="zh-CN"/>
        </w:rPr>
        <w:t>特性</w:t>
      </w:r>
      <w:r w:rsidR="008E7FE4" w:rsidRPr="00742C27">
        <w:rPr>
          <w:rFonts w:eastAsia="宋体" w:cstheme="minorHAnsi"/>
          <w:lang w:eastAsia="zh-CN"/>
        </w:rPr>
        <w:t>（包括工艺、流和工况）</w:t>
      </w:r>
      <w:r w:rsidR="00F56076" w:rsidRPr="00742C27">
        <w:rPr>
          <w:rFonts w:eastAsia="宋体" w:cstheme="minorHAnsi"/>
          <w:lang w:eastAsia="zh-CN"/>
        </w:rPr>
        <w:t>概览</w:t>
      </w:r>
      <w:bookmarkEnd w:id="621"/>
      <w:bookmarkEnd w:id="622"/>
    </w:p>
    <w:p w14:paraId="2EDA6469" w14:textId="77777777" w:rsidR="006A50AE" w:rsidRPr="00742C27" w:rsidRDefault="006A50AE">
      <w:pPr>
        <w:rPr>
          <w:b/>
        </w:rPr>
      </w:pPr>
      <w:r w:rsidRPr="00742C27">
        <w:rPr>
          <w:b/>
        </w:rPr>
        <w:br w:type="page"/>
      </w:r>
    </w:p>
    <w:p w14:paraId="4E6AFE25" w14:textId="2C2B3DAB" w:rsidR="006A50AE" w:rsidRPr="00742C27" w:rsidRDefault="006A50AE" w:rsidP="006A50AE">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143</w:t>
      </w:r>
      <w:r w:rsidRPr="00742C27">
        <w:rPr>
          <w:b/>
          <w:bCs/>
          <w:lang w:val="en-GB" w:eastAsia="zh-CN"/>
        </w:rPr>
        <w:fldChar w:fldCharType="end"/>
      </w:r>
    </w:p>
    <w:p w14:paraId="79A4BA43" w14:textId="38B47A16" w:rsidR="006A50AE" w:rsidRPr="00742C27" w:rsidRDefault="006A50AE" w:rsidP="006A50AE">
      <w:pPr>
        <w:rPr>
          <w:lang w:eastAsia="zh-CN"/>
        </w:rPr>
      </w:pPr>
      <w:r w:rsidRPr="00742C27">
        <w:rPr>
          <w:b/>
        </w:rPr>
        <w:t>Figure A.4</w:t>
      </w:r>
    </w:p>
    <w:p w14:paraId="1270B2C5" w14:textId="67634250" w:rsidR="006D35DC" w:rsidRPr="00742C27" w:rsidRDefault="005725E8" w:rsidP="00F0219C">
      <w:pPr>
        <w:pStyle w:val="a"/>
        <w:keepNext/>
        <w:ind w:leftChars="0" w:left="0"/>
      </w:pPr>
      <w:r w:rsidRPr="00742C27">
        <w:rPr>
          <w:noProof/>
        </w:rPr>
        <w:drawing>
          <wp:inline distT="0" distB="0" distL="0" distR="0" wp14:anchorId="7BF56F75" wp14:editId="11C1CCCC">
            <wp:extent cx="5760720" cy="3654425"/>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37"/>
                    <a:stretch>
                      <a:fillRect/>
                    </a:stretch>
                  </pic:blipFill>
                  <pic:spPr>
                    <a:xfrm>
                      <a:off x="0" y="0"/>
                      <a:ext cx="5760720" cy="3654425"/>
                    </a:xfrm>
                    <a:prstGeom prst="rect">
                      <a:avLst/>
                    </a:prstGeom>
                  </pic:spPr>
                </pic:pic>
              </a:graphicData>
            </a:graphic>
          </wp:inline>
        </w:drawing>
      </w:r>
    </w:p>
    <w:p w14:paraId="2156494E" w14:textId="3B514D82" w:rsidR="00E11A12" w:rsidRPr="00742C27" w:rsidRDefault="00E11A12" w:rsidP="003C5EBC">
      <w:pPr>
        <w:pStyle w:val="Figuretitle0"/>
        <w:rPr>
          <w:rFonts w:eastAsia="宋体" w:cstheme="minorHAnsi"/>
          <w:lang w:val="en-US" w:eastAsia="zh-CN"/>
        </w:rPr>
      </w:pPr>
      <w:bookmarkStart w:id="623" w:name="_Toc39677090"/>
      <w:bookmarkStart w:id="624" w:name="_Toc122479087"/>
      <w:bookmarkStart w:id="625" w:name="_Toc163634978"/>
      <w:r w:rsidRPr="00742C27">
        <w:rPr>
          <w:rFonts w:cstheme="minorHAnsi"/>
        </w:rPr>
        <w:t xml:space="preserve">Figure </w:t>
      </w:r>
      <w:r w:rsidR="00B30AC5" w:rsidRPr="00742C27">
        <w:rPr>
          <w:rFonts w:eastAsiaTheme="minorEastAsia" w:cstheme="minorHAnsi" w:hint="eastAsia"/>
          <w:lang w:eastAsia="zh-CN"/>
        </w:rPr>
        <w:t>A.</w:t>
      </w:r>
      <w:r w:rsidRPr="00742C27">
        <w:rPr>
          <w:rFonts w:cstheme="minorHAnsi"/>
        </w:rPr>
        <w:fldChar w:fldCharType="begin"/>
      </w:r>
      <w:r w:rsidRPr="00742C27">
        <w:rPr>
          <w:rFonts w:cstheme="minorHAnsi"/>
        </w:rPr>
        <w:instrText xml:space="preserve"> SEQ Figure \* ARABIC </w:instrText>
      </w:r>
      <w:r w:rsidRPr="00742C27">
        <w:rPr>
          <w:rFonts w:cstheme="minorHAnsi"/>
        </w:rPr>
        <w:fldChar w:fldCharType="separate"/>
      </w:r>
      <w:r w:rsidR="00684D9C" w:rsidRPr="00742C27">
        <w:rPr>
          <w:rFonts w:cstheme="minorHAnsi"/>
          <w:noProof/>
        </w:rPr>
        <w:t>4</w:t>
      </w:r>
      <w:r w:rsidRPr="00742C27">
        <w:rPr>
          <w:rFonts w:cstheme="minorHAnsi"/>
        </w:rPr>
        <w:fldChar w:fldCharType="end"/>
      </w:r>
      <w:r w:rsidRPr="00742C27">
        <w:rPr>
          <w:rFonts w:cstheme="minorHAnsi"/>
        </w:rPr>
        <w:t xml:space="preserve"> - Overview of the document management metadata</w:t>
      </w:r>
      <w:bookmarkEnd w:id="623"/>
      <w:r w:rsidR="00ED207C" w:rsidRPr="00742C27">
        <w:br/>
      </w:r>
      <w:r w:rsidR="00396D58" w:rsidRPr="00742C27">
        <w:rPr>
          <w:rFonts w:eastAsia="宋体" w:cstheme="minorHAnsi"/>
          <w:lang w:eastAsia="zh-CN"/>
        </w:rPr>
        <w:t>图</w:t>
      </w:r>
      <w:r w:rsidR="00B30AC5" w:rsidRPr="00742C27">
        <w:rPr>
          <w:rFonts w:eastAsia="宋体" w:cstheme="minorHAnsi" w:hint="eastAsia"/>
          <w:lang w:eastAsia="zh-CN"/>
        </w:rPr>
        <w:t>A.</w:t>
      </w:r>
      <w:r w:rsidR="008E7FE4" w:rsidRPr="00742C27">
        <w:rPr>
          <w:rFonts w:eastAsia="宋体" w:cstheme="minorHAnsi"/>
          <w:lang w:eastAsia="zh-CN"/>
        </w:rPr>
        <w:t xml:space="preserve">4 </w:t>
      </w:r>
      <w:r w:rsidR="00E50E0B" w:rsidRPr="00742C27">
        <w:rPr>
          <w:rFonts w:eastAsia="宋体" w:cstheme="minorHAnsi"/>
          <w:lang w:eastAsia="zh-CN"/>
        </w:rPr>
        <w:t>文档管理元数据</w:t>
      </w:r>
      <w:r w:rsidR="00F56076" w:rsidRPr="00742C27">
        <w:rPr>
          <w:rFonts w:eastAsia="宋体" w:cstheme="minorHAnsi"/>
          <w:lang w:eastAsia="zh-CN"/>
        </w:rPr>
        <w:t>概览</w:t>
      </w:r>
      <w:bookmarkEnd w:id="624"/>
      <w:bookmarkEnd w:id="625"/>
    </w:p>
    <w:p w14:paraId="5AEC157E" w14:textId="77777777" w:rsidR="006A50AE" w:rsidRPr="00742C27" w:rsidRDefault="006A50AE">
      <w:pPr>
        <w:rPr>
          <w:b/>
        </w:rPr>
      </w:pPr>
      <w:r w:rsidRPr="00742C27">
        <w:rPr>
          <w:b/>
        </w:rPr>
        <w:br w:type="page"/>
      </w:r>
    </w:p>
    <w:p w14:paraId="00DC2543" w14:textId="0EEB51F2" w:rsidR="00532380" w:rsidRPr="00742C27" w:rsidRDefault="00532380" w:rsidP="0053238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144</w:t>
      </w:r>
      <w:r w:rsidRPr="00742C27">
        <w:rPr>
          <w:b/>
          <w:bCs/>
          <w:lang w:val="en-GB" w:eastAsia="zh-CN"/>
        </w:rPr>
        <w:fldChar w:fldCharType="end"/>
      </w:r>
    </w:p>
    <w:p w14:paraId="30E3E326" w14:textId="46B64514" w:rsidR="00532380" w:rsidRPr="00742C27" w:rsidRDefault="006A50AE" w:rsidP="00532380">
      <w:pPr>
        <w:rPr>
          <w:lang w:eastAsia="zh-CN"/>
        </w:rPr>
      </w:pPr>
      <w:r w:rsidRPr="00742C27">
        <w:rPr>
          <w:b/>
        </w:rPr>
        <w:t>Figure A.5</w:t>
      </w:r>
    </w:p>
    <w:p w14:paraId="3D513E0D" w14:textId="4330B818" w:rsidR="78E7C3AE" w:rsidRPr="00742C27" w:rsidRDefault="005725E8" w:rsidP="00F0219C">
      <w:pPr>
        <w:pStyle w:val="a"/>
        <w:keepNext/>
        <w:ind w:leftChars="0" w:left="0"/>
      </w:pPr>
      <w:r w:rsidRPr="00742C27">
        <w:rPr>
          <w:noProof/>
        </w:rPr>
        <w:drawing>
          <wp:inline distT="0" distB="0" distL="0" distR="0" wp14:anchorId="332206A6" wp14:editId="747566F9">
            <wp:extent cx="5760720" cy="30232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3023235"/>
                    </a:xfrm>
                    <a:prstGeom prst="rect">
                      <a:avLst/>
                    </a:prstGeom>
                    <a:noFill/>
                    <a:ln>
                      <a:noFill/>
                    </a:ln>
                  </pic:spPr>
                </pic:pic>
              </a:graphicData>
            </a:graphic>
          </wp:inline>
        </w:drawing>
      </w:r>
    </w:p>
    <w:p w14:paraId="5BA37B13" w14:textId="01803FE0" w:rsidR="78E7C3AE" w:rsidRPr="00742C27" w:rsidRDefault="78E7C3AE" w:rsidP="003C5EBC">
      <w:pPr>
        <w:pStyle w:val="Figuretitle0"/>
        <w:rPr>
          <w:rFonts w:eastAsia="宋体" w:cstheme="minorHAnsi"/>
          <w:lang w:eastAsia="zh-CN"/>
        </w:rPr>
      </w:pPr>
      <w:bookmarkStart w:id="626" w:name="_Toc122479088"/>
      <w:bookmarkStart w:id="627" w:name="_Toc163634979"/>
      <w:r w:rsidRPr="00742C27">
        <w:rPr>
          <w:rFonts w:cstheme="minorHAnsi"/>
        </w:rPr>
        <w:t xml:space="preserve">Figure </w:t>
      </w:r>
      <w:r w:rsidR="00B30AC5" w:rsidRPr="00742C27">
        <w:rPr>
          <w:rFonts w:eastAsiaTheme="minorEastAsia" w:cstheme="minorHAnsi" w:hint="eastAsia"/>
          <w:lang w:eastAsia="zh-CN"/>
        </w:rPr>
        <w:t>A.</w:t>
      </w:r>
      <w:r w:rsidRPr="00742C27">
        <w:rPr>
          <w:rFonts w:cstheme="minorHAnsi"/>
        </w:rPr>
        <w:t>5</w:t>
      </w:r>
      <w:r w:rsidR="2CC8828E" w:rsidRPr="00742C27">
        <w:rPr>
          <w:rFonts w:cstheme="minorHAnsi"/>
        </w:rPr>
        <w:t xml:space="preserve"> – Overview of metadata requirements</w:t>
      </w:r>
      <w:r w:rsidR="5EB5A46F" w:rsidRPr="00742C27">
        <w:rPr>
          <w:rFonts w:cstheme="minorHAnsi"/>
        </w:rPr>
        <w:t xml:space="preserve"> at time of procurement</w:t>
      </w:r>
      <w:r w:rsidR="00ED207C" w:rsidRPr="00742C27">
        <w:br/>
      </w:r>
      <w:r w:rsidR="00396D58" w:rsidRPr="00742C27">
        <w:rPr>
          <w:rFonts w:eastAsia="宋体" w:cstheme="minorHAnsi"/>
          <w:lang w:eastAsia="zh-CN"/>
        </w:rPr>
        <w:t>图</w:t>
      </w:r>
      <w:r w:rsidR="00B30AC5" w:rsidRPr="00742C27">
        <w:rPr>
          <w:rFonts w:eastAsia="宋体" w:cstheme="minorHAnsi" w:hint="eastAsia"/>
          <w:lang w:eastAsia="zh-CN"/>
        </w:rPr>
        <w:t>A.</w:t>
      </w:r>
      <w:r w:rsidR="008E7FE4" w:rsidRPr="00742C27">
        <w:rPr>
          <w:rFonts w:eastAsia="宋体" w:cstheme="minorHAnsi"/>
          <w:lang w:eastAsia="zh-CN"/>
        </w:rPr>
        <w:t xml:space="preserve">5 </w:t>
      </w:r>
      <w:r w:rsidR="00E50E0B" w:rsidRPr="00742C27">
        <w:rPr>
          <w:rFonts w:eastAsia="宋体" w:cstheme="minorHAnsi"/>
          <w:lang w:eastAsia="zh-CN"/>
        </w:rPr>
        <w:t>采购时元数据要求</w:t>
      </w:r>
      <w:r w:rsidR="00F56076" w:rsidRPr="00742C27">
        <w:rPr>
          <w:rFonts w:eastAsia="宋体" w:cstheme="minorHAnsi"/>
          <w:lang w:eastAsia="zh-CN"/>
        </w:rPr>
        <w:t>概览</w:t>
      </w:r>
      <w:bookmarkEnd w:id="626"/>
      <w:bookmarkEnd w:id="627"/>
    </w:p>
    <w:p w14:paraId="279178CF" w14:textId="3F8E59B4" w:rsidR="007757E7" w:rsidRPr="00742C27" w:rsidRDefault="007757E7"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145</w:t>
      </w:r>
      <w:r w:rsidRPr="00742C27">
        <w:rPr>
          <w:b/>
          <w:bCs/>
          <w:lang w:val="en-GB" w:eastAsia="zh-CN"/>
        </w:rPr>
        <w:fldChar w:fldCharType="end"/>
      </w:r>
    </w:p>
    <w:p w14:paraId="2B141A8A" w14:textId="05F9D67C" w:rsidR="27F9793C" w:rsidRPr="00742C27" w:rsidRDefault="27F9793C" w:rsidP="00690270">
      <w:pPr>
        <w:pStyle w:val="AnnexHeading3"/>
        <w:tabs>
          <w:tab w:val="num" w:pos="1134"/>
        </w:tabs>
        <w:spacing w:before="0" w:after="0"/>
        <w:ind w:left="0" w:firstLineChars="0" w:firstLine="0"/>
        <w:outlineLvl w:val="9"/>
        <w:rPr>
          <w:sz w:val="21"/>
        </w:rPr>
      </w:pPr>
      <w:bookmarkStart w:id="628" w:name="_Toc1794776141"/>
      <w:r w:rsidRPr="00742C27">
        <w:t xml:space="preserve">Complete set </w:t>
      </w:r>
      <w:r w:rsidR="00CB479A" w:rsidRPr="00742C27">
        <w:t>of views</w:t>
      </w:r>
      <w:r w:rsidRPr="00742C27">
        <w:t xml:space="preserve"> of the CFIHOS data model</w:t>
      </w:r>
      <w:r w:rsidR="00352E38" w:rsidRPr="00742C27">
        <w:rPr>
          <w:sz w:val="21"/>
        </w:rPr>
        <w:t xml:space="preserve"> CFIHOS</w:t>
      </w:r>
      <w:r w:rsidR="002925F7" w:rsidRPr="00742C27">
        <w:rPr>
          <w:rFonts w:hint="eastAsia"/>
          <w:sz w:val="21"/>
        </w:rPr>
        <w:t>数据模型完整视图集</w:t>
      </w:r>
      <w:bookmarkEnd w:id="628"/>
    </w:p>
    <w:p w14:paraId="088D6175" w14:textId="511B5588" w:rsidR="3B901559" w:rsidRPr="00742C27" w:rsidRDefault="3B901559" w:rsidP="00B349F9">
      <w:pPr>
        <w:pStyle w:val="TextSection"/>
        <w:spacing w:before="100" w:beforeAutospacing="1" w:after="100" w:afterAutospacing="1"/>
        <w:rPr>
          <w:rFonts w:cstheme="minorHAnsi"/>
        </w:rPr>
      </w:pPr>
      <w:r w:rsidRPr="00742C27">
        <w:rPr>
          <w:rFonts w:cstheme="minorHAnsi"/>
        </w:rPr>
        <w:t xml:space="preserve">The complete data model </w:t>
      </w:r>
      <w:r w:rsidR="00825FE8" w:rsidRPr="00742C27">
        <w:rPr>
          <w:rFonts w:cstheme="minorHAnsi"/>
        </w:rPr>
        <w:t>is available in the following formats</w:t>
      </w:r>
      <w:r w:rsidR="00DA3465" w:rsidRPr="00742C27">
        <w:rPr>
          <w:rFonts w:cstheme="minorHAnsi"/>
        </w:rPr>
        <w:t>:</w:t>
      </w:r>
    </w:p>
    <w:p w14:paraId="54C4903F" w14:textId="3B465ED8" w:rsidR="00585F98" w:rsidRPr="00742C27" w:rsidRDefault="005725E8" w:rsidP="0031475A">
      <w:pPr>
        <w:pStyle w:val="ListParagraph"/>
        <w:numPr>
          <w:ilvl w:val="0"/>
          <w:numId w:val="48"/>
        </w:numPr>
        <w:ind w:left="880" w:hanging="440"/>
      </w:pPr>
      <w:r w:rsidRPr="00742C27">
        <w:t>As a PowerPoint slide</w:t>
      </w:r>
    </w:p>
    <w:p w14:paraId="4E861079" w14:textId="6494CB41" w:rsidR="00260EBB" w:rsidRPr="00742C27" w:rsidRDefault="005725E8" w:rsidP="0031475A">
      <w:pPr>
        <w:pStyle w:val="ListParagraph"/>
        <w:numPr>
          <w:ilvl w:val="0"/>
          <w:numId w:val="48"/>
        </w:numPr>
        <w:ind w:left="880" w:hanging="440"/>
      </w:pPr>
      <w:r w:rsidRPr="00742C27">
        <w:t>In its native format.</w:t>
      </w:r>
    </w:p>
    <w:p w14:paraId="39258F0F" w14:textId="2A7801B3" w:rsidR="00264D21" w:rsidRPr="00742C27" w:rsidRDefault="00264D21" w:rsidP="00B349F9">
      <w:pPr>
        <w:pStyle w:val="TextSection"/>
        <w:spacing w:before="100" w:beforeAutospacing="1" w:after="100" w:afterAutospacing="1"/>
        <w:rPr>
          <w:rFonts w:eastAsia="宋体" w:cstheme="minorHAnsi"/>
          <w:lang w:eastAsia="zh-CN"/>
        </w:rPr>
      </w:pPr>
      <w:r w:rsidRPr="00742C27">
        <w:rPr>
          <w:rFonts w:eastAsia="宋体" w:cstheme="minorHAnsi" w:hint="eastAsia"/>
          <w:lang w:eastAsia="zh-CN"/>
        </w:rPr>
        <w:t>完整数据模型</w:t>
      </w:r>
      <w:r w:rsidR="004F1B3A" w:rsidRPr="00742C27">
        <w:rPr>
          <w:rFonts w:eastAsia="宋体" w:cstheme="minorHAnsi" w:hint="eastAsia"/>
          <w:lang w:eastAsia="zh-CN"/>
        </w:rPr>
        <w:t>采用以</w:t>
      </w:r>
      <w:r w:rsidR="00147647" w:rsidRPr="00742C27">
        <w:rPr>
          <w:rFonts w:eastAsia="宋体" w:cstheme="minorHAnsi" w:hint="eastAsia"/>
          <w:lang w:eastAsia="zh-CN"/>
        </w:rPr>
        <w:t>下</w:t>
      </w:r>
      <w:r w:rsidRPr="00742C27">
        <w:rPr>
          <w:rFonts w:eastAsia="宋体" w:cstheme="minorHAnsi" w:hint="eastAsia"/>
          <w:lang w:eastAsia="zh-CN"/>
        </w:rPr>
        <w:t>格式</w:t>
      </w:r>
      <w:r w:rsidR="00147647" w:rsidRPr="00742C27">
        <w:rPr>
          <w:rFonts w:eastAsia="宋体" w:cstheme="minorHAnsi" w:hint="eastAsia"/>
          <w:lang w:eastAsia="zh-CN"/>
        </w:rPr>
        <w:t>提供</w:t>
      </w:r>
      <w:r w:rsidRPr="00742C27">
        <w:rPr>
          <w:rFonts w:eastAsia="宋体" w:cstheme="minorHAnsi" w:hint="eastAsia"/>
          <w:lang w:eastAsia="zh-CN"/>
        </w:rPr>
        <w:t>：</w:t>
      </w:r>
    </w:p>
    <w:p w14:paraId="0DCACAAA" w14:textId="70EE0CA9" w:rsidR="00D34831" w:rsidRPr="00742C27" w:rsidRDefault="0E267A5E" w:rsidP="0031475A">
      <w:pPr>
        <w:pStyle w:val="ListParagraph"/>
        <w:numPr>
          <w:ilvl w:val="0"/>
          <w:numId w:val="49"/>
        </w:numPr>
        <w:ind w:left="880" w:hanging="440"/>
      </w:pPr>
      <w:r w:rsidRPr="00742C27">
        <w:t>PowerPoint</w:t>
      </w:r>
      <w:r w:rsidRPr="00742C27">
        <w:t>幻灯片</w:t>
      </w:r>
    </w:p>
    <w:p w14:paraId="37CDA650" w14:textId="77777777" w:rsidR="00D34831" w:rsidRPr="00742C27" w:rsidRDefault="0E267A5E" w:rsidP="0031475A">
      <w:pPr>
        <w:pStyle w:val="ListParagraph"/>
        <w:numPr>
          <w:ilvl w:val="0"/>
          <w:numId w:val="49"/>
        </w:numPr>
        <w:ind w:left="880" w:hanging="440"/>
      </w:pPr>
      <w:r w:rsidRPr="00742C27">
        <w:t>其</w:t>
      </w:r>
      <w:r w:rsidR="00246A9E" w:rsidRPr="00742C27">
        <w:t>源</w:t>
      </w:r>
      <w:r w:rsidRPr="00742C27">
        <w:t>格式</w:t>
      </w:r>
    </w:p>
    <w:p w14:paraId="41D10ED2" w14:textId="2E693485" w:rsidR="3F6EC76A" w:rsidRPr="00742C27" w:rsidRDefault="00260EBB" w:rsidP="00B349F9">
      <w:pPr>
        <w:pStyle w:val="TextSection"/>
        <w:spacing w:before="100" w:beforeAutospacing="1" w:after="100" w:afterAutospacing="1"/>
        <w:rPr>
          <w:rFonts w:cstheme="minorHAnsi"/>
        </w:rPr>
      </w:pPr>
      <w:r w:rsidRPr="00742C27">
        <w:rPr>
          <w:rFonts w:cstheme="minorHAnsi"/>
        </w:rPr>
        <w:t>Note</w:t>
      </w:r>
      <w:r w:rsidR="00D22A66" w:rsidRPr="00742C27">
        <w:rPr>
          <w:rFonts w:cstheme="minorHAnsi" w:hint="eastAsia"/>
          <w:lang w:eastAsia="zh-CN"/>
        </w:rPr>
        <w:t>:</w:t>
      </w:r>
      <w:r w:rsidRPr="00742C27">
        <w:rPr>
          <w:rFonts w:cstheme="minorHAnsi"/>
        </w:rPr>
        <w:t xml:space="preserve"> both versions come under the same document number </w:t>
      </w:r>
      <w:r w:rsidR="00EB42FC" w:rsidRPr="00742C27">
        <w:rPr>
          <w:rFonts w:cstheme="minorHAnsi"/>
        </w:rPr>
        <w:t>[</w:t>
      </w:r>
      <w:r w:rsidRPr="00742C27">
        <w:rPr>
          <w:rFonts w:cstheme="minorHAnsi"/>
        </w:rPr>
        <w:t>C-DM-001</w:t>
      </w:r>
      <w:r w:rsidR="00EB42FC" w:rsidRPr="00742C27">
        <w:rPr>
          <w:rFonts w:cstheme="minorHAnsi"/>
        </w:rPr>
        <w:t>]</w:t>
      </w:r>
      <w:r w:rsidR="00E912E5" w:rsidRPr="00742C27">
        <w:rPr>
          <w:rFonts w:cstheme="minorHAnsi"/>
        </w:rPr>
        <w:t>.</w:t>
      </w:r>
    </w:p>
    <w:p w14:paraId="5849D7F2" w14:textId="77777777" w:rsidR="00D34831" w:rsidRPr="00742C27" w:rsidRDefault="006F7F21" w:rsidP="2098BC1B">
      <w:pPr>
        <w:pStyle w:val="TextSection"/>
        <w:spacing w:before="100" w:beforeAutospacing="1" w:after="100" w:afterAutospacing="1"/>
        <w:rPr>
          <w:rFonts w:eastAsia="宋体" w:cstheme="minorHAnsi"/>
          <w:lang w:eastAsia="zh-CN"/>
        </w:rPr>
      </w:pPr>
      <w:r w:rsidRPr="00742C27">
        <w:rPr>
          <w:rFonts w:eastAsia="宋体" w:cstheme="minorHAnsi"/>
          <w:lang w:eastAsia="zh-CN"/>
        </w:rPr>
        <w:t>注</w:t>
      </w:r>
      <w:r w:rsidR="00EE6D45" w:rsidRPr="00742C27">
        <w:rPr>
          <w:rFonts w:eastAsia="宋体" w:cstheme="minorHAnsi"/>
          <w:lang w:eastAsia="zh-CN"/>
        </w:rPr>
        <w:t>：</w:t>
      </w:r>
      <w:r w:rsidR="001E51A7" w:rsidRPr="00742C27">
        <w:rPr>
          <w:rFonts w:eastAsia="宋体" w:cstheme="minorHAnsi"/>
          <w:lang w:eastAsia="zh-CN"/>
        </w:rPr>
        <w:t>两个版本均使用同一文档</w:t>
      </w:r>
      <w:r w:rsidR="00820D4A" w:rsidRPr="00742C27">
        <w:rPr>
          <w:rFonts w:eastAsia="宋体" w:cstheme="minorHAnsi"/>
          <w:lang w:eastAsia="zh-CN"/>
        </w:rPr>
        <w:t>编码</w:t>
      </w:r>
      <w:r w:rsidRPr="00742C27">
        <w:rPr>
          <w:rFonts w:eastAsia="宋体" w:cstheme="minorHAnsi"/>
          <w:lang w:eastAsia="zh-CN"/>
        </w:rPr>
        <w:t>[C-DM-001]</w:t>
      </w:r>
      <w:r w:rsidRPr="00742C27">
        <w:rPr>
          <w:rFonts w:eastAsia="宋体" w:cstheme="minorHAnsi"/>
          <w:lang w:eastAsia="zh-CN"/>
        </w:rPr>
        <w:t>。</w:t>
      </w:r>
    </w:p>
    <w:p w14:paraId="27430DFE" w14:textId="4FD09E30" w:rsidR="08873B01" w:rsidRPr="00742C27" w:rsidRDefault="08873B01">
      <w:pPr>
        <w:pStyle w:val="AnnexHeading2"/>
        <w:tabs>
          <w:tab w:val="num" w:pos="1138"/>
        </w:tabs>
        <w:ind w:left="1138" w:hanging="1138"/>
      </w:pPr>
      <w:bookmarkStart w:id="629" w:name="_Toc162357043"/>
      <w:bookmarkStart w:id="630" w:name="_Toc582785321"/>
      <w:bookmarkStart w:id="631" w:name="_Toc163371320"/>
      <w:bookmarkStart w:id="632" w:name="_Toc181241318"/>
      <w:r w:rsidRPr="00742C27">
        <w:t>Data Dictionary</w:t>
      </w:r>
      <w:bookmarkEnd w:id="629"/>
      <w:r w:rsidR="007900D3" w:rsidRPr="00742C27">
        <w:rPr>
          <w:szCs w:val="22"/>
        </w:rPr>
        <w:t xml:space="preserve"> </w:t>
      </w:r>
      <w:r w:rsidR="00352E38" w:rsidRPr="00742C27">
        <w:t>数据字典</w:t>
      </w:r>
      <w:bookmarkEnd w:id="630"/>
      <w:bookmarkEnd w:id="631"/>
      <w:bookmarkEnd w:id="632"/>
    </w:p>
    <w:p w14:paraId="11547C8F" w14:textId="0CC20463" w:rsidR="00F96966" w:rsidRPr="00742C27" w:rsidRDefault="00F96966"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146</w:t>
      </w:r>
      <w:r w:rsidRPr="00742C27">
        <w:rPr>
          <w:b/>
          <w:bCs/>
          <w:lang w:val="en-GB" w:eastAsia="zh-CN"/>
        </w:rPr>
        <w:fldChar w:fldCharType="end"/>
      </w:r>
    </w:p>
    <w:p w14:paraId="3834E598" w14:textId="1510B12E" w:rsidR="2D3FFFCF" w:rsidRPr="00742C27" w:rsidRDefault="2D3FFFCF" w:rsidP="00690270">
      <w:pPr>
        <w:pStyle w:val="AnnexHeading3"/>
        <w:tabs>
          <w:tab w:val="num" w:pos="1134"/>
        </w:tabs>
        <w:spacing w:before="0" w:after="0"/>
        <w:ind w:left="0" w:firstLineChars="0" w:firstLine="0"/>
        <w:outlineLvl w:val="9"/>
        <w:rPr>
          <w14:props3d w14:extrusionH="0" w14:contourW="0" w14:prstMaterial="matte"/>
        </w:rPr>
      </w:pPr>
      <w:bookmarkStart w:id="633" w:name="_Toc201558073"/>
      <w:r w:rsidRPr="00742C27">
        <w:rPr>
          <w14:props3d w14:extrusionH="0" w14:contourW="0" w14:prstMaterial="matte"/>
        </w:rPr>
        <w:t>How to understand the data dictionary</w:t>
      </w:r>
      <w:r w:rsidR="00A06CA4" w:rsidRPr="00742C27">
        <w:rPr>
          <w14:props3d w14:extrusionH="0" w14:contourW="0" w14:prstMaterial="matte"/>
        </w:rPr>
        <w:t>[C-DM-002]</w:t>
      </w:r>
      <w:r w:rsidR="00A06CA4" w:rsidRPr="00742C27">
        <w:rPr>
          <w:rFonts w:hint="eastAsia"/>
          <w:lang w:eastAsia="zh-CN"/>
          <w14:props3d w14:extrusionH="0" w14:contourW="0" w14:prstMaterial="matte"/>
        </w:rPr>
        <w:t xml:space="preserve"> </w:t>
      </w:r>
      <w:r w:rsidR="00352E38" w:rsidRPr="00742C27">
        <w:rPr>
          <w:rFonts w:hint="eastAsia"/>
          <w:sz w:val="21"/>
        </w:rPr>
        <w:t>如何理解数据字典</w:t>
      </w:r>
      <w:bookmarkEnd w:id="633"/>
      <w:r w:rsidR="00A06CA4" w:rsidRPr="00742C27">
        <w:rPr>
          <w:sz w:val="21"/>
        </w:rPr>
        <w:t>[C-DM-002]</w:t>
      </w:r>
    </w:p>
    <w:p w14:paraId="14600A19" w14:textId="3A2C38C5" w:rsidR="01C7591C" w:rsidRPr="00742C27" w:rsidRDefault="01C7591C" w:rsidP="00214D03">
      <w:pPr>
        <w:pStyle w:val="TextSection"/>
        <w:spacing w:before="100" w:beforeAutospacing="1" w:after="100" w:afterAutospacing="1"/>
        <w:rPr>
          <w:rFonts w:cstheme="minorHAnsi"/>
        </w:rPr>
      </w:pPr>
      <w:r w:rsidRPr="00742C27">
        <w:rPr>
          <w:rFonts w:cstheme="minorHAnsi"/>
        </w:rPr>
        <w:t xml:space="preserve">For each CFIHOS </w:t>
      </w:r>
      <w:r w:rsidRPr="00742C27">
        <w:rPr>
          <w:rFonts w:cstheme="minorHAnsi"/>
          <w14:props3d w14:extrusionH="0" w14:contourW="0" w14:prstMaterial="matte"/>
        </w:rPr>
        <w:t>Entity Object the data dictionary provides the list of attributes, with their definitions, examples, formats, optionality, constraints and sources</w:t>
      </w:r>
      <w:r w:rsidR="004F2300" w:rsidRPr="00742C27">
        <w:rPr>
          <w:rFonts w:cstheme="minorHAnsi"/>
          <w14:props3d w14:extrusionH="0" w14:contourW="0" w14:prstMaterial="matte"/>
        </w:rPr>
        <w:t>.</w:t>
      </w:r>
    </w:p>
    <w:p w14:paraId="08BA9E4D" w14:textId="77777777" w:rsidR="00D34831" w:rsidRPr="00742C27" w:rsidRDefault="006F7F21" w:rsidP="00214D03">
      <w:pPr>
        <w:spacing w:before="100" w:beforeAutospacing="1" w:after="100" w:afterAutospacing="1"/>
        <w:rPr>
          <w:rFonts w:cstheme="minorHAnsi"/>
          <w:lang w:eastAsia="zh-CN"/>
        </w:rPr>
      </w:pPr>
      <w:r w:rsidRPr="00742C27">
        <w:rPr>
          <w:rFonts w:cstheme="minorHAnsi" w:hint="eastAsia"/>
          <w:lang w:eastAsia="zh-CN"/>
        </w:rPr>
        <w:t>数据字典</w:t>
      </w:r>
      <w:r w:rsidR="008C3A5B" w:rsidRPr="00742C27">
        <w:rPr>
          <w:rFonts w:cstheme="minorHAnsi" w:hint="eastAsia"/>
          <w:lang w:eastAsia="zh-CN"/>
        </w:rPr>
        <w:t>提供</w:t>
      </w:r>
      <w:r w:rsidR="001D520D" w:rsidRPr="00742C27">
        <w:rPr>
          <w:rFonts w:cstheme="minorHAnsi" w:hint="eastAsia"/>
          <w:lang w:eastAsia="zh-CN"/>
        </w:rPr>
        <w:t>每个</w:t>
      </w:r>
      <w:r w:rsidR="001D520D" w:rsidRPr="00742C27">
        <w:rPr>
          <w:rFonts w:cstheme="minorHAnsi"/>
          <w:lang w:eastAsia="zh-CN"/>
        </w:rPr>
        <w:t>CFIHOS</w:t>
      </w:r>
      <w:r w:rsidR="001D520D" w:rsidRPr="00742C27">
        <w:rPr>
          <w:rFonts w:cstheme="minorHAnsi" w:hint="eastAsia"/>
          <w:lang w:eastAsia="zh-CN"/>
        </w:rPr>
        <w:t>实体对象</w:t>
      </w:r>
      <w:r w:rsidRPr="00742C27">
        <w:rPr>
          <w:rFonts w:cstheme="minorHAnsi" w:hint="eastAsia"/>
          <w:lang w:eastAsia="zh-CN"/>
        </w:rPr>
        <w:t>属性列表，及</w:t>
      </w:r>
      <w:r w:rsidR="00920543" w:rsidRPr="00742C27">
        <w:rPr>
          <w:rFonts w:cstheme="minorHAnsi"/>
          <w:lang w:eastAsia="zh-CN"/>
          <w14:props3d w14:extrusionH="0" w14:contourW="0" w14:prstMaterial="matte"/>
        </w:rPr>
        <w:t>其</w:t>
      </w:r>
      <w:r w:rsidRPr="00742C27">
        <w:rPr>
          <w:rFonts w:cstheme="minorHAnsi" w:hint="eastAsia"/>
          <w:lang w:eastAsia="zh-CN"/>
        </w:rPr>
        <w:t>定义</w:t>
      </w:r>
      <w:r w:rsidR="00521E53" w:rsidRPr="00742C27">
        <w:rPr>
          <w:rFonts w:cstheme="minorHAnsi" w:hint="eastAsia"/>
          <w:lang w:eastAsia="zh-CN"/>
        </w:rPr>
        <w:t>、</w:t>
      </w:r>
      <w:r w:rsidRPr="00742C27">
        <w:rPr>
          <w:rFonts w:cstheme="minorHAnsi" w:hint="eastAsia"/>
          <w:lang w:eastAsia="zh-CN"/>
        </w:rPr>
        <w:t>示例</w:t>
      </w:r>
      <w:r w:rsidR="00521E53" w:rsidRPr="00742C27">
        <w:rPr>
          <w:rFonts w:cstheme="minorHAnsi" w:hint="eastAsia"/>
          <w:lang w:eastAsia="zh-CN"/>
        </w:rPr>
        <w:t>、</w:t>
      </w:r>
      <w:r w:rsidRPr="00742C27">
        <w:rPr>
          <w:rFonts w:cstheme="minorHAnsi" w:hint="eastAsia"/>
          <w:lang w:eastAsia="zh-CN"/>
        </w:rPr>
        <w:t>格式</w:t>
      </w:r>
      <w:r w:rsidR="00521E53" w:rsidRPr="00742C27">
        <w:rPr>
          <w:rFonts w:cstheme="minorHAnsi" w:hint="eastAsia"/>
          <w:lang w:eastAsia="zh-CN"/>
        </w:rPr>
        <w:t>、</w:t>
      </w:r>
      <w:r w:rsidRPr="00742C27">
        <w:rPr>
          <w:rFonts w:cstheme="minorHAnsi" w:hint="eastAsia"/>
          <w:lang w:eastAsia="zh-CN"/>
        </w:rPr>
        <w:t>可选项</w:t>
      </w:r>
      <w:r w:rsidR="00521E53" w:rsidRPr="00742C27">
        <w:rPr>
          <w:rFonts w:cstheme="minorHAnsi" w:hint="eastAsia"/>
          <w:lang w:eastAsia="zh-CN"/>
        </w:rPr>
        <w:t>、</w:t>
      </w:r>
      <w:r w:rsidRPr="00742C27">
        <w:rPr>
          <w:rFonts w:cstheme="minorHAnsi" w:hint="eastAsia"/>
          <w:lang w:eastAsia="zh-CN"/>
        </w:rPr>
        <w:t>约束和来源。</w:t>
      </w:r>
    </w:p>
    <w:p w14:paraId="0840C8EA" w14:textId="5100EE09" w:rsidR="01C7591C" w:rsidRPr="00742C27" w:rsidRDefault="00E30E44" w:rsidP="00214D03">
      <w:pPr>
        <w:pStyle w:val="TextSection"/>
        <w:spacing w:before="100" w:beforeAutospacing="1" w:after="100" w:afterAutospacing="1"/>
        <w:rPr>
          <w:rFonts w:cstheme="minorHAnsi"/>
        </w:rPr>
      </w:pPr>
      <w:r w:rsidRPr="00742C27">
        <w:rPr>
          <w:rFonts w:cstheme="minorHAnsi"/>
        </w:rPr>
        <w:fldChar w:fldCharType="begin"/>
      </w:r>
      <w:r w:rsidRPr="00742C27">
        <w:rPr>
          <w:rFonts w:cstheme="minorHAnsi"/>
        </w:rPr>
        <w:instrText xml:space="preserve"> REF _Ref39673681 \h </w:instrText>
      </w:r>
      <w:r w:rsidR="00767915" w:rsidRPr="00742C27">
        <w:rPr>
          <w:rFonts w:cstheme="minorHAnsi"/>
        </w:rPr>
        <w:instrText xml:space="preserve"> \* MERGEFORMAT </w:instrText>
      </w:r>
      <w:r w:rsidRPr="00742C27">
        <w:rPr>
          <w:rFonts w:cstheme="minorHAnsi"/>
        </w:rPr>
      </w:r>
      <w:r w:rsidRPr="00742C27">
        <w:rPr>
          <w:rFonts w:cstheme="minorHAnsi"/>
        </w:rPr>
        <w:fldChar w:fldCharType="separate"/>
      </w:r>
      <w:r w:rsidR="00684D9C" w:rsidRPr="00742C27">
        <w:rPr>
          <w:rFonts w:cstheme="minorHAnsi"/>
        </w:rPr>
        <w:t xml:space="preserve">Table </w:t>
      </w:r>
      <w:r w:rsidRPr="00742C27">
        <w:rPr>
          <w:rFonts w:cstheme="minorHAnsi"/>
        </w:rPr>
        <w:fldChar w:fldCharType="end"/>
      </w:r>
      <w:r w:rsidR="004C4DD6" w:rsidRPr="00742C27">
        <w:rPr>
          <w:rFonts w:cstheme="minorHAnsi" w:hint="eastAsia"/>
          <w:lang w:eastAsia="zh-CN"/>
        </w:rPr>
        <w:t>A.1</w:t>
      </w:r>
      <w:r w:rsidRPr="00742C27">
        <w:rPr>
          <w:rFonts w:cstheme="minorHAnsi"/>
        </w:rPr>
        <w:t xml:space="preserve"> </w:t>
      </w:r>
      <w:r w:rsidR="4D16159D" w:rsidRPr="00742C27">
        <w:rPr>
          <w:rFonts w:cstheme="minorHAnsi"/>
        </w:rPr>
        <w:t xml:space="preserve">describes the content of </w:t>
      </w:r>
      <w:r w:rsidR="650E1E7E" w:rsidRPr="00742C27">
        <w:rPr>
          <w:rFonts w:cstheme="minorHAnsi"/>
        </w:rPr>
        <w:t xml:space="preserve">each column in the data </w:t>
      </w:r>
      <w:r w:rsidR="00585F98" w:rsidRPr="00742C27">
        <w:rPr>
          <w:rFonts w:cstheme="minorHAnsi"/>
        </w:rPr>
        <w:t>dictionary</w:t>
      </w:r>
      <w:r w:rsidRPr="00742C27">
        <w:rPr>
          <w:rFonts w:cstheme="minorHAnsi"/>
        </w:rPr>
        <w:t>.</w:t>
      </w:r>
    </w:p>
    <w:p w14:paraId="5B081208" w14:textId="2BB8A810" w:rsidR="00D34831" w:rsidRPr="00742C27" w:rsidRDefault="006F7F21" w:rsidP="00214D03">
      <w:pPr>
        <w:pStyle w:val="TextSection"/>
        <w:spacing w:before="100" w:beforeAutospacing="1" w:after="100" w:afterAutospacing="1"/>
        <w:rPr>
          <w:rFonts w:eastAsia="宋体" w:cstheme="minorHAnsi"/>
          <w:lang w:val="en-US" w:eastAsia="zh-CN"/>
        </w:rPr>
      </w:pPr>
      <w:r w:rsidRPr="00742C27">
        <w:rPr>
          <w:rFonts w:eastAsia="宋体" w:cstheme="minorHAnsi"/>
          <w:lang w:eastAsia="zh-CN"/>
        </w:rPr>
        <w:t>表</w:t>
      </w:r>
      <w:r w:rsidR="004C4DD6" w:rsidRPr="00742C27">
        <w:rPr>
          <w:rFonts w:eastAsia="宋体" w:cstheme="minorHAnsi" w:hint="eastAsia"/>
          <w:lang w:eastAsia="zh-CN"/>
        </w:rPr>
        <w:t>A.1</w:t>
      </w:r>
      <w:r w:rsidRPr="00742C27">
        <w:rPr>
          <w:rFonts w:eastAsia="宋体" w:cstheme="minorHAnsi"/>
          <w:lang w:eastAsia="zh-CN"/>
        </w:rPr>
        <w:t>描述数据字典每列内容。</w:t>
      </w:r>
    </w:p>
    <w:p w14:paraId="39F2337E" w14:textId="050ECCC6" w:rsidR="00310768" w:rsidRPr="00742C27" w:rsidRDefault="00310768" w:rsidP="00310768">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147</w:t>
      </w:r>
      <w:r w:rsidRPr="00742C27">
        <w:rPr>
          <w:b/>
          <w:bCs/>
          <w:lang w:val="en-GB" w:eastAsia="zh-CN"/>
        </w:rPr>
        <w:fldChar w:fldCharType="end"/>
      </w:r>
    </w:p>
    <w:p w14:paraId="1BAE3368" w14:textId="5755A0F5" w:rsidR="00310768" w:rsidRPr="00742C27" w:rsidRDefault="00310768" w:rsidP="00690270">
      <w:pPr>
        <w:rPr>
          <w:lang w:eastAsia="zh-CN"/>
        </w:rPr>
      </w:pPr>
      <w:r w:rsidRPr="00742C27">
        <w:rPr>
          <w:b/>
        </w:rPr>
        <w:t>Table A.1</w:t>
      </w:r>
    </w:p>
    <w:p w14:paraId="24E410E4" w14:textId="12D4DB65" w:rsidR="01C7591C" w:rsidRPr="00742C27" w:rsidRDefault="00E30E44" w:rsidP="00690270">
      <w:pPr>
        <w:pStyle w:val="Tabletitle0"/>
        <w:spacing w:before="0" w:after="0"/>
        <w:rPr>
          <w:rFonts w:cstheme="minorHAnsi"/>
        </w:rPr>
      </w:pPr>
      <w:bookmarkStart w:id="634" w:name="_Ref39673681"/>
      <w:bookmarkStart w:id="635" w:name="_Toc39677086"/>
      <w:bookmarkStart w:id="636" w:name="_Toc61396367"/>
      <w:bookmarkStart w:id="637" w:name="_Toc163635023"/>
      <w:r w:rsidRPr="00742C27">
        <w:rPr>
          <w:rFonts w:cstheme="minorHAnsi"/>
        </w:rPr>
        <w:t xml:space="preserve">Table </w:t>
      </w:r>
      <w:bookmarkEnd w:id="634"/>
      <w:r w:rsidR="00B30AC5" w:rsidRPr="00742C27">
        <w:rPr>
          <w:rFonts w:eastAsiaTheme="minorEastAsia" w:cstheme="minorHAnsi" w:hint="eastAsia"/>
          <w:b w:val="0"/>
          <w:lang w:eastAsia="zh-CN"/>
        </w:rPr>
        <w:t>A.1</w:t>
      </w:r>
      <w:r w:rsidR="00B30AC5" w:rsidRPr="00742C27">
        <w:rPr>
          <w:rFonts w:cstheme="minorHAnsi"/>
        </w:rPr>
        <w:t xml:space="preserve"> </w:t>
      </w:r>
      <w:r w:rsidRPr="00742C27">
        <w:rPr>
          <w:rFonts w:cstheme="minorHAnsi"/>
        </w:rPr>
        <w:t>- Data Dictionary Descriptions</w:t>
      </w:r>
      <w:bookmarkEnd w:id="635"/>
      <w:r w:rsidR="00ED207C" w:rsidRPr="00742C27">
        <w:br/>
      </w:r>
      <w:r w:rsidR="00586294" w:rsidRPr="00742C27">
        <w:rPr>
          <w:rFonts w:eastAsia="宋体" w:cstheme="minorHAnsi"/>
          <w:sz w:val="21"/>
          <w:szCs w:val="21"/>
          <w:lang w:eastAsia="zh-CN"/>
        </w:rPr>
        <w:t>表</w:t>
      </w:r>
      <w:r w:rsidR="00B30AC5" w:rsidRPr="00742C27">
        <w:rPr>
          <w:rFonts w:eastAsia="宋体" w:cstheme="minorHAnsi" w:hint="eastAsia"/>
          <w:sz w:val="21"/>
          <w:szCs w:val="21"/>
          <w:lang w:eastAsia="zh-CN"/>
        </w:rPr>
        <w:t>A.1</w:t>
      </w:r>
      <w:r w:rsidR="00B30AC5" w:rsidRPr="00742C27">
        <w:rPr>
          <w:rFonts w:eastAsia="宋体" w:cstheme="minorHAnsi"/>
          <w:sz w:val="21"/>
          <w:szCs w:val="21"/>
          <w:lang w:eastAsia="zh-CN"/>
        </w:rPr>
        <w:t xml:space="preserve"> </w:t>
      </w:r>
      <w:r w:rsidR="00E92D4A" w:rsidRPr="00742C27">
        <w:rPr>
          <w:rFonts w:eastAsia="宋体" w:cstheme="minorHAnsi"/>
          <w:sz w:val="21"/>
          <w:szCs w:val="21"/>
        </w:rPr>
        <w:t>数据字典描述</w:t>
      </w:r>
      <w:bookmarkEnd w:id="636"/>
      <w:bookmarkEnd w:id="637"/>
    </w:p>
    <w:tbl>
      <w:tblPr>
        <w:tblStyle w:val="TableGrid1"/>
        <w:tblW w:w="9067" w:type="dxa"/>
        <w:tblLayout w:type="fixed"/>
        <w:tblLook w:val="00A0" w:firstRow="1" w:lastRow="0" w:firstColumn="1" w:lastColumn="0" w:noHBand="0" w:noVBand="0"/>
      </w:tblPr>
      <w:tblGrid>
        <w:gridCol w:w="988"/>
        <w:gridCol w:w="1417"/>
        <w:gridCol w:w="6662"/>
      </w:tblGrid>
      <w:tr w:rsidR="00742C27" w:rsidRPr="00742C27" w14:paraId="57491C2F" w14:textId="33BB7C50" w:rsidTr="00732670">
        <w:trPr>
          <w:tblHeader/>
        </w:trPr>
        <w:tc>
          <w:tcPr>
            <w:tcW w:w="988" w:type="dxa"/>
          </w:tcPr>
          <w:p w14:paraId="52D53CAC" w14:textId="5B9D55D9" w:rsidR="7C2781CE" w:rsidRPr="00742C27" w:rsidRDefault="1791D7F6" w:rsidP="00E726B1">
            <w:pPr>
              <w:pStyle w:val="Tableheader"/>
              <w:rPr>
                <w:rFonts w:cstheme="minorHAnsi"/>
                <w:sz w:val="22"/>
              </w:rPr>
            </w:pPr>
            <w:r w:rsidRPr="00742C27">
              <w:rPr>
                <w:rFonts w:cstheme="minorHAnsi"/>
                <w:sz w:val="22"/>
              </w:rPr>
              <w:t>Column</w:t>
            </w:r>
            <w:r w:rsidR="0076111B" w:rsidRPr="00742C27">
              <w:rPr>
                <w:sz w:val="22"/>
              </w:rPr>
              <w:br/>
            </w:r>
            <w:r w:rsidR="000D730F" w:rsidRPr="00742C27">
              <w:rPr>
                <w:rFonts w:eastAsia="宋体" w:cstheme="minorHAnsi"/>
                <w:sz w:val="22"/>
                <w:lang w:eastAsia="zh-CN"/>
              </w:rPr>
              <w:t>列</w:t>
            </w:r>
          </w:p>
        </w:tc>
        <w:tc>
          <w:tcPr>
            <w:tcW w:w="1417" w:type="dxa"/>
          </w:tcPr>
          <w:p w14:paraId="13E4BD33" w14:textId="747BBDA7" w:rsidR="01C7591C" w:rsidRPr="00742C27" w:rsidRDefault="01C7591C" w:rsidP="00E726B1">
            <w:pPr>
              <w:pStyle w:val="Tableheader"/>
              <w:rPr>
                <w:rFonts w:cstheme="minorHAnsi"/>
                <w:sz w:val="22"/>
              </w:rPr>
            </w:pPr>
            <w:r w:rsidRPr="00742C27">
              <w:rPr>
                <w:rFonts w:cstheme="minorHAnsi"/>
                <w:sz w:val="22"/>
              </w:rPr>
              <w:t>Field Name</w:t>
            </w:r>
            <w:r w:rsidR="0076111B" w:rsidRPr="00742C27">
              <w:rPr>
                <w:sz w:val="22"/>
              </w:rPr>
              <w:br/>
            </w:r>
            <w:r w:rsidR="007E1CFC" w:rsidRPr="00742C27">
              <w:rPr>
                <w:rFonts w:eastAsia="宋体" w:cstheme="minorHAnsi"/>
                <w:sz w:val="22"/>
                <w:lang w:eastAsia="zh-CN"/>
              </w:rPr>
              <w:t>字段</w:t>
            </w:r>
            <w:r w:rsidR="000D730F" w:rsidRPr="00742C27">
              <w:rPr>
                <w:rFonts w:eastAsia="宋体" w:cstheme="minorHAnsi"/>
                <w:sz w:val="22"/>
                <w:lang w:eastAsia="zh-CN"/>
              </w:rPr>
              <w:t>名</w:t>
            </w:r>
          </w:p>
        </w:tc>
        <w:tc>
          <w:tcPr>
            <w:tcW w:w="6662" w:type="dxa"/>
          </w:tcPr>
          <w:p w14:paraId="02536912" w14:textId="4A43018D" w:rsidR="01C7591C" w:rsidRPr="00742C27" w:rsidRDefault="01C7591C" w:rsidP="00E726B1">
            <w:pPr>
              <w:pStyle w:val="Tableheader"/>
              <w:rPr>
                <w:rFonts w:cstheme="minorHAnsi"/>
                <w:sz w:val="22"/>
              </w:rPr>
            </w:pPr>
            <w:r w:rsidRPr="00742C27">
              <w:rPr>
                <w:rFonts w:cstheme="minorHAnsi"/>
                <w:sz w:val="22"/>
              </w:rPr>
              <w:t>Definition</w:t>
            </w:r>
            <w:r w:rsidR="0076111B" w:rsidRPr="00742C27">
              <w:rPr>
                <w:sz w:val="22"/>
              </w:rPr>
              <w:br/>
            </w:r>
            <w:r w:rsidR="000D730F" w:rsidRPr="00742C27">
              <w:rPr>
                <w:rFonts w:eastAsia="宋体" w:cstheme="minorHAnsi"/>
                <w:sz w:val="22"/>
              </w:rPr>
              <w:t>定义</w:t>
            </w:r>
          </w:p>
        </w:tc>
      </w:tr>
      <w:tr w:rsidR="00742C27" w:rsidRPr="00742C27" w14:paraId="02795C49" w14:textId="4C17E4C8" w:rsidTr="00732670">
        <w:tc>
          <w:tcPr>
            <w:tcW w:w="988" w:type="dxa"/>
          </w:tcPr>
          <w:p w14:paraId="30FBACEC" w14:textId="2FD0888E" w:rsidR="7C2781CE" w:rsidRPr="00742C27" w:rsidRDefault="1791D7F6" w:rsidP="00E726B1">
            <w:pPr>
              <w:pStyle w:val="Tabletext0"/>
              <w:rPr>
                <w:rFonts w:cstheme="minorHAnsi"/>
                <w:sz w:val="22"/>
              </w:rPr>
            </w:pPr>
            <w:r w:rsidRPr="00742C27">
              <w:rPr>
                <w:rFonts w:cstheme="minorHAnsi"/>
                <w:sz w:val="22"/>
              </w:rPr>
              <w:t>A</w:t>
            </w:r>
          </w:p>
        </w:tc>
        <w:tc>
          <w:tcPr>
            <w:tcW w:w="1417" w:type="dxa"/>
          </w:tcPr>
          <w:p w14:paraId="7318F11E" w14:textId="1B9DFBEB" w:rsidR="01C7591C" w:rsidRPr="00742C27" w:rsidRDefault="1791D7F6" w:rsidP="00E726B1">
            <w:pPr>
              <w:pStyle w:val="Tabletext0"/>
              <w:rPr>
                <w:rFonts w:cstheme="minorHAnsi"/>
                <w:sz w:val="22"/>
              </w:rPr>
            </w:pPr>
            <w:r w:rsidRPr="00742C27">
              <w:rPr>
                <w:rFonts w:cstheme="minorHAnsi"/>
                <w:sz w:val="22"/>
              </w:rPr>
              <w:t>Section</w:t>
            </w:r>
            <w:r w:rsidR="00F616FA" w:rsidRPr="00742C27">
              <w:rPr>
                <w:sz w:val="22"/>
              </w:rPr>
              <w:br/>
            </w:r>
            <w:r w:rsidR="00454269" w:rsidRPr="00742C27">
              <w:rPr>
                <w:rFonts w:eastAsia="宋体" w:cstheme="minorHAnsi"/>
                <w:sz w:val="22"/>
                <w:lang w:eastAsia="zh-CN"/>
              </w:rPr>
              <w:t>条</w:t>
            </w:r>
          </w:p>
        </w:tc>
        <w:tc>
          <w:tcPr>
            <w:tcW w:w="6662" w:type="dxa"/>
          </w:tcPr>
          <w:p w14:paraId="37B6A5C1" w14:textId="11813010" w:rsidR="00A40D1A" w:rsidRPr="00742C27" w:rsidRDefault="1529E8B9" w:rsidP="00307E14">
            <w:pPr>
              <w:pStyle w:val="Tabletext0"/>
              <w:spacing w:before="0"/>
              <w:rPr>
                <w:rFonts w:eastAsiaTheme="minorEastAsia" w:cstheme="minorHAnsi"/>
                <w:sz w:val="22"/>
                <w:lang w:eastAsia="zh-CN"/>
              </w:rPr>
            </w:pPr>
            <w:r w:rsidRPr="00742C27">
              <w:rPr>
                <w:rFonts w:cstheme="minorHAnsi"/>
                <w:sz w:val="22"/>
              </w:rPr>
              <w:t>Provides a unique reference to each entity, with some mapping to the section used in the previous edition</w:t>
            </w:r>
            <w:r w:rsidR="00A40D1A" w:rsidRPr="00742C27">
              <w:rPr>
                <w:rFonts w:cstheme="minorHAnsi"/>
                <w:sz w:val="22"/>
              </w:rPr>
              <w:t>.</w:t>
            </w:r>
          </w:p>
          <w:p w14:paraId="673C85F5" w14:textId="42E20489" w:rsidR="01C7591C" w:rsidRPr="00742C27" w:rsidRDefault="00A40D1A" w:rsidP="00E726B1">
            <w:pPr>
              <w:pStyle w:val="Tabletext0"/>
              <w:rPr>
                <w:rFonts w:cstheme="minorHAnsi"/>
                <w:sz w:val="22"/>
                <w:lang w:eastAsia="zh-CN"/>
              </w:rPr>
            </w:pPr>
            <w:r w:rsidRPr="00742C27">
              <w:rPr>
                <w:rFonts w:eastAsia="宋体" w:cstheme="minorHAnsi"/>
                <w:sz w:val="22"/>
                <w:lang w:eastAsia="zh-CN"/>
              </w:rPr>
              <w:t>提供对每个实体的唯一引用，一部分映射至前一版本中使用的编号。</w:t>
            </w:r>
          </w:p>
        </w:tc>
      </w:tr>
      <w:tr w:rsidR="00742C27" w:rsidRPr="00742C27" w14:paraId="1735F95E" w14:textId="77777777" w:rsidTr="00732670">
        <w:tc>
          <w:tcPr>
            <w:tcW w:w="988" w:type="dxa"/>
          </w:tcPr>
          <w:p w14:paraId="589EE6C3" w14:textId="1A20FCF8" w:rsidR="00A40D1A" w:rsidRPr="00742C27" w:rsidRDefault="00A40D1A" w:rsidP="00E726B1">
            <w:pPr>
              <w:pStyle w:val="Tabletext0"/>
              <w:rPr>
                <w:rFonts w:eastAsiaTheme="minorEastAsia" w:cstheme="minorHAnsi"/>
                <w:sz w:val="22"/>
                <w:lang w:eastAsia="zh-CN"/>
              </w:rPr>
            </w:pPr>
            <w:r w:rsidRPr="00742C27">
              <w:rPr>
                <w:rFonts w:eastAsiaTheme="minorEastAsia" w:cstheme="minorHAnsi" w:hint="eastAsia"/>
                <w:sz w:val="22"/>
                <w:lang w:eastAsia="zh-CN"/>
              </w:rPr>
              <w:t>B</w:t>
            </w:r>
          </w:p>
        </w:tc>
        <w:tc>
          <w:tcPr>
            <w:tcW w:w="1417" w:type="dxa"/>
          </w:tcPr>
          <w:p w14:paraId="6307BC2D" w14:textId="7922AB3A" w:rsidR="00A40D1A" w:rsidRPr="00742C27" w:rsidRDefault="00671C4C" w:rsidP="00E726B1">
            <w:pPr>
              <w:pStyle w:val="Tabletext0"/>
              <w:rPr>
                <w:rFonts w:eastAsiaTheme="minorEastAsia" w:cstheme="minorHAnsi"/>
                <w:sz w:val="22"/>
                <w:lang w:eastAsia="zh-CN"/>
              </w:rPr>
            </w:pPr>
            <w:r w:rsidRPr="00742C27">
              <w:rPr>
                <w:rFonts w:eastAsiaTheme="minorEastAsia" w:cstheme="minorHAnsi" w:hint="eastAsia"/>
                <w:sz w:val="22"/>
                <w:lang w:eastAsia="zh-CN"/>
              </w:rPr>
              <w:t>Object</w:t>
            </w:r>
            <w:r w:rsidRPr="00742C27">
              <w:rPr>
                <w:sz w:val="22"/>
              </w:rPr>
              <w:br/>
            </w:r>
            <w:r w:rsidRPr="00742C27">
              <w:rPr>
                <w:rFonts w:eastAsiaTheme="minorEastAsia" w:cstheme="minorHAnsi" w:hint="eastAsia"/>
                <w:sz w:val="22"/>
                <w:lang w:eastAsia="zh-CN"/>
              </w:rPr>
              <w:t>对象</w:t>
            </w:r>
          </w:p>
        </w:tc>
        <w:tc>
          <w:tcPr>
            <w:tcW w:w="6662" w:type="dxa"/>
          </w:tcPr>
          <w:p w14:paraId="69228B95" w14:textId="77777777" w:rsidR="00324C8F" w:rsidRPr="00742C27" w:rsidRDefault="00324C8F" w:rsidP="00324C8F">
            <w:pPr>
              <w:pStyle w:val="Tabletext0"/>
              <w:rPr>
                <w:rFonts w:cstheme="minorHAnsi"/>
                <w:sz w:val="22"/>
              </w:rPr>
            </w:pPr>
            <w:r w:rsidRPr="00742C27">
              <w:rPr>
                <w:rFonts w:cstheme="minorHAnsi"/>
                <w:sz w:val="22"/>
              </w:rPr>
              <w:t>Indicates whether the row represents and entity or attribute within the data model.</w:t>
            </w:r>
          </w:p>
          <w:p w14:paraId="3ACAF56C" w14:textId="1050E7EC" w:rsidR="00A40D1A" w:rsidRPr="00742C27" w:rsidRDefault="00051133" w:rsidP="00324C8F">
            <w:pPr>
              <w:pStyle w:val="Tabletext0"/>
              <w:rPr>
                <w:rFonts w:cstheme="minorHAnsi"/>
                <w:sz w:val="22"/>
                <w:lang w:eastAsia="zh-CN"/>
              </w:rPr>
            </w:pPr>
            <w:r w:rsidRPr="00742C27">
              <w:rPr>
                <w:rFonts w:ascii="宋体" w:eastAsia="宋体" w:hAnsi="宋体" w:cs="宋体" w:hint="eastAsia"/>
                <w:sz w:val="22"/>
                <w:lang w:eastAsia="zh-CN"/>
              </w:rPr>
              <w:t>指</w:t>
            </w:r>
            <w:r w:rsidR="00D86617" w:rsidRPr="00742C27">
              <w:rPr>
                <w:rFonts w:ascii="宋体" w:eastAsia="宋体" w:hAnsi="宋体" w:cs="宋体" w:hint="eastAsia"/>
                <w:sz w:val="22"/>
                <w:lang w:val="en-SG" w:eastAsia="zh-CN"/>
              </w:rPr>
              <w:t>明</w:t>
            </w:r>
            <w:r w:rsidRPr="00742C27">
              <w:rPr>
                <w:rFonts w:ascii="宋体" w:eastAsia="宋体" w:hAnsi="宋体" w:cs="宋体" w:hint="eastAsia"/>
                <w:sz w:val="22"/>
                <w:lang w:eastAsia="zh-CN"/>
              </w:rPr>
              <w:t>行是否代表数据模型中的实体或属性。</w:t>
            </w:r>
          </w:p>
        </w:tc>
      </w:tr>
      <w:tr w:rsidR="00742C27" w:rsidRPr="00742C27" w14:paraId="1F4491ED" w14:textId="77777777" w:rsidTr="00732670">
        <w:tc>
          <w:tcPr>
            <w:tcW w:w="988" w:type="dxa"/>
          </w:tcPr>
          <w:p w14:paraId="0CAC496B" w14:textId="28FC07D2" w:rsidR="00A40D1A" w:rsidRPr="00742C27" w:rsidRDefault="00A40D1A" w:rsidP="00E726B1">
            <w:pPr>
              <w:pStyle w:val="Tabletext0"/>
              <w:rPr>
                <w:rFonts w:eastAsiaTheme="minorEastAsia" w:cstheme="minorHAnsi"/>
                <w:sz w:val="22"/>
                <w:lang w:eastAsia="zh-CN"/>
              </w:rPr>
            </w:pPr>
            <w:r w:rsidRPr="00742C27">
              <w:rPr>
                <w:rFonts w:eastAsiaTheme="minorEastAsia" w:cstheme="minorHAnsi" w:hint="eastAsia"/>
                <w:sz w:val="22"/>
                <w:lang w:eastAsia="zh-CN"/>
              </w:rPr>
              <w:t>C</w:t>
            </w:r>
          </w:p>
        </w:tc>
        <w:tc>
          <w:tcPr>
            <w:tcW w:w="1417" w:type="dxa"/>
          </w:tcPr>
          <w:p w14:paraId="48893F2C" w14:textId="189E42CE" w:rsidR="00A40D1A" w:rsidRPr="00742C27" w:rsidRDefault="00671C4C" w:rsidP="00E726B1">
            <w:pPr>
              <w:pStyle w:val="Tabletext0"/>
              <w:rPr>
                <w:rFonts w:eastAsiaTheme="minorEastAsia" w:cstheme="minorHAnsi"/>
                <w:sz w:val="22"/>
                <w:lang w:eastAsia="zh-CN"/>
              </w:rPr>
            </w:pPr>
            <w:r w:rsidRPr="00742C27">
              <w:rPr>
                <w:rFonts w:eastAsiaTheme="minorEastAsia" w:cstheme="minorHAnsi" w:hint="eastAsia"/>
                <w:sz w:val="22"/>
                <w:lang w:eastAsia="zh-CN"/>
              </w:rPr>
              <w:t>Entity Filter</w:t>
            </w:r>
            <w:r w:rsidRPr="00742C27">
              <w:rPr>
                <w:sz w:val="22"/>
              </w:rPr>
              <w:br/>
            </w:r>
            <w:r w:rsidRPr="00742C27">
              <w:rPr>
                <w:rFonts w:eastAsiaTheme="minorEastAsia" w:cstheme="minorHAnsi" w:hint="eastAsia"/>
                <w:sz w:val="22"/>
                <w:lang w:eastAsia="zh-CN"/>
              </w:rPr>
              <w:t>实体过滤器</w:t>
            </w:r>
          </w:p>
        </w:tc>
        <w:tc>
          <w:tcPr>
            <w:tcW w:w="6662" w:type="dxa"/>
          </w:tcPr>
          <w:p w14:paraId="5EF488A4" w14:textId="77777777" w:rsidR="00A40D1A" w:rsidRPr="00742C27" w:rsidRDefault="00324C8F" w:rsidP="00E726B1">
            <w:pPr>
              <w:pStyle w:val="Tabletext0"/>
              <w:rPr>
                <w:rFonts w:cstheme="minorHAnsi"/>
                <w:sz w:val="22"/>
              </w:rPr>
            </w:pPr>
            <w:r w:rsidRPr="00742C27">
              <w:rPr>
                <w:rFonts w:cstheme="minorHAnsi"/>
                <w:sz w:val="22"/>
              </w:rPr>
              <w:t>Allows the user to group by entity to see all the information for that entity together.</w:t>
            </w:r>
          </w:p>
          <w:p w14:paraId="544968C1" w14:textId="2CCB8F82" w:rsidR="00051133" w:rsidRPr="00742C27" w:rsidRDefault="00D86617" w:rsidP="00E726B1">
            <w:pPr>
              <w:pStyle w:val="Tabletext0"/>
              <w:rPr>
                <w:rFonts w:cstheme="minorHAnsi"/>
                <w:sz w:val="22"/>
                <w:lang w:eastAsia="zh-CN"/>
              </w:rPr>
            </w:pPr>
            <w:r w:rsidRPr="00742C27">
              <w:rPr>
                <w:rFonts w:ascii="宋体" w:eastAsia="宋体" w:hAnsi="宋体" w:cs="宋体" w:hint="eastAsia"/>
                <w:sz w:val="22"/>
                <w:lang w:eastAsia="zh-CN"/>
              </w:rPr>
              <w:t>允许用户按实体分组以</w:t>
            </w:r>
            <w:r w:rsidR="00BB74F3" w:rsidRPr="00742C27">
              <w:rPr>
                <w:rFonts w:ascii="宋体" w:eastAsia="宋体" w:hAnsi="宋体" w:cs="宋体" w:hint="eastAsia"/>
                <w:sz w:val="22"/>
                <w:lang w:eastAsia="zh-CN"/>
              </w:rPr>
              <w:t>一并</w:t>
            </w:r>
            <w:r w:rsidRPr="00742C27">
              <w:rPr>
                <w:rFonts w:ascii="宋体" w:eastAsia="宋体" w:hAnsi="宋体" w:cs="宋体" w:hint="eastAsia"/>
                <w:sz w:val="22"/>
                <w:lang w:eastAsia="zh-CN"/>
              </w:rPr>
              <w:t>查看该实体的所有信息。</w:t>
            </w:r>
          </w:p>
        </w:tc>
      </w:tr>
      <w:tr w:rsidR="00742C27" w:rsidRPr="00742C27" w14:paraId="373A3F66" w14:textId="65C38C21" w:rsidTr="00732670">
        <w:tc>
          <w:tcPr>
            <w:tcW w:w="988" w:type="dxa"/>
          </w:tcPr>
          <w:p w14:paraId="0E0F28CF" w14:textId="73D4DF6C" w:rsidR="7C2781CE" w:rsidRPr="00742C27" w:rsidRDefault="000672AC" w:rsidP="00E726B1">
            <w:pPr>
              <w:pStyle w:val="Tabletext0"/>
              <w:rPr>
                <w:rFonts w:eastAsiaTheme="minorEastAsia" w:cstheme="minorHAnsi"/>
                <w:sz w:val="22"/>
                <w:lang w:eastAsia="zh-CN"/>
              </w:rPr>
            </w:pPr>
            <w:r w:rsidRPr="00742C27">
              <w:rPr>
                <w:rFonts w:eastAsiaTheme="minorEastAsia" w:cstheme="minorHAnsi" w:hint="eastAsia"/>
                <w:sz w:val="22"/>
                <w:lang w:eastAsia="zh-CN"/>
              </w:rPr>
              <w:t>D</w:t>
            </w:r>
          </w:p>
        </w:tc>
        <w:tc>
          <w:tcPr>
            <w:tcW w:w="1417" w:type="dxa"/>
          </w:tcPr>
          <w:p w14:paraId="15688A4C" w14:textId="16D624A4" w:rsidR="01C7591C" w:rsidRPr="00742C27" w:rsidRDefault="40B53332" w:rsidP="00E726B1">
            <w:pPr>
              <w:pStyle w:val="Tabletext0"/>
              <w:rPr>
                <w:rFonts w:cstheme="minorHAnsi"/>
                <w:sz w:val="22"/>
              </w:rPr>
            </w:pPr>
            <w:r w:rsidRPr="00742C27">
              <w:rPr>
                <w:rFonts w:cstheme="minorHAnsi"/>
                <w:sz w:val="22"/>
              </w:rPr>
              <w:t>Name</w:t>
            </w:r>
            <w:r w:rsidR="00F616FA" w:rsidRPr="00742C27">
              <w:rPr>
                <w:sz w:val="22"/>
              </w:rPr>
              <w:br/>
            </w:r>
            <w:r w:rsidR="00307E14" w:rsidRPr="00742C27">
              <w:rPr>
                <w:rFonts w:eastAsia="宋体" w:cstheme="minorHAnsi"/>
                <w:sz w:val="22"/>
              </w:rPr>
              <w:t>名称</w:t>
            </w:r>
          </w:p>
        </w:tc>
        <w:tc>
          <w:tcPr>
            <w:tcW w:w="6662" w:type="dxa"/>
          </w:tcPr>
          <w:p w14:paraId="006A65C4" w14:textId="77777777" w:rsidR="00307E14" w:rsidRPr="00742C27" w:rsidRDefault="2155DDAD" w:rsidP="00E726B1">
            <w:pPr>
              <w:pStyle w:val="Tabletext0"/>
              <w:rPr>
                <w:rFonts w:eastAsiaTheme="minorEastAsia" w:cstheme="minorHAnsi"/>
                <w:sz w:val="22"/>
                <w:lang w:eastAsia="zh-CN"/>
              </w:rPr>
            </w:pPr>
            <w:r w:rsidRPr="00742C27">
              <w:rPr>
                <w:rFonts w:cstheme="minorHAnsi"/>
                <w:sz w:val="22"/>
              </w:rPr>
              <w:t xml:space="preserve">The name of the entity (in the physical </w:t>
            </w:r>
            <w:r w:rsidR="25DB1786" w:rsidRPr="00742C27">
              <w:rPr>
                <w:rFonts w:cstheme="minorHAnsi"/>
                <w:sz w:val="22"/>
              </w:rPr>
              <w:t>world</w:t>
            </w:r>
            <w:r w:rsidRPr="00742C27">
              <w:rPr>
                <w:rFonts w:cstheme="minorHAnsi"/>
                <w:sz w:val="22"/>
              </w:rPr>
              <w:t>: table)</w:t>
            </w:r>
            <w:r w:rsidR="25DB1786" w:rsidRPr="00742C27">
              <w:rPr>
                <w:rFonts w:cstheme="minorHAnsi"/>
                <w:sz w:val="22"/>
              </w:rPr>
              <w:t xml:space="preserve"> or a</w:t>
            </w:r>
            <w:r w:rsidR="003B247B" w:rsidRPr="00742C27">
              <w:rPr>
                <w:rFonts w:cstheme="minorHAnsi"/>
                <w:sz w:val="22"/>
              </w:rPr>
              <w:t>ttribute (in the physical world</w:t>
            </w:r>
            <w:r w:rsidR="25DB1786" w:rsidRPr="00742C27">
              <w:rPr>
                <w:rFonts w:cstheme="minorHAnsi"/>
                <w:sz w:val="22"/>
              </w:rPr>
              <w:t>: column)</w:t>
            </w:r>
          </w:p>
          <w:p w14:paraId="0CF4A72C" w14:textId="0CCECBA0" w:rsidR="01C7591C" w:rsidRPr="00742C27" w:rsidRDefault="00307E14" w:rsidP="00E726B1">
            <w:pPr>
              <w:pStyle w:val="Tabletext0"/>
              <w:rPr>
                <w:rFonts w:cstheme="minorHAnsi"/>
                <w:sz w:val="22"/>
                <w:lang w:eastAsia="zh-CN"/>
              </w:rPr>
            </w:pPr>
            <w:r w:rsidRPr="00742C27">
              <w:rPr>
                <w:rFonts w:eastAsia="宋体" w:cstheme="minorHAnsi"/>
                <w:sz w:val="22"/>
                <w:lang w:eastAsia="zh-CN"/>
              </w:rPr>
              <w:t>实体名称（物理世界中：表）或属性的名称（物理世界中：列）</w:t>
            </w:r>
            <w:r w:rsidR="00345130" w:rsidRPr="00742C27">
              <w:rPr>
                <w:rFonts w:eastAsia="宋体" w:cstheme="minorHAnsi"/>
                <w:sz w:val="22"/>
                <w:lang w:eastAsia="zh-CN"/>
              </w:rPr>
              <w:t>。</w:t>
            </w:r>
          </w:p>
        </w:tc>
      </w:tr>
      <w:tr w:rsidR="00742C27" w:rsidRPr="00742C27" w14:paraId="6C55DCAB" w14:textId="072BEFA9" w:rsidTr="00732670">
        <w:tc>
          <w:tcPr>
            <w:tcW w:w="988" w:type="dxa"/>
          </w:tcPr>
          <w:p w14:paraId="0C46AA91" w14:textId="488C2267" w:rsidR="20B5BF28" w:rsidRPr="00742C27" w:rsidRDefault="000672AC" w:rsidP="00E726B1">
            <w:pPr>
              <w:pStyle w:val="Tabletext0"/>
              <w:rPr>
                <w:rFonts w:eastAsiaTheme="minorEastAsia" w:cstheme="minorHAnsi"/>
                <w:sz w:val="22"/>
                <w:lang w:eastAsia="zh-CN"/>
              </w:rPr>
            </w:pPr>
            <w:r w:rsidRPr="00742C27">
              <w:rPr>
                <w:rFonts w:eastAsiaTheme="minorEastAsia" w:cstheme="minorHAnsi" w:hint="eastAsia"/>
                <w:sz w:val="22"/>
                <w:lang w:eastAsia="zh-CN"/>
              </w:rPr>
              <w:t>E</w:t>
            </w:r>
          </w:p>
        </w:tc>
        <w:tc>
          <w:tcPr>
            <w:tcW w:w="1417" w:type="dxa"/>
          </w:tcPr>
          <w:p w14:paraId="4103172C" w14:textId="304858E2" w:rsidR="20B5BF28" w:rsidRPr="00742C27" w:rsidRDefault="72CF3AB5" w:rsidP="00E726B1">
            <w:pPr>
              <w:pStyle w:val="Tabletext0"/>
              <w:rPr>
                <w:rFonts w:cstheme="minorHAnsi"/>
                <w:sz w:val="22"/>
              </w:rPr>
            </w:pPr>
            <w:r w:rsidRPr="00742C27">
              <w:rPr>
                <w:rFonts w:cstheme="minorHAnsi"/>
                <w:sz w:val="22"/>
              </w:rPr>
              <w:t>Definition</w:t>
            </w:r>
            <w:r w:rsidR="00F616FA" w:rsidRPr="00742C27">
              <w:rPr>
                <w:sz w:val="22"/>
              </w:rPr>
              <w:br/>
            </w:r>
            <w:r w:rsidR="00307E14" w:rsidRPr="00742C27">
              <w:rPr>
                <w:rFonts w:eastAsia="宋体" w:cstheme="minorHAnsi"/>
                <w:sz w:val="22"/>
              </w:rPr>
              <w:t>定义</w:t>
            </w:r>
          </w:p>
        </w:tc>
        <w:tc>
          <w:tcPr>
            <w:tcW w:w="6662" w:type="dxa"/>
          </w:tcPr>
          <w:p w14:paraId="2FA24A2D" w14:textId="77777777" w:rsidR="00307E14" w:rsidRPr="00742C27" w:rsidRDefault="72CF3AB5" w:rsidP="00E726B1">
            <w:pPr>
              <w:pStyle w:val="Tabletext0"/>
              <w:rPr>
                <w:rFonts w:eastAsiaTheme="minorEastAsia" w:cstheme="minorHAnsi"/>
                <w:sz w:val="22"/>
                <w:lang w:eastAsia="zh-CN"/>
              </w:rPr>
            </w:pPr>
            <w:r w:rsidRPr="00742C27">
              <w:rPr>
                <w:rFonts w:cstheme="minorHAnsi"/>
                <w:sz w:val="22"/>
              </w:rPr>
              <w:t xml:space="preserve">What the entity </w:t>
            </w:r>
            <w:r w:rsidR="744EC464" w:rsidRPr="00742C27">
              <w:rPr>
                <w:rFonts w:cstheme="minorHAnsi"/>
                <w:sz w:val="22"/>
              </w:rPr>
              <w:t xml:space="preserve">or attribute </w:t>
            </w:r>
            <w:r w:rsidR="3BCB6D4C" w:rsidRPr="00742C27">
              <w:rPr>
                <w:rFonts w:cstheme="minorHAnsi"/>
                <w:sz w:val="22"/>
              </w:rPr>
              <w:t>is</w:t>
            </w:r>
            <w:r w:rsidR="009A0FED" w:rsidRPr="00742C27">
              <w:rPr>
                <w:rFonts w:cstheme="minorHAnsi"/>
                <w:sz w:val="22"/>
              </w:rPr>
              <w:t>/</w:t>
            </w:r>
            <w:r w:rsidRPr="00742C27">
              <w:rPr>
                <w:rFonts w:cstheme="minorHAnsi"/>
                <w:sz w:val="22"/>
              </w:rPr>
              <w:t>means</w:t>
            </w:r>
            <w:r w:rsidR="009A0FED" w:rsidRPr="00742C27">
              <w:rPr>
                <w:rFonts w:cstheme="minorHAnsi"/>
                <w:sz w:val="22"/>
              </w:rPr>
              <w:t>/</w:t>
            </w:r>
            <w:r w:rsidRPr="00742C27">
              <w:rPr>
                <w:rFonts w:cstheme="minorHAnsi"/>
                <w:sz w:val="22"/>
              </w:rPr>
              <w:t>represents</w:t>
            </w:r>
          </w:p>
          <w:p w14:paraId="3A0CE508" w14:textId="00046C1B" w:rsidR="20B5BF28" w:rsidRPr="00742C27" w:rsidRDefault="00307E14" w:rsidP="00E726B1">
            <w:pPr>
              <w:pStyle w:val="Tabletext0"/>
              <w:rPr>
                <w:rFonts w:cstheme="minorHAnsi"/>
                <w:sz w:val="22"/>
                <w:lang w:eastAsia="zh-CN"/>
              </w:rPr>
            </w:pPr>
            <w:r w:rsidRPr="00742C27">
              <w:rPr>
                <w:rFonts w:eastAsia="宋体" w:cstheme="minorHAnsi"/>
                <w:sz w:val="22"/>
                <w:lang w:eastAsia="zh-CN"/>
              </w:rPr>
              <w:t>实体或属性是</w:t>
            </w:r>
            <w:r w:rsidR="003C62EB" w:rsidRPr="00742C27">
              <w:rPr>
                <w:rFonts w:eastAsia="宋体" w:cstheme="minorHAnsi"/>
                <w:sz w:val="22"/>
                <w:lang w:eastAsia="zh-CN"/>
              </w:rPr>
              <w:t>什么</w:t>
            </w:r>
            <w:r w:rsidRPr="00742C27">
              <w:rPr>
                <w:rFonts w:eastAsia="宋体" w:cstheme="minorHAnsi"/>
                <w:sz w:val="22"/>
                <w:lang w:eastAsia="zh-CN"/>
              </w:rPr>
              <w:t>/</w:t>
            </w:r>
            <w:r w:rsidR="00BD45A6" w:rsidRPr="00742C27">
              <w:rPr>
                <w:rFonts w:eastAsia="宋体" w:cstheme="minorHAnsi"/>
                <w:sz w:val="22"/>
                <w:lang w:eastAsia="zh-CN"/>
              </w:rPr>
              <w:t>意味</w:t>
            </w:r>
            <w:r w:rsidR="00886BD0" w:rsidRPr="00742C27">
              <w:rPr>
                <w:rFonts w:eastAsia="宋体" w:cstheme="minorHAnsi"/>
                <w:sz w:val="22"/>
                <w:lang w:eastAsia="zh-CN"/>
              </w:rPr>
              <w:t>什么</w:t>
            </w:r>
            <w:r w:rsidRPr="00742C27">
              <w:rPr>
                <w:rFonts w:eastAsia="宋体" w:cstheme="minorHAnsi"/>
                <w:sz w:val="22"/>
                <w:lang w:eastAsia="zh-CN"/>
              </w:rPr>
              <w:t>/</w:t>
            </w:r>
            <w:r w:rsidRPr="00742C27">
              <w:rPr>
                <w:rFonts w:eastAsia="宋体" w:cstheme="minorHAnsi"/>
                <w:sz w:val="22"/>
                <w:lang w:eastAsia="zh-CN"/>
              </w:rPr>
              <w:t>表示</w:t>
            </w:r>
            <w:r w:rsidR="00BA3362" w:rsidRPr="00742C27">
              <w:rPr>
                <w:rFonts w:eastAsia="宋体" w:cstheme="minorHAnsi"/>
                <w:sz w:val="22"/>
                <w:lang w:eastAsia="zh-CN"/>
              </w:rPr>
              <w:t>什么</w:t>
            </w:r>
            <w:r w:rsidR="00345130" w:rsidRPr="00742C27">
              <w:rPr>
                <w:rFonts w:eastAsia="宋体" w:cstheme="minorHAnsi"/>
                <w:sz w:val="22"/>
                <w:lang w:eastAsia="zh-CN"/>
              </w:rPr>
              <w:t>。</w:t>
            </w:r>
          </w:p>
        </w:tc>
      </w:tr>
      <w:tr w:rsidR="00742C27" w:rsidRPr="00742C27" w14:paraId="4631DC4B" w14:textId="6324C6AB" w:rsidTr="00732670">
        <w:tc>
          <w:tcPr>
            <w:tcW w:w="988" w:type="dxa"/>
          </w:tcPr>
          <w:p w14:paraId="79962496" w14:textId="4310A01C" w:rsidR="72CF3AB5" w:rsidRPr="00742C27" w:rsidRDefault="000672AC" w:rsidP="00E726B1">
            <w:pPr>
              <w:pStyle w:val="Tabletext0"/>
              <w:rPr>
                <w:rFonts w:eastAsiaTheme="minorEastAsia" w:cstheme="minorHAnsi"/>
                <w:sz w:val="22"/>
                <w:lang w:eastAsia="zh-CN"/>
              </w:rPr>
            </w:pPr>
            <w:r w:rsidRPr="00742C27">
              <w:rPr>
                <w:rFonts w:eastAsiaTheme="minorEastAsia" w:cstheme="minorHAnsi" w:hint="eastAsia"/>
                <w:sz w:val="22"/>
                <w:lang w:eastAsia="zh-CN"/>
              </w:rPr>
              <w:t>F</w:t>
            </w:r>
          </w:p>
        </w:tc>
        <w:tc>
          <w:tcPr>
            <w:tcW w:w="1417" w:type="dxa"/>
          </w:tcPr>
          <w:p w14:paraId="1EE2BA8F" w14:textId="683260C8" w:rsidR="72CF3AB5" w:rsidRPr="00742C27" w:rsidRDefault="520D1CA9" w:rsidP="00E726B1">
            <w:pPr>
              <w:pStyle w:val="Tabletext0"/>
              <w:rPr>
                <w:rFonts w:cstheme="minorHAnsi"/>
                <w:sz w:val="22"/>
              </w:rPr>
            </w:pPr>
            <w:r w:rsidRPr="00742C27">
              <w:rPr>
                <w:rFonts w:cstheme="minorHAnsi"/>
                <w:sz w:val="22"/>
              </w:rPr>
              <w:t>Note</w:t>
            </w:r>
            <w:r w:rsidR="009A0FED" w:rsidRPr="00742C27">
              <w:rPr>
                <w:rFonts w:cstheme="minorHAnsi"/>
                <w:sz w:val="22"/>
              </w:rPr>
              <w:t xml:space="preserve">/ </w:t>
            </w:r>
            <w:r w:rsidRPr="00742C27">
              <w:rPr>
                <w:rFonts w:cstheme="minorHAnsi"/>
                <w:sz w:val="22"/>
              </w:rPr>
              <w:t>comment</w:t>
            </w:r>
            <w:r w:rsidR="00F616FA" w:rsidRPr="00742C27">
              <w:rPr>
                <w:sz w:val="22"/>
              </w:rPr>
              <w:br/>
            </w:r>
            <w:r w:rsidR="00307E14" w:rsidRPr="00742C27">
              <w:rPr>
                <w:rFonts w:eastAsia="宋体" w:cstheme="minorHAnsi"/>
                <w:sz w:val="22"/>
              </w:rPr>
              <w:t>注释</w:t>
            </w:r>
            <w:r w:rsidR="00307E14" w:rsidRPr="00742C27">
              <w:rPr>
                <w:rFonts w:eastAsia="宋体" w:cstheme="minorHAnsi"/>
                <w:sz w:val="22"/>
              </w:rPr>
              <w:t>/</w:t>
            </w:r>
            <w:r w:rsidR="00307E14" w:rsidRPr="00742C27">
              <w:rPr>
                <w:rFonts w:eastAsia="宋体" w:cstheme="minorHAnsi"/>
                <w:sz w:val="22"/>
                <w:lang w:eastAsia="zh-CN"/>
              </w:rPr>
              <w:t>备注</w:t>
            </w:r>
          </w:p>
        </w:tc>
        <w:tc>
          <w:tcPr>
            <w:tcW w:w="6662" w:type="dxa"/>
          </w:tcPr>
          <w:p w14:paraId="37DA511E" w14:textId="77777777" w:rsidR="00307E14" w:rsidRPr="00742C27" w:rsidRDefault="520D1CA9" w:rsidP="00E726B1">
            <w:pPr>
              <w:pStyle w:val="Tabletext0"/>
              <w:rPr>
                <w:rFonts w:eastAsiaTheme="minorEastAsia" w:cstheme="minorHAnsi"/>
                <w:sz w:val="22"/>
                <w:lang w:eastAsia="zh-CN"/>
              </w:rPr>
            </w:pPr>
            <w:r w:rsidRPr="00742C27">
              <w:rPr>
                <w:rFonts w:cstheme="minorHAnsi"/>
                <w:sz w:val="22"/>
              </w:rPr>
              <w:t>Supplementary information about the entity</w:t>
            </w:r>
            <w:r w:rsidR="744EC464" w:rsidRPr="00742C27">
              <w:rPr>
                <w:rFonts w:cstheme="minorHAnsi"/>
                <w:sz w:val="22"/>
              </w:rPr>
              <w:t xml:space="preserve"> or attribute</w:t>
            </w:r>
            <w:r w:rsidRPr="00742C27">
              <w:rPr>
                <w:rFonts w:cstheme="minorHAnsi"/>
                <w:sz w:val="22"/>
              </w:rPr>
              <w:t>, though not part of the definition</w:t>
            </w:r>
          </w:p>
          <w:p w14:paraId="187641D9" w14:textId="4D66C18A" w:rsidR="72CF3AB5" w:rsidRPr="00742C27" w:rsidRDefault="00307E14" w:rsidP="00E726B1">
            <w:pPr>
              <w:pStyle w:val="Tabletext0"/>
              <w:rPr>
                <w:rFonts w:cstheme="minorHAnsi"/>
                <w:sz w:val="22"/>
                <w:lang w:eastAsia="zh-CN"/>
              </w:rPr>
            </w:pPr>
            <w:r w:rsidRPr="00742C27">
              <w:rPr>
                <w:rFonts w:eastAsia="宋体" w:cstheme="minorHAnsi"/>
                <w:sz w:val="22"/>
                <w:lang w:eastAsia="zh-CN"/>
              </w:rPr>
              <w:t>关于实体或属性的补充信息，</w:t>
            </w:r>
            <w:r w:rsidR="008F5253" w:rsidRPr="00742C27">
              <w:rPr>
                <w:rFonts w:eastAsia="宋体" w:cstheme="minorHAnsi"/>
                <w:sz w:val="22"/>
                <w:lang w:eastAsia="zh-CN"/>
              </w:rPr>
              <w:t>并非</w:t>
            </w:r>
            <w:r w:rsidRPr="00742C27">
              <w:rPr>
                <w:rFonts w:eastAsia="宋体" w:cstheme="minorHAnsi"/>
                <w:sz w:val="22"/>
                <w:lang w:eastAsia="zh-CN"/>
              </w:rPr>
              <w:t>定义的一部分</w:t>
            </w:r>
            <w:r w:rsidR="00345130" w:rsidRPr="00742C27">
              <w:rPr>
                <w:rFonts w:eastAsia="宋体" w:cstheme="minorHAnsi"/>
                <w:sz w:val="22"/>
                <w:lang w:eastAsia="zh-CN"/>
              </w:rPr>
              <w:t>。</w:t>
            </w:r>
          </w:p>
        </w:tc>
      </w:tr>
      <w:tr w:rsidR="00742C27" w:rsidRPr="00742C27" w14:paraId="0B733ED1" w14:textId="7189EF8C" w:rsidTr="00732670">
        <w:tc>
          <w:tcPr>
            <w:tcW w:w="988" w:type="dxa"/>
          </w:tcPr>
          <w:p w14:paraId="78A11EF7" w14:textId="6FDB3214" w:rsidR="7C2781CE" w:rsidRPr="00742C27" w:rsidRDefault="000672AC" w:rsidP="00E726B1">
            <w:pPr>
              <w:pStyle w:val="Tabletext0"/>
              <w:rPr>
                <w:rFonts w:eastAsiaTheme="minorEastAsia" w:cstheme="minorHAnsi"/>
                <w:sz w:val="22"/>
                <w:lang w:eastAsia="zh-CN"/>
              </w:rPr>
            </w:pPr>
            <w:r w:rsidRPr="00742C27">
              <w:rPr>
                <w:rFonts w:eastAsiaTheme="minorEastAsia" w:cstheme="minorHAnsi" w:hint="eastAsia"/>
                <w:sz w:val="22"/>
                <w:lang w:eastAsia="zh-CN"/>
              </w:rPr>
              <w:t>G</w:t>
            </w:r>
          </w:p>
        </w:tc>
        <w:tc>
          <w:tcPr>
            <w:tcW w:w="1417" w:type="dxa"/>
          </w:tcPr>
          <w:p w14:paraId="6FB5DB32" w14:textId="38881F39" w:rsidR="01C7591C" w:rsidRPr="00742C27" w:rsidRDefault="01C7591C" w:rsidP="00E726B1">
            <w:pPr>
              <w:pStyle w:val="Tabletext0"/>
              <w:rPr>
                <w:rFonts w:cstheme="minorHAnsi"/>
                <w:sz w:val="22"/>
              </w:rPr>
            </w:pPr>
            <w:r w:rsidRPr="00742C27">
              <w:rPr>
                <w:rFonts w:cstheme="minorHAnsi"/>
                <w:sz w:val="22"/>
              </w:rPr>
              <w:t>Example</w:t>
            </w:r>
            <w:r w:rsidR="00F558DA" w:rsidRPr="00742C27">
              <w:rPr>
                <w:rFonts w:eastAsia="宋体" w:cstheme="minorHAnsi"/>
                <w:sz w:val="22"/>
                <w:lang w:eastAsia="zh-CN"/>
              </w:rPr>
              <w:t>示</w:t>
            </w:r>
            <w:r w:rsidR="00307E14" w:rsidRPr="00742C27">
              <w:rPr>
                <w:rFonts w:eastAsia="宋体" w:cstheme="minorHAnsi"/>
                <w:sz w:val="22"/>
              </w:rPr>
              <w:t>例</w:t>
            </w:r>
          </w:p>
        </w:tc>
        <w:tc>
          <w:tcPr>
            <w:tcW w:w="6662" w:type="dxa"/>
          </w:tcPr>
          <w:p w14:paraId="095230E8" w14:textId="606AF4CA" w:rsidR="00307E14" w:rsidRPr="00742C27" w:rsidRDefault="01C7591C" w:rsidP="00E726B1">
            <w:pPr>
              <w:pStyle w:val="Tabletext0"/>
              <w:rPr>
                <w:rFonts w:eastAsiaTheme="minorEastAsia" w:cstheme="minorHAnsi"/>
                <w:sz w:val="22"/>
                <w:lang w:eastAsia="zh-CN"/>
              </w:rPr>
            </w:pPr>
            <w:r w:rsidRPr="00742C27">
              <w:rPr>
                <w:rFonts w:cstheme="minorHAnsi"/>
                <w:sz w:val="22"/>
              </w:rPr>
              <w:t>An example to assist in understanding</w:t>
            </w:r>
          </w:p>
          <w:p w14:paraId="1B43A212" w14:textId="7D7DCEFB" w:rsidR="01C7591C" w:rsidRPr="00742C27" w:rsidRDefault="00307E14" w:rsidP="00E726B1">
            <w:pPr>
              <w:pStyle w:val="Tabletext0"/>
              <w:rPr>
                <w:rFonts w:cstheme="minorHAnsi"/>
                <w:sz w:val="22"/>
              </w:rPr>
            </w:pPr>
            <w:r w:rsidRPr="00742C27">
              <w:rPr>
                <w:rFonts w:eastAsia="宋体" w:cstheme="minorHAnsi"/>
                <w:sz w:val="22"/>
                <w:lang w:eastAsia="zh-CN"/>
              </w:rPr>
              <w:t>有助于理解的</w:t>
            </w:r>
            <w:r w:rsidR="00F558DA" w:rsidRPr="00742C27">
              <w:rPr>
                <w:rFonts w:eastAsia="宋体" w:cstheme="minorHAnsi"/>
                <w:sz w:val="22"/>
                <w:lang w:eastAsia="zh-CN"/>
              </w:rPr>
              <w:t>示例</w:t>
            </w:r>
          </w:p>
        </w:tc>
      </w:tr>
      <w:tr w:rsidR="00742C27" w:rsidRPr="00742C27" w14:paraId="348034CE" w14:textId="5270638E" w:rsidTr="00732670">
        <w:tc>
          <w:tcPr>
            <w:tcW w:w="988" w:type="dxa"/>
          </w:tcPr>
          <w:p w14:paraId="6114A9BA" w14:textId="471D1649" w:rsidR="42818CEA" w:rsidRPr="00742C27" w:rsidRDefault="00E46B09" w:rsidP="00E726B1">
            <w:pPr>
              <w:pStyle w:val="Tabletext0"/>
              <w:rPr>
                <w:rFonts w:eastAsiaTheme="minorEastAsia" w:cstheme="minorHAnsi"/>
                <w:sz w:val="22"/>
                <w:lang w:eastAsia="zh-CN"/>
              </w:rPr>
            </w:pPr>
            <w:r w:rsidRPr="00742C27">
              <w:rPr>
                <w:rFonts w:cstheme="minorHAnsi"/>
                <w:sz w:val="22"/>
              </w:rPr>
              <w:t>H</w:t>
            </w:r>
          </w:p>
        </w:tc>
        <w:tc>
          <w:tcPr>
            <w:tcW w:w="1417" w:type="dxa"/>
          </w:tcPr>
          <w:p w14:paraId="76335135" w14:textId="47AF2788" w:rsidR="42818CEA" w:rsidRPr="00742C27" w:rsidRDefault="42818CEA" w:rsidP="00E726B1">
            <w:pPr>
              <w:pStyle w:val="Tabletext0"/>
              <w:rPr>
                <w:rFonts w:cstheme="minorHAnsi"/>
                <w:sz w:val="22"/>
              </w:rPr>
            </w:pPr>
            <w:r w:rsidRPr="00742C27">
              <w:rPr>
                <w:rFonts w:cstheme="minorHAnsi"/>
                <w:sz w:val="22"/>
              </w:rPr>
              <w:t xml:space="preserve">Identifier/ Mandatory/ </w:t>
            </w:r>
            <w:r w:rsidR="0C6BD20B" w:rsidRPr="00742C27">
              <w:rPr>
                <w:rFonts w:cstheme="minorHAnsi"/>
                <w:sz w:val="22"/>
              </w:rPr>
              <w:t>Optional</w:t>
            </w:r>
            <w:r w:rsidR="00F616FA" w:rsidRPr="00742C27">
              <w:rPr>
                <w:sz w:val="22"/>
              </w:rPr>
              <w:br/>
            </w:r>
            <w:r w:rsidR="00307E14" w:rsidRPr="00742C27">
              <w:rPr>
                <w:rFonts w:eastAsia="宋体" w:cstheme="minorHAnsi"/>
                <w:sz w:val="22"/>
              </w:rPr>
              <w:t>标识符</w:t>
            </w:r>
            <w:r w:rsidR="00307E14" w:rsidRPr="00742C27">
              <w:rPr>
                <w:rFonts w:eastAsia="宋体" w:cstheme="minorHAnsi"/>
                <w:sz w:val="22"/>
              </w:rPr>
              <w:t>/</w:t>
            </w:r>
            <w:r w:rsidR="008304AB" w:rsidRPr="00742C27">
              <w:rPr>
                <w:rFonts w:eastAsia="宋体" w:cstheme="minorHAnsi"/>
                <w:sz w:val="22"/>
                <w:lang w:eastAsia="zh-CN"/>
              </w:rPr>
              <w:t>必</w:t>
            </w:r>
            <w:r w:rsidR="00DF4456" w:rsidRPr="00742C27">
              <w:rPr>
                <w:rFonts w:eastAsia="宋体" w:cstheme="minorHAnsi"/>
                <w:sz w:val="22"/>
                <w:lang w:eastAsia="zh-CN"/>
              </w:rPr>
              <w:t>填</w:t>
            </w:r>
            <w:r w:rsidR="00307E14" w:rsidRPr="00742C27">
              <w:rPr>
                <w:rFonts w:eastAsia="宋体" w:cstheme="minorHAnsi"/>
                <w:sz w:val="22"/>
              </w:rPr>
              <w:t>/</w:t>
            </w:r>
            <w:r w:rsidR="00307E14" w:rsidRPr="00742C27">
              <w:rPr>
                <w:rFonts w:eastAsia="宋体" w:cstheme="minorHAnsi"/>
                <w:sz w:val="22"/>
              </w:rPr>
              <w:t>选</w:t>
            </w:r>
            <w:r w:rsidR="00DF4456" w:rsidRPr="00742C27">
              <w:rPr>
                <w:rFonts w:eastAsia="宋体" w:cstheme="minorHAnsi"/>
                <w:sz w:val="22"/>
                <w:lang w:eastAsia="zh-CN"/>
              </w:rPr>
              <w:t>填</w:t>
            </w:r>
          </w:p>
        </w:tc>
        <w:tc>
          <w:tcPr>
            <w:tcW w:w="6662" w:type="dxa"/>
          </w:tcPr>
          <w:p w14:paraId="77A83433" w14:textId="40C5A263" w:rsidR="00307E14" w:rsidRPr="00742C27" w:rsidRDefault="0C6BD20B" w:rsidP="00E726B1">
            <w:pPr>
              <w:pStyle w:val="Tabletext0"/>
              <w:rPr>
                <w:rFonts w:eastAsiaTheme="minorEastAsia" w:cstheme="minorHAnsi"/>
                <w:sz w:val="22"/>
                <w:lang w:eastAsia="zh-CN"/>
              </w:rPr>
            </w:pPr>
            <w:r w:rsidRPr="00742C27">
              <w:rPr>
                <w:rFonts w:cstheme="minorHAnsi"/>
                <w:sz w:val="22"/>
              </w:rPr>
              <w:t>An indication whether the attribute is (part of) what identifies one occurrence</w:t>
            </w:r>
            <w:r w:rsidR="684D9C1B" w:rsidRPr="00742C27">
              <w:rPr>
                <w:rFonts w:cstheme="minorHAnsi"/>
                <w:sz w:val="22"/>
              </w:rPr>
              <w:t xml:space="preserve"> of the entity, or, if not (part of</w:t>
            </w:r>
            <w:r w:rsidR="00BF22DA" w:rsidRPr="00742C27">
              <w:rPr>
                <w:rFonts w:cstheme="minorHAnsi"/>
                <w:sz w:val="22"/>
              </w:rPr>
              <w:t>)</w:t>
            </w:r>
            <w:r w:rsidR="684D9C1B" w:rsidRPr="00742C27">
              <w:rPr>
                <w:rFonts w:cstheme="minorHAnsi"/>
                <w:sz w:val="22"/>
              </w:rPr>
              <w:t xml:space="preserve">- the identifier, whether the attribute is mandatory or </w:t>
            </w:r>
            <w:r w:rsidR="3F15AAA6" w:rsidRPr="00742C27">
              <w:rPr>
                <w:rFonts w:cstheme="minorHAnsi"/>
                <w:sz w:val="22"/>
              </w:rPr>
              <w:t>optional</w:t>
            </w:r>
          </w:p>
          <w:p w14:paraId="234D2D48" w14:textId="0AE774E1" w:rsidR="42818CEA" w:rsidRPr="00742C27" w:rsidRDefault="00B1470D" w:rsidP="00E726B1">
            <w:pPr>
              <w:pStyle w:val="Tabletext0"/>
              <w:rPr>
                <w:rFonts w:cstheme="minorHAnsi"/>
                <w:sz w:val="22"/>
                <w:lang w:eastAsia="zh-CN"/>
              </w:rPr>
            </w:pPr>
            <w:r w:rsidRPr="00742C27">
              <w:rPr>
                <w:rFonts w:eastAsia="宋体" w:cstheme="minorHAnsi"/>
                <w:sz w:val="22"/>
                <w:lang w:eastAsia="zh-CN"/>
              </w:rPr>
              <w:t>指明</w:t>
            </w:r>
            <w:r w:rsidR="00307E14" w:rsidRPr="00742C27">
              <w:rPr>
                <w:rFonts w:eastAsia="宋体" w:cstheme="minorHAnsi"/>
                <w:sz w:val="22"/>
                <w:lang w:eastAsia="zh-CN"/>
              </w:rPr>
              <w:t>该属性是</w:t>
            </w:r>
            <w:r w:rsidR="006B7A0F" w:rsidRPr="00742C27">
              <w:rPr>
                <w:rFonts w:eastAsia="宋体" w:cstheme="minorHAnsi"/>
                <w:sz w:val="22"/>
                <w:lang w:eastAsia="zh-CN"/>
              </w:rPr>
              <w:t>否（部分）</w:t>
            </w:r>
            <w:r w:rsidR="00307E14" w:rsidRPr="00742C27">
              <w:rPr>
                <w:rFonts w:eastAsia="宋体" w:cstheme="minorHAnsi"/>
                <w:sz w:val="22"/>
                <w:lang w:eastAsia="zh-CN"/>
              </w:rPr>
              <w:t>标识实体</w:t>
            </w:r>
            <w:r w:rsidR="007A6577" w:rsidRPr="00742C27">
              <w:rPr>
                <w:rFonts w:eastAsia="宋体" w:cstheme="minorHAnsi"/>
                <w:sz w:val="22"/>
                <w:lang w:eastAsia="zh-CN"/>
              </w:rPr>
              <w:t>的</w:t>
            </w:r>
            <w:r w:rsidR="00307E14" w:rsidRPr="00742C27">
              <w:rPr>
                <w:rFonts w:eastAsia="宋体" w:cstheme="minorHAnsi"/>
                <w:sz w:val="22"/>
                <w:lang w:eastAsia="zh-CN"/>
              </w:rPr>
              <w:t>一次出现</w:t>
            </w:r>
            <w:r w:rsidR="00F60470" w:rsidRPr="00742C27">
              <w:rPr>
                <w:rFonts w:eastAsia="宋体" w:cstheme="minorHAnsi"/>
                <w:sz w:val="22"/>
                <w:lang w:eastAsia="zh-CN"/>
              </w:rPr>
              <w:t>。</w:t>
            </w:r>
            <w:r w:rsidR="00D21D8A" w:rsidRPr="00742C27">
              <w:rPr>
                <w:rFonts w:eastAsia="宋体" w:cstheme="minorHAnsi"/>
                <w:sz w:val="22"/>
                <w:lang w:eastAsia="zh-CN"/>
              </w:rPr>
              <w:t>或如果</w:t>
            </w:r>
            <w:r w:rsidR="007A6577" w:rsidRPr="00742C27">
              <w:rPr>
                <w:rFonts w:eastAsia="宋体" w:cstheme="minorHAnsi"/>
                <w:sz w:val="22"/>
                <w:lang w:eastAsia="zh-CN"/>
              </w:rPr>
              <w:t>不是</w:t>
            </w:r>
            <w:r w:rsidR="006C77FD" w:rsidRPr="00742C27">
              <w:rPr>
                <w:rFonts w:eastAsia="宋体" w:cstheme="minorHAnsi"/>
                <w:sz w:val="22"/>
                <w:lang w:eastAsia="zh-CN"/>
              </w:rPr>
              <w:t>（部分）</w:t>
            </w:r>
            <w:r w:rsidR="00307E14" w:rsidRPr="00742C27">
              <w:rPr>
                <w:rFonts w:eastAsia="宋体" w:cstheme="minorHAnsi"/>
                <w:sz w:val="22"/>
                <w:lang w:eastAsia="zh-CN"/>
              </w:rPr>
              <w:t>标识符，则该属性</w:t>
            </w:r>
            <w:r w:rsidR="008304AB" w:rsidRPr="00742C27">
              <w:rPr>
                <w:rFonts w:eastAsia="宋体" w:cstheme="minorHAnsi"/>
                <w:sz w:val="22"/>
                <w:lang w:eastAsia="zh-CN"/>
              </w:rPr>
              <w:t>为必</w:t>
            </w:r>
            <w:r w:rsidR="00DF4456" w:rsidRPr="00742C27">
              <w:rPr>
                <w:rFonts w:eastAsia="宋体" w:cstheme="minorHAnsi"/>
                <w:sz w:val="22"/>
                <w:lang w:eastAsia="zh-CN"/>
              </w:rPr>
              <w:t>填</w:t>
            </w:r>
            <w:r w:rsidR="008304AB" w:rsidRPr="00742C27">
              <w:rPr>
                <w:rFonts w:eastAsia="宋体" w:cstheme="minorHAnsi"/>
                <w:sz w:val="22"/>
                <w:lang w:eastAsia="zh-CN"/>
              </w:rPr>
              <w:t>或选</w:t>
            </w:r>
            <w:r w:rsidR="004E105B" w:rsidRPr="00742C27">
              <w:rPr>
                <w:rFonts w:eastAsia="宋体" w:cstheme="minorHAnsi"/>
                <w:sz w:val="22"/>
                <w:lang w:eastAsia="zh-CN"/>
              </w:rPr>
              <w:t>填</w:t>
            </w:r>
            <w:r w:rsidR="00345130" w:rsidRPr="00742C27">
              <w:rPr>
                <w:rFonts w:eastAsia="宋体" w:cstheme="minorHAnsi"/>
                <w:sz w:val="22"/>
                <w:lang w:eastAsia="zh-CN"/>
              </w:rPr>
              <w:t>。</w:t>
            </w:r>
          </w:p>
        </w:tc>
      </w:tr>
      <w:tr w:rsidR="00742C27" w:rsidRPr="00742C27" w14:paraId="07E88212" w14:textId="7978F29E" w:rsidTr="00732670">
        <w:tc>
          <w:tcPr>
            <w:tcW w:w="988" w:type="dxa"/>
          </w:tcPr>
          <w:p w14:paraId="7A455784" w14:textId="1A19841D" w:rsidR="7C2781CE" w:rsidRPr="00742C27" w:rsidRDefault="4F6AFC6D" w:rsidP="00E726B1">
            <w:pPr>
              <w:pStyle w:val="Tabletext0"/>
              <w:rPr>
                <w:rFonts w:cstheme="minorHAnsi"/>
                <w:sz w:val="22"/>
              </w:rPr>
            </w:pPr>
            <w:r w:rsidRPr="00742C27">
              <w:rPr>
                <w:rFonts w:cstheme="minorHAnsi"/>
                <w:sz w:val="22"/>
              </w:rPr>
              <w:t>I</w:t>
            </w:r>
          </w:p>
        </w:tc>
        <w:tc>
          <w:tcPr>
            <w:tcW w:w="1417" w:type="dxa"/>
          </w:tcPr>
          <w:p w14:paraId="32837A8B" w14:textId="258C6B7E" w:rsidR="01C7591C" w:rsidRPr="00742C27" w:rsidRDefault="01C7591C" w:rsidP="00E726B1">
            <w:pPr>
              <w:pStyle w:val="Tabletext0"/>
              <w:rPr>
                <w:rFonts w:cstheme="minorHAnsi"/>
                <w:sz w:val="22"/>
              </w:rPr>
            </w:pPr>
            <w:r w:rsidRPr="00742C27">
              <w:rPr>
                <w:rFonts w:cstheme="minorHAnsi"/>
                <w:sz w:val="22"/>
              </w:rPr>
              <w:t>Format</w:t>
            </w:r>
            <w:r w:rsidR="00F616FA" w:rsidRPr="00742C27">
              <w:rPr>
                <w:sz w:val="22"/>
              </w:rPr>
              <w:br/>
            </w:r>
            <w:r w:rsidR="00307E14" w:rsidRPr="00742C27">
              <w:rPr>
                <w:rFonts w:eastAsia="宋体" w:cstheme="minorHAnsi"/>
                <w:sz w:val="22"/>
              </w:rPr>
              <w:t>格式</w:t>
            </w:r>
          </w:p>
        </w:tc>
        <w:tc>
          <w:tcPr>
            <w:tcW w:w="6662" w:type="dxa"/>
          </w:tcPr>
          <w:p w14:paraId="36188200" w14:textId="77777777" w:rsidR="00307E14" w:rsidRPr="00742C27" w:rsidRDefault="3F15AAA6" w:rsidP="00E726B1">
            <w:pPr>
              <w:pStyle w:val="Tabletext0"/>
              <w:rPr>
                <w:rFonts w:eastAsiaTheme="minorEastAsia" w:cstheme="minorHAnsi"/>
                <w:sz w:val="22"/>
                <w:lang w:eastAsia="zh-CN"/>
              </w:rPr>
            </w:pPr>
            <w:r w:rsidRPr="00742C27">
              <w:rPr>
                <w:rFonts w:cstheme="minorHAnsi"/>
                <w:sz w:val="22"/>
              </w:rPr>
              <w:t xml:space="preserve">An indication of </w:t>
            </w:r>
            <w:r w:rsidR="4F6AFC6D" w:rsidRPr="00742C27">
              <w:rPr>
                <w:rFonts w:cstheme="minorHAnsi"/>
                <w:sz w:val="22"/>
              </w:rPr>
              <w:t>attribute</w:t>
            </w:r>
            <w:r w:rsidR="008E48C1" w:rsidRPr="00742C27">
              <w:rPr>
                <w:rFonts w:cstheme="minorHAnsi"/>
                <w:sz w:val="22"/>
              </w:rPr>
              <w:t>’s data type</w:t>
            </w:r>
            <w:r w:rsidR="4F6AFC6D" w:rsidRPr="00742C27">
              <w:rPr>
                <w:rFonts w:cstheme="minorHAnsi"/>
                <w:sz w:val="22"/>
              </w:rPr>
              <w:t xml:space="preserve"> </w:t>
            </w:r>
            <w:r w:rsidR="01C7591C" w:rsidRPr="00742C27">
              <w:rPr>
                <w:rFonts w:cstheme="minorHAnsi"/>
                <w:sz w:val="22"/>
              </w:rPr>
              <w:t xml:space="preserve">and </w:t>
            </w:r>
            <w:r w:rsidR="4F6AFC6D" w:rsidRPr="00742C27">
              <w:rPr>
                <w:rFonts w:cstheme="minorHAnsi"/>
                <w:sz w:val="22"/>
              </w:rPr>
              <w:t>its</w:t>
            </w:r>
            <w:r w:rsidR="01C7591C" w:rsidRPr="00742C27">
              <w:rPr>
                <w:rFonts w:cstheme="minorHAnsi"/>
                <w:sz w:val="22"/>
              </w:rPr>
              <w:t xml:space="preserve"> maximum size</w:t>
            </w:r>
          </w:p>
          <w:p w14:paraId="092E712F" w14:textId="03FE85BD" w:rsidR="01C7591C" w:rsidRPr="00742C27" w:rsidRDefault="00B1470D" w:rsidP="00E726B1">
            <w:pPr>
              <w:pStyle w:val="Tabletext0"/>
              <w:rPr>
                <w:rFonts w:cstheme="minorHAnsi"/>
                <w:sz w:val="22"/>
                <w:lang w:eastAsia="zh-CN"/>
              </w:rPr>
            </w:pPr>
            <w:r w:rsidRPr="00742C27">
              <w:rPr>
                <w:rFonts w:eastAsia="宋体" w:cstheme="minorHAnsi"/>
                <w:sz w:val="22"/>
                <w:lang w:eastAsia="zh-CN"/>
              </w:rPr>
              <w:t>指明</w:t>
            </w:r>
            <w:r w:rsidR="00307E14" w:rsidRPr="00742C27">
              <w:rPr>
                <w:rFonts w:eastAsia="宋体" w:cstheme="minorHAnsi"/>
                <w:sz w:val="22"/>
                <w:lang w:eastAsia="zh-CN"/>
              </w:rPr>
              <w:t>属性数据类型及其最大大小</w:t>
            </w:r>
            <w:r w:rsidR="00345130" w:rsidRPr="00742C27">
              <w:rPr>
                <w:rFonts w:eastAsia="宋体" w:cstheme="minorHAnsi"/>
                <w:sz w:val="22"/>
                <w:lang w:eastAsia="zh-CN"/>
              </w:rPr>
              <w:t>。</w:t>
            </w:r>
          </w:p>
        </w:tc>
      </w:tr>
      <w:tr w:rsidR="00742C27" w:rsidRPr="00742C27" w14:paraId="224F3E84" w14:textId="76D8EFE6" w:rsidTr="00732670">
        <w:tc>
          <w:tcPr>
            <w:tcW w:w="988" w:type="dxa"/>
          </w:tcPr>
          <w:p w14:paraId="3DBF5F8C" w14:textId="2185838A" w:rsidR="7C2781CE" w:rsidRPr="00742C27" w:rsidRDefault="23B77760" w:rsidP="00E726B1">
            <w:pPr>
              <w:pStyle w:val="Tabletext0"/>
              <w:rPr>
                <w:rFonts w:cstheme="minorHAnsi"/>
                <w:sz w:val="22"/>
              </w:rPr>
            </w:pPr>
            <w:r w:rsidRPr="00742C27">
              <w:rPr>
                <w:rFonts w:cstheme="minorHAnsi"/>
                <w:sz w:val="22"/>
              </w:rPr>
              <w:t>J</w:t>
            </w:r>
          </w:p>
        </w:tc>
        <w:tc>
          <w:tcPr>
            <w:tcW w:w="1417" w:type="dxa"/>
          </w:tcPr>
          <w:p w14:paraId="2C0A42D0" w14:textId="17048782" w:rsidR="01C7591C" w:rsidRPr="00742C27" w:rsidRDefault="01C7591C" w:rsidP="00E726B1">
            <w:pPr>
              <w:pStyle w:val="Tabletext0"/>
              <w:rPr>
                <w:rFonts w:cstheme="minorHAnsi"/>
                <w:sz w:val="22"/>
              </w:rPr>
            </w:pPr>
            <w:r w:rsidRPr="00742C27">
              <w:rPr>
                <w:rFonts w:cstheme="minorHAnsi"/>
                <w:sz w:val="22"/>
              </w:rPr>
              <w:t>Constraint</w:t>
            </w:r>
            <w:r w:rsidR="00F616FA" w:rsidRPr="00742C27">
              <w:rPr>
                <w:sz w:val="22"/>
              </w:rPr>
              <w:br/>
            </w:r>
            <w:r w:rsidR="00307E14" w:rsidRPr="00742C27">
              <w:rPr>
                <w:rFonts w:eastAsia="宋体" w:cstheme="minorHAnsi"/>
                <w:sz w:val="22"/>
              </w:rPr>
              <w:t>约束</w:t>
            </w:r>
          </w:p>
        </w:tc>
        <w:tc>
          <w:tcPr>
            <w:tcW w:w="6662" w:type="dxa"/>
          </w:tcPr>
          <w:p w14:paraId="2AB43140" w14:textId="77777777" w:rsidR="00307E14" w:rsidRPr="00742C27" w:rsidRDefault="23B77760" w:rsidP="00E726B1">
            <w:pPr>
              <w:pStyle w:val="Tabletext0"/>
              <w:rPr>
                <w:rFonts w:eastAsiaTheme="minorEastAsia" w:cstheme="minorHAnsi"/>
                <w:sz w:val="22"/>
                <w:lang w:eastAsia="zh-CN"/>
              </w:rPr>
            </w:pPr>
            <w:r w:rsidRPr="00742C27">
              <w:rPr>
                <w:rFonts w:cstheme="minorHAnsi"/>
                <w:sz w:val="22"/>
              </w:rPr>
              <w:t>An i</w:t>
            </w:r>
            <w:r w:rsidR="01C7591C" w:rsidRPr="00742C27">
              <w:rPr>
                <w:rFonts w:cstheme="minorHAnsi"/>
                <w:sz w:val="22"/>
              </w:rPr>
              <w:t>ndicat</w:t>
            </w:r>
            <w:r w:rsidRPr="00742C27">
              <w:rPr>
                <w:rFonts w:cstheme="minorHAnsi"/>
                <w:sz w:val="22"/>
              </w:rPr>
              <w:t>ion</w:t>
            </w:r>
            <w:r w:rsidR="01C7591C" w:rsidRPr="00742C27">
              <w:rPr>
                <w:rFonts w:cstheme="minorHAnsi"/>
                <w:sz w:val="22"/>
              </w:rPr>
              <w:t xml:space="preserve"> </w:t>
            </w:r>
            <w:r w:rsidRPr="00742C27">
              <w:rPr>
                <w:rFonts w:cstheme="minorHAnsi"/>
                <w:sz w:val="22"/>
              </w:rPr>
              <w:t xml:space="preserve">of </w:t>
            </w:r>
            <w:r w:rsidR="008E48C1" w:rsidRPr="00742C27">
              <w:rPr>
                <w:rFonts w:cstheme="minorHAnsi"/>
                <w:sz w:val="22"/>
              </w:rPr>
              <w:t xml:space="preserve">restrictions on </w:t>
            </w:r>
            <w:r w:rsidR="01C7591C" w:rsidRPr="00742C27">
              <w:rPr>
                <w:rFonts w:cstheme="minorHAnsi"/>
                <w:sz w:val="22"/>
              </w:rPr>
              <w:t>allowable value</w:t>
            </w:r>
            <w:r w:rsidR="4AA25B1F" w:rsidRPr="00742C27">
              <w:rPr>
                <w:rFonts w:cstheme="minorHAnsi"/>
                <w:sz w:val="22"/>
              </w:rPr>
              <w:t>s of the attribute</w:t>
            </w:r>
          </w:p>
          <w:p w14:paraId="530A9B39" w14:textId="5DD235D8" w:rsidR="01C7591C" w:rsidRPr="00742C27" w:rsidRDefault="00B1470D" w:rsidP="00E726B1">
            <w:pPr>
              <w:pStyle w:val="Tabletext0"/>
              <w:rPr>
                <w:rFonts w:cstheme="minorHAnsi"/>
                <w:sz w:val="22"/>
                <w:lang w:eastAsia="zh-CN"/>
              </w:rPr>
            </w:pPr>
            <w:r w:rsidRPr="00742C27">
              <w:rPr>
                <w:rFonts w:eastAsia="宋体" w:cstheme="minorHAnsi"/>
                <w:sz w:val="22"/>
                <w:lang w:eastAsia="zh-CN"/>
              </w:rPr>
              <w:t>指明</w:t>
            </w:r>
            <w:r w:rsidR="00307E14" w:rsidRPr="00742C27">
              <w:rPr>
                <w:rFonts w:eastAsia="宋体" w:cstheme="minorHAnsi"/>
                <w:sz w:val="22"/>
                <w:lang w:eastAsia="zh-CN"/>
              </w:rPr>
              <w:t>对属性</w:t>
            </w:r>
            <w:r w:rsidR="00E80CCD" w:rsidRPr="00742C27">
              <w:rPr>
                <w:rFonts w:eastAsia="宋体" w:cstheme="minorHAnsi"/>
                <w:sz w:val="22"/>
                <w:lang w:eastAsia="zh-CN"/>
              </w:rPr>
              <w:t>容</w:t>
            </w:r>
            <w:r w:rsidR="00307E14" w:rsidRPr="00742C27">
              <w:rPr>
                <w:rFonts w:eastAsia="宋体" w:cstheme="minorHAnsi"/>
                <w:sz w:val="22"/>
                <w:lang w:eastAsia="zh-CN"/>
              </w:rPr>
              <w:t>许值的限制</w:t>
            </w:r>
            <w:r w:rsidR="00345130" w:rsidRPr="00742C27">
              <w:rPr>
                <w:rFonts w:eastAsia="宋体" w:cstheme="minorHAnsi"/>
                <w:sz w:val="22"/>
                <w:lang w:eastAsia="zh-CN"/>
              </w:rPr>
              <w:t>。</w:t>
            </w:r>
          </w:p>
        </w:tc>
      </w:tr>
      <w:tr w:rsidR="00742C27" w:rsidRPr="00742C27" w14:paraId="5254B224" w14:textId="6B51765B" w:rsidTr="00732670">
        <w:tc>
          <w:tcPr>
            <w:tcW w:w="988" w:type="dxa"/>
          </w:tcPr>
          <w:p w14:paraId="747B17E4" w14:textId="50154F04" w:rsidR="4EF81B31" w:rsidRPr="00742C27" w:rsidRDefault="4EF81B31" w:rsidP="00E726B1">
            <w:pPr>
              <w:pStyle w:val="Tabletext0"/>
              <w:rPr>
                <w:rFonts w:cstheme="minorHAnsi"/>
                <w:sz w:val="22"/>
              </w:rPr>
            </w:pPr>
            <w:r w:rsidRPr="00742C27">
              <w:rPr>
                <w:rFonts w:cstheme="minorHAnsi"/>
                <w:sz w:val="22"/>
              </w:rPr>
              <w:t>K</w:t>
            </w:r>
          </w:p>
        </w:tc>
        <w:tc>
          <w:tcPr>
            <w:tcW w:w="1417" w:type="dxa"/>
          </w:tcPr>
          <w:p w14:paraId="102CA1D0" w14:textId="3578AFF4" w:rsidR="4EF81B31" w:rsidRPr="00742C27" w:rsidRDefault="512F78EE" w:rsidP="00E726B1">
            <w:pPr>
              <w:pStyle w:val="Tabletext0"/>
              <w:rPr>
                <w:rFonts w:cstheme="minorHAnsi"/>
                <w:sz w:val="22"/>
              </w:rPr>
            </w:pPr>
            <w:r w:rsidRPr="00742C27">
              <w:rPr>
                <w:rFonts w:cstheme="minorHAnsi"/>
                <w:sz w:val="22"/>
              </w:rPr>
              <w:t xml:space="preserve">CFIHOS unique </w:t>
            </w:r>
            <w:r w:rsidR="000C36F3" w:rsidRPr="00742C27">
              <w:rPr>
                <w:rFonts w:eastAsiaTheme="minorEastAsia" w:cstheme="minorHAnsi" w:hint="eastAsia"/>
                <w:sz w:val="22"/>
                <w:lang w:eastAsia="zh-CN"/>
              </w:rPr>
              <w:t>code</w:t>
            </w:r>
            <w:r w:rsidR="00F616FA" w:rsidRPr="00742C27">
              <w:rPr>
                <w:sz w:val="22"/>
              </w:rPr>
              <w:br/>
            </w:r>
            <w:r w:rsidR="00307E14" w:rsidRPr="00742C27">
              <w:rPr>
                <w:rFonts w:eastAsia="宋体" w:cstheme="minorHAnsi"/>
                <w:sz w:val="22"/>
                <w:lang w:eastAsia="zh-CN"/>
              </w:rPr>
              <w:t>CFIHOS</w:t>
            </w:r>
            <w:r w:rsidR="00307E14" w:rsidRPr="00742C27">
              <w:rPr>
                <w:rFonts w:eastAsia="宋体" w:cstheme="minorHAnsi"/>
                <w:sz w:val="22"/>
                <w:lang w:eastAsia="zh-CN"/>
              </w:rPr>
              <w:t>唯一标识</w:t>
            </w:r>
            <w:r w:rsidR="000C36F3" w:rsidRPr="00742C27">
              <w:rPr>
                <w:rFonts w:eastAsia="宋体" w:cstheme="minorHAnsi" w:hint="eastAsia"/>
                <w:sz w:val="22"/>
                <w:lang w:eastAsia="zh-CN"/>
              </w:rPr>
              <w:t>码</w:t>
            </w:r>
          </w:p>
        </w:tc>
        <w:tc>
          <w:tcPr>
            <w:tcW w:w="6662" w:type="dxa"/>
          </w:tcPr>
          <w:p w14:paraId="420EBEC4" w14:textId="2E5BB068" w:rsidR="00ED43A5" w:rsidRPr="00742C27" w:rsidRDefault="512F78EE" w:rsidP="00307E14">
            <w:pPr>
              <w:pStyle w:val="Tabletext0"/>
              <w:spacing w:before="0"/>
              <w:rPr>
                <w:rFonts w:eastAsia="宋体" w:cstheme="minorHAnsi"/>
                <w:sz w:val="22"/>
              </w:rPr>
            </w:pPr>
            <w:r w:rsidRPr="00742C27">
              <w:rPr>
                <w:rFonts w:cstheme="minorHAnsi"/>
                <w:sz w:val="22"/>
              </w:rPr>
              <w:t>A code that, in CFIHOS, identifies uniquely an entity or an at</w:t>
            </w:r>
            <w:r w:rsidR="3417CBCD" w:rsidRPr="00742C27">
              <w:rPr>
                <w:rFonts w:cstheme="minorHAnsi"/>
                <w:sz w:val="22"/>
              </w:rPr>
              <w:t>tribute</w:t>
            </w:r>
            <w:r w:rsidR="008E48C1" w:rsidRPr="00742C27">
              <w:rPr>
                <w:rFonts w:cstheme="minorHAnsi"/>
                <w:sz w:val="22"/>
              </w:rPr>
              <w:t>.</w:t>
            </w:r>
            <w:r w:rsidR="0091145B" w:rsidRPr="00742C27" w:rsidDel="0091145B">
              <w:rPr>
                <w:rFonts w:cstheme="minorHAnsi"/>
                <w:sz w:val="22"/>
              </w:rPr>
              <w:t xml:space="preserve"> </w:t>
            </w:r>
          </w:p>
          <w:p w14:paraId="2820A8B6" w14:textId="3ACAAE7E" w:rsidR="4EF81B31" w:rsidRPr="00742C27" w:rsidRDefault="00307E14" w:rsidP="0091145B">
            <w:pPr>
              <w:pStyle w:val="Tabletext0"/>
              <w:rPr>
                <w:rFonts w:cstheme="minorHAnsi"/>
                <w:sz w:val="22"/>
                <w:lang w:eastAsia="zh-CN"/>
              </w:rPr>
            </w:pPr>
            <w:r w:rsidRPr="00742C27">
              <w:rPr>
                <w:rFonts w:eastAsia="宋体" w:cstheme="minorHAnsi"/>
                <w:sz w:val="22"/>
                <w:lang w:eastAsia="zh-CN"/>
              </w:rPr>
              <w:t>CFIHOS</w:t>
            </w:r>
            <w:r w:rsidRPr="00742C27">
              <w:rPr>
                <w:rFonts w:eastAsia="宋体" w:cstheme="minorHAnsi"/>
                <w:sz w:val="22"/>
                <w:lang w:eastAsia="zh-CN"/>
              </w:rPr>
              <w:t>中用于唯一标识实体或属性的</w:t>
            </w:r>
            <w:r w:rsidR="00CE753E" w:rsidRPr="00742C27">
              <w:rPr>
                <w:rFonts w:eastAsia="宋体" w:cstheme="minorHAnsi"/>
                <w:sz w:val="22"/>
                <w:lang w:eastAsia="zh-CN"/>
              </w:rPr>
              <w:t>编码</w:t>
            </w:r>
            <w:r w:rsidR="00ED43A5" w:rsidRPr="00742C27">
              <w:rPr>
                <w:rFonts w:eastAsia="宋体" w:cstheme="minorHAnsi"/>
                <w:sz w:val="22"/>
                <w:lang w:eastAsia="zh-CN"/>
              </w:rPr>
              <w:t>。</w:t>
            </w:r>
          </w:p>
        </w:tc>
      </w:tr>
      <w:tr w:rsidR="00742C27" w:rsidRPr="00742C27" w14:paraId="494E4E60" w14:textId="34C19DE4" w:rsidTr="00732670">
        <w:tc>
          <w:tcPr>
            <w:tcW w:w="988" w:type="dxa"/>
          </w:tcPr>
          <w:p w14:paraId="0FCD65C3" w14:textId="56ED5166" w:rsidR="7C2781CE" w:rsidRPr="00742C27" w:rsidRDefault="3417CBCD" w:rsidP="00E726B1">
            <w:pPr>
              <w:pStyle w:val="Tabletext0"/>
              <w:rPr>
                <w:rFonts w:cstheme="minorHAnsi"/>
                <w:sz w:val="22"/>
              </w:rPr>
            </w:pPr>
            <w:r w:rsidRPr="00742C27">
              <w:rPr>
                <w:rFonts w:cstheme="minorHAnsi"/>
                <w:sz w:val="22"/>
              </w:rPr>
              <w:t>L</w:t>
            </w:r>
          </w:p>
        </w:tc>
        <w:tc>
          <w:tcPr>
            <w:tcW w:w="1417" w:type="dxa"/>
          </w:tcPr>
          <w:p w14:paraId="1A6EDDFD" w14:textId="6403BF35" w:rsidR="01C7591C" w:rsidRPr="00742C27" w:rsidRDefault="3417CBCD" w:rsidP="00E726B1">
            <w:pPr>
              <w:pStyle w:val="Tabletext0"/>
              <w:rPr>
                <w:rFonts w:cstheme="minorHAnsi"/>
                <w:sz w:val="22"/>
              </w:rPr>
            </w:pPr>
            <w:r w:rsidRPr="00742C27">
              <w:rPr>
                <w:rFonts w:cstheme="minorHAnsi"/>
                <w:sz w:val="22"/>
              </w:rPr>
              <w:t>Data source</w:t>
            </w:r>
            <w:r w:rsidR="00F616FA" w:rsidRPr="00742C27">
              <w:rPr>
                <w:sz w:val="22"/>
              </w:rPr>
              <w:br/>
            </w:r>
            <w:r w:rsidR="00307E14" w:rsidRPr="00742C27">
              <w:rPr>
                <w:rFonts w:eastAsia="宋体" w:cstheme="minorHAnsi"/>
                <w:sz w:val="22"/>
              </w:rPr>
              <w:t>数据源</w:t>
            </w:r>
          </w:p>
        </w:tc>
        <w:tc>
          <w:tcPr>
            <w:tcW w:w="6662" w:type="dxa"/>
          </w:tcPr>
          <w:p w14:paraId="525666E7" w14:textId="53D088FD" w:rsidR="01C7591C" w:rsidRPr="00742C27" w:rsidRDefault="125F9EFC" w:rsidP="00E726B1">
            <w:pPr>
              <w:pStyle w:val="Tabletext0"/>
              <w:rPr>
                <w:rFonts w:cstheme="minorHAnsi"/>
                <w:sz w:val="22"/>
              </w:rPr>
            </w:pPr>
            <w:r w:rsidRPr="00742C27">
              <w:rPr>
                <w:rFonts w:cstheme="minorHAnsi"/>
                <w:sz w:val="22"/>
              </w:rPr>
              <w:t>An indication of where the data is sourced from:</w:t>
            </w:r>
          </w:p>
          <w:p w14:paraId="2A927835" w14:textId="3532AFDB" w:rsidR="01C7591C" w:rsidRPr="00742C27" w:rsidRDefault="003B247B" w:rsidP="0031475A">
            <w:pPr>
              <w:pStyle w:val="ListParagraph"/>
              <w:numPr>
                <w:ilvl w:val="0"/>
                <w:numId w:val="50"/>
              </w:numPr>
              <w:ind w:left="357" w:hanging="357"/>
              <w:rPr>
                <w:rFonts w:eastAsia="宋体" w:cstheme="minorHAnsi"/>
                <w:lang w:eastAsia="zh-CN"/>
              </w:rPr>
            </w:pPr>
            <w:r w:rsidRPr="00742C27">
              <w:rPr>
                <w:rFonts w:eastAsia="宋体" w:cstheme="minorHAnsi"/>
                <w:lang w:eastAsia="zh-CN"/>
              </w:rPr>
              <w:t>Principal</w:t>
            </w:r>
          </w:p>
          <w:p w14:paraId="10E0D11C" w14:textId="7AF8E0ED" w:rsidR="00E34134" w:rsidRPr="00742C27" w:rsidRDefault="003B247B" w:rsidP="00E34134">
            <w:pPr>
              <w:pStyle w:val="ListParagraph"/>
              <w:numPr>
                <w:ilvl w:val="0"/>
                <w:numId w:val="50"/>
              </w:numPr>
              <w:ind w:left="357" w:hanging="357"/>
              <w:rPr>
                <w:rFonts w:eastAsia="宋体" w:cstheme="minorHAnsi"/>
                <w:lang w:eastAsia="zh-CN"/>
              </w:rPr>
            </w:pPr>
            <w:r w:rsidRPr="00742C27">
              <w:rPr>
                <w:rFonts w:eastAsia="宋体" w:cstheme="minorHAnsi"/>
                <w:lang w:eastAsia="zh-CN"/>
              </w:rPr>
              <w:t>Contractor</w:t>
            </w:r>
            <w:r w:rsidR="00E34134" w:rsidRPr="00742C27">
              <w:rPr>
                <w:rFonts w:eastAsia="宋体" w:cstheme="minorHAnsi" w:hint="eastAsia"/>
                <w:lang w:eastAsia="zh-CN"/>
              </w:rPr>
              <w:t>/s</w:t>
            </w:r>
            <w:r w:rsidR="00E34134" w:rsidRPr="00742C27">
              <w:rPr>
                <w:rFonts w:eastAsia="宋体" w:cstheme="minorHAnsi"/>
                <w:lang w:eastAsia="zh-CN"/>
              </w:rPr>
              <w:t>upplier/manufacturer</w:t>
            </w:r>
          </w:p>
          <w:p w14:paraId="41B141A2" w14:textId="6F40B574" w:rsidR="00661AD8" w:rsidRPr="00742C27" w:rsidRDefault="00E34134" w:rsidP="0031475A">
            <w:pPr>
              <w:pStyle w:val="ListParagraph"/>
              <w:numPr>
                <w:ilvl w:val="0"/>
                <w:numId w:val="50"/>
              </w:numPr>
              <w:ind w:left="357" w:hanging="357"/>
              <w:rPr>
                <w:rFonts w:eastAsia="宋体" w:cstheme="minorHAnsi"/>
                <w:lang w:eastAsia="zh-CN"/>
              </w:rPr>
            </w:pPr>
            <w:r w:rsidRPr="00742C27">
              <w:rPr>
                <w:rFonts w:eastAsia="宋体" w:cstheme="minorHAnsi" w:hint="eastAsia"/>
                <w:lang w:eastAsia="zh-CN"/>
              </w:rPr>
              <w:t>A m</w:t>
            </w:r>
            <w:r w:rsidR="00661AD8" w:rsidRPr="00742C27">
              <w:rPr>
                <w:rFonts w:eastAsia="宋体" w:cstheme="minorHAnsi"/>
                <w:lang w:eastAsia="zh-CN"/>
              </w:rPr>
              <w:t xml:space="preserve">ix of </w:t>
            </w:r>
            <w:r w:rsidRPr="00742C27">
              <w:rPr>
                <w:rFonts w:eastAsia="宋体" w:cstheme="minorHAnsi" w:hint="eastAsia"/>
                <w:lang w:eastAsia="zh-CN"/>
              </w:rPr>
              <w:t>both</w:t>
            </w:r>
          </w:p>
          <w:p w14:paraId="7B6F0685" w14:textId="52D10E22" w:rsidR="01C7591C" w:rsidRPr="00742C27" w:rsidRDefault="125F9EFC" w:rsidP="0031475A">
            <w:pPr>
              <w:pStyle w:val="ListParagraph"/>
              <w:numPr>
                <w:ilvl w:val="0"/>
                <w:numId w:val="50"/>
              </w:numPr>
              <w:ind w:left="357" w:hanging="357"/>
              <w:rPr>
                <w:rFonts w:eastAsia="宋体" w:cstheme="minorHAnsi"/>
                <w:lang w:eastAsia="zh-CN"/>
              </w:rPr>
            </w:pPr>
            <w:r w:rsidRPr="00742C27">
              <w:rPr>
                <w:rFonts w:eastAsia="宋体" w:cstheme="minorHAnsi"/>
                <w:lang w:eastAsia="zh-CN"/>
              </w:rPr>
              <w:t>Reference Data Library</w:t>
            </w:r>
            <w:r w:rsidR="21BE83D2" w:rsidRPr="00742C27">
              <w:rPr>
                <w:rFonts w:eastAsia="宋体" w:cstheme="minorHAnsi"/>
                <w:lang w:eastAsia="zh-CN"/>
              </w:rPr>
              <w:t xml:space="preserve"> (RDL)</w:t>
            </w:r>
          </w:p>
          <w:p w14:paraId="2F17DAAC" w14:textId="365ADE72" w:rsidR="00307E14" w:rsidRPr="00742C27" w:rsidRDefault="21BE83D2" w:rsidP="0031475A">
            <w:pPr>
              <w:pStyle w:val="ListParagraph"/>
              <w:numPr>
                <w:ilvl w:val="0"/>
                <w:numId w:val="50"/>
              </w:numPr>
              <w:ind w:left="357" w:hanging="357"/>
              <w:rPr>
                <w:rFonts w:cstheme="minorHAnsi"/>
              </w:rPr>
            </w:pPr>
            <w:r w:rsidRPr="00742C27">
              <w:rPr>
                <w:rFonts w:eastAsia="宋体" w:cstheme="minorHAnsi"/>
                <w:lang w:eastAsia="zh-CN"/>
              </w:rPr>
              <w:t>RDL as a pick list</w:t>
            </w:r>
          </w:p>
          <w:p w14:paraId="7017859D" w14:textId="0F49A523" w:rsidR="00307E14" w:rsidRPr="00742C27" w:rsidRDefault="00B1470D" w:rsidP="00D54490">
            <w:pPr>
              <w:rPr>
                <w:rFonts w:cstheme="minorHAnsi"/>
              </w:rPr>
            </w:pPr>
            <w:r w:rsidRPr="00742C27">
              <w:rPr>
                <w:rFonts w:cstheme="minorHAnsi" w:hint="eastAsia"/>
              </w:rPr>
              <w:t>指明</w:t>
            </w:r>
            <w:r w:rsidR="00307E14" w:rsidRPr="00742C27">
              <w:rPr>
                <w:rFonts w:cstheme="minorHAnsi" w:hint="eastAsia"/>
              </w:rPr>
              <w:t>数据来源：</w:t>
            </w:r>
          </w:p>
          <w:p w14:paraId="29057702" w14:textId="77777777" w:rsidR="00A54F73" w:rsidRPr="00742C27" w:rsidRDefault="00307E14" w:rsidP="0031475A">
            <w:pPr>
              <w:pStyle w:val="ListParagraph"/>
              <w:numPr>
                <w:ilvl w:val="0"/>
                <w:numId w:val="51"/>
              </w:numPr>
              <w:ind w:left="357" w:hanging="357"/>
              <w:rPr>
                <w:rFonts w:eastAsia="宋体" w:cstheme="minorHAnsi"/>
                <w:lang w:eastAsia="zh-CN"/>
              </w:rPr>
            </w:pPr>
            <w:r w:rsidRPr="00742C27">
              <w:rPr>
                <w:rFonts w:eastAsia="宋体" w:cstheme="minorHAnsi"/>
                <w:lang w:eastAsia="zh-CN"/>
              </w:rPr>
              <w:t>委托方</w:t>
            </w:r>
          </w:p>
          <w:p w14:paraId="48040262" w14:textId="608D4C77" w:rsidR="00A54F73" w:rsidRPr="00742C27" w:rsidRDefault="00307E14" w:rsidP="0031475A">
            <w:pPr>
              <w:pStyle w:val="ListParagraph"/>
              <w:numPr>
                <w:ilvl w:val="0"/>
                <w:numId w:val="51"/>
              </w:numPr>
              <w:ind w:left="357" w:hanging="357"/>
              <w:rPr>
                <w:rFonts w:eastAsia="宋体" w:cstheme="minorHAnsi"/>
                <w:lang w:eastAsia="zh-CN"/>
              </w:rPr>
            </w:pPr>
            <w:r w:rsidRPr="00742C27">
              <w:rPr>
                <w:rFonts w:eastAsia="宋体" w:cstheme="minorHAnsi"/>
                <w:lang w:eastAsia="zh-CN"/>
              </w:rPr>
              <w:t>承包方</w:t>
            </w:r>
            <w:r w:rsidR="00E34134" w:rsidRPr="00742C27">
              <w:rPr>
                <w:rFonts w:eastAsia="宋体" w:cstheme="minorHAnsi" w:hint="eastAsia"/>
                <w:lang w:eastAsia="zh-CN"/>
              </w:rPr>
              <w:t>/</w:t>
            </w:r>
            <w:r w:rsidR="00E34134" w:rsidRPr="00742C27">
              <w:rPr>
                <w:rFonts w:eastAsia="宋体" w:cstheme="minorHAnsi"/>
                <w:lang w:eastAsia="zh-CN"/>
              </w:rPr>
              <w:t>供应方</w:t>
            </w:r>
            <w:r w:rsidR="00E34134" w:rsidRPr="00742C27">
              <w:rPr>
                <w:rFonts w:eastAsia="宋体" w:cstheme="minorHAnsi"/>
                <w:lang w:eastAsia="zh-CN"/>
              </w:rPr>
              <w:t>/</w:t>
            </w:r>
            <w:r w:rsidR="00E34134" w:rsidRPr="00742C27">
              <w:rPr>
                <w:rFonts w:eastAsia="宋体" w:cstheme="minorHAnsi"/>
                <w:lang w:eastAsia="zh-CN"/>
              </w:rPr>
              <w:t>制造方</w:t>
            </w:r>
          </w:p>
          <w:p w14:paraId="46C5A093" w14:textId="6A6BAE4F" w:rsidR="00A54F73" w:rsidRPr="00742C27" w:rsidRDefault="00A54F73" w:rsidP="0031475A">
            <w:pPr>
              <w:pStyle w:val="ListParagraph"/>
              <w:numPr>
                <w:ilvl w:val="0"/>
                <w:numId w:val="51"/>
              </w:numPr>
              <w:ind w:left="357" w:hanging="357"/>
              <w:rPr>
                <w:rFonts w:eastAsia="宋体" w:cstheme="minorHAnsi"/>
                <w:lang w:eastAsia="zh-CN"/>
              </w:rPr>
            </w:pPr>
            <w:r w:rsidRPr="00742C27">
              <w:rPr>
                <w:rFonts w:eastAsia="宋体" w:cstheme="minorHAnsi"/>
                <w:lang w:eastAsia="zh-CN"/>
              </w:rPr>
              <w:t>兼</w:t>
            </w:r>
            <w:r w:rsidR="00835690" w:rsidRPr="00742C27">
              <w:rPr>
                <w:rFonts w:eastAsia="宋体" w:cstheme="minorHAnsi" w:hint="eastAsia"/>
                <w:lang w:eastAsia="zh-CN"/>
              </w:rPr>
              <w:t>为委托方</w:t>
            </w:r>
            <w:r w:rsidR="00E34134" w:rsidRPr="00742C27">
              <w:rPr>
                <w:rFonts w:eastAsia="宋体" w:cstheme="minorHAnsi" w:hint="eastAsia"/>
                <w:lang w:eastAsia="zh-CN"/>
              </w:rPr>
              <w:t>和</w:t>
            </w:r>
            <w:r w:rsidR="00835690" w:rsidRPr="00742C27">
              <w:rPr>
                <w:rFonts w:eastAsia="宋体" w:cstheme="minorHAnsi" w:hint="eastAsia"/>
                <w:lang w:eastAsia="zh-CN"/>
              </w:rPr>
              <w:t>承包方</w:t>
            </w:r>
            <w:r w:rsidR="00E34134" w:rsidRPr="00742C27">
              <w:rPr>
                <w:rFonts w:eastAsia="宋体" w:cstheme="minorHAnsi" w:hint="eastAsia"/>
                <w:lang w:eastAsia="zh-CN"/>
              </w:rPr>
              <w:t>/</w:t>
            </w:r>
            <w:r w:rsidR="00E34134" w:rsidRPr="00742C27">
              <w:rPr>
                <w:rFonts w:eastAsia="宋体" w:cstheme="minorHAnsi"/>
                <w:lang w:eastAsia="zh-CN"/>
              </w:rPr>
              <w:t>供应方</w:t>
            </w:r>
            <w:r w:rsidR="00E34134" w:rsidRPr="00742C27">
              <w:rPr>
                <w:rFonts w:eastAsia="宋体" w:cstheme="minorHAnsi"/>
                <w:lang w:eastAsia="zh-CN"/>
              </w:rPr>
              <w:t>/</w:t>
            </w:r>
            <w:r w:rsidR="00E34134" w:rsidRPr="00742C27">
              <w:rPr>
                <w:rFonts w:eastAsia="宋体" w:cstheme="minorHAnsi"/>
                <w:lang w:eastAsia="zh-CN"/>
              </w:rPr>
              <w:t>制造方</w:t>
            </w:r>
          </w:p>
          <w:p w14:paraId="5896AB0A" w14:textId="77777777" w:rsidR="00307E14" w:rsidRPr="00742C27" w:rsidRDefault="00ED43A5" w:rsidP="0031475A">
            <w:pPr>
              <w:pStyle w:val="ListParagraph"/>
              <w:numPr>
                <w:ilvl w:val="0"/>
                <w:numId w:val="51"/>
              </w:numPr>
              <w:ind w:left="357" w:hanging="357"/>
              <w:rPr>
                <w:rFonts w:eastAsia="宋体" w:cstheme="minorHAnsi"/>
                <w:lang w:eastAsia="zh-CN"/>
              </w:rPr>
            </w:pPr>
            <w:r w:rsidRPr="00742C27">
              <w:rPr>
                <w:rFonts w:eastAsia="宋体" w:cstheme="minorHAnsi"/>
                <w:lang w:eastAsia="zh-CN"/>
              </w:rPr>
              <w:t>RDL</w:t>
            </w:r>
            <w:r w:rsidR="00307E14" w:rsidRPr="00742C27">
              <w:rPr>
                <w:rFonts w:eastAsia="宋体" w:cstheme="minorHAnsi"/>
                <w:lang w:eastAsia="zh-CN"/>
              </w:rPr>
              <w:t>（</w:t>
            </w:r>
            <w:r w:rsidRPr="00742C27">
              <w:rPr>
                <w:rFonts w:eastAsia="宋体" w:cstheme="minorHAnsi"/>
                <w:lang w:eastAsia="zh-CN"/>
              </w:rPr>
              <w:t>参考数据类库</w:t>
            </w:r>
            <w:r w:rsidR="00307E14" w:rsidRPr="00742C27">
              <w:rPr>
                <w:rFonts w:eastAsia="宋体" w:cstheme="minorHAnsi"/>
                <w:lang w:eastAsia="zh-CN"/>
              </w:rPr>
              <w:t>）</w:t>
            </w:r>
          </w:p>
          <w:p w14:paraId="4A7AFB85" w14:textId="246FDDFD" w:rsidR="01C7591C" w:rsidRPr="00742C27" w:rsidRDefault="00307E14" w:rsidP="0031475A">
            <w:pPr>
              <w:pStyle w:val="ListParagraph"/>
              <w:numPr>
                <w:ilvl w:val="0"/>
                <w:numId w:val="51"/>
              </w:numPr>
              <w:ind w:left="357" w:hanging="357"/>
              <w:rPr>
                <w:rFonts w:cstheme="minorHAnsi"/>
                <w:lang w:eastAsia="zh-CN"/>
              </w:rPr>
            </w:pPr>
            <w:r w:rsidRPr="00742C27">
              <w:rPr>
                <w:rFonts w:eastAsia="宋体" w:cstheme="minorHAnsi"/>
                <w:lang w:eastAsia="zh-CN"/>
              </w:rPr>
              <w:t>RDL</w:t>
            </w:r>
            <w:r w:rsidRPr="00742C27">
              <w:rPr>
                <w:rFonts w:eastAsia="宋体" w:cstheme="minorHAnsi"/>
                <w:lang w:eastAsia="zh-CN"/>
              </w:rPr>
              <w:t>作为</w:t>
            </w:r>
            <w:r w:rsidR="00FB0278" w:rsidRPr="00742C27">
              <w:rPr>
                <w:rFonts w:eastAsia="宋体" w:cstheme="minorHAnsi"/>
                <w:lang w:eastAsia="zh-CN"/>
              </w:rPr>
              <w:t>值</w:t>
            </w:r>
            <w:r w:rsidRPr="00742C27">
              <w:rPr>
                <w:rFonts w:eastAsia="宋体" w:cstheme="minorHAnsi"/>
                <w:lang w:eastAsia="zh-CN"/>
              </w:rPr>
              <w:t>列表</w:t>
            </w:r>
          </w:p>
        </w:tc>
      </w:tr>
      <w:tr w:rsidR="00742C27" w:rsidRPr="00742C27" w14:paraId="71B69A52" w14:textId="77777777" w:rsidTr="00732670">
        <w:tc>
          <w:tcPr>
            <w:tcW w:w="988" w:type="dxa"/>
          </w:tcPr>
          <w:p w14:paraId="55C86885" w14:textId="68926D46" w:rsidR="00CE7033" w:rsidRPr="00742C27" w:rsidRDefault="00CE7033" w:rsidP="00CE7033">
            <w:pPr>
              <w:pStyle w:val="Tabletext0"/>
              <w:rPr>
                <w:rFonts w:cstheme="minorHAnsi"/>
                <w:sz w:val="22"/>
              </w:rPr>
            </w:pPr>
            <w:r w:rsidRPr="00742C27">
              <w:rPr>
                <w:rFonts w:cstheme="minorHAnsi"/>
                <w:sz w:val="22"/>
              </w:rPr>
              <w:t>M</w:t>
            </w:r>
          </w:p>
        </w:tc>
        <w:tc>
          <w:tcPr>
            <w:tcW w:w="1417" w:type="dxa"/>
          </w:tcPr>
          <w:p w14:paraId="045EA4B1" w14:textId="60769AAA" w:rsidR="00CE7033" w:rsidRPr="00742C27" w:rsidRDefault="00CE7033" w:rsidP="00CE7033">
            <w:pPr>
              <w:pStyle w:val="Tabletext0"/>
              <w:rPr>
                <w:rFonts w:cstheme="minorHAnsi"/>
                <w:sz w:val="22"/>
              </w:rPr>
            </w:pPr>
            <w:r w:rsidRPr="00742C27">
              <w:rPr>
                <w:rFonts w:cstheme="minorHAnsi"/>
                <w:sz w:val="22"/>
              </w:rPr>
              <w:t>Former section (if different from last published version)</w:t>
            </w:r>
            <w:r w:rsidRPr="00742C27">
              <w:rPr>
                <w:sz w:val="22"/>
              </w:rPr>
              <w:t xml:space="preserve"> </w:t>
            </w:r>
            <w:r w:rsidRPr="00742C27">
              <w:rPr>
                <w:sz w:val="22"/>
              </w:rPr>
              <w:br/>
            </w:r>
            <w:r w:rsidR="008E1CDF" w:rsidRPr="00742C27">
              <w:rPr>
                <w:rFonts w:ascii="宋体" w:eastAsia="宋体" w:hAnsi="宋体" w:cs="宋体" w:hint="eastAsia"/>
                <w:sz w:val="22"/>
                <w:lang w:eastAsia="zh-CN"/>
              </w:rPr>
              <w:t>之前章</w:t>
            </w:r>
            <w:r w:rsidR="008E1CDF" w:rsidRPr="00742C27">
              <w:rPr>
                <w:rFonts w:ascii="宋体" w:eastAsia="宋体" w:hAnsi="宋体" w:cs="宋体" w:hint="eastAsia"/>
                <w:sz w:val="22"/>
              </w:rPr>
              <w:t>节（如果与</w:t>
            </w:r>
            <w:r w:rsidR="008E1CDF" w:rsidRPr="00742C27">
              <w:rPr>
                <w:rFonts w:ascii="宋体" w:eastAsia="宋体" w:hAnsi="宋体" w:cs="宋体" w:hint="eastAsia"/>
                <w:sz w:val="22"/>
                <w:lang w:eastAsia="zh-CN"/>
              </w:rPr>
              <w:t>最新</w:t>
            </w:r>
            <w:r w:rsidR="008E1CDF" w:rsidRPr="00742C27">
              <w:rPr>
                <w:rFonts w:ascii="宋体" w:eastAsia="宋体" w:hAnsi="宋体" w:cs="宋体" w:hint="eastAsia"/>
                <w:sz w:val="22"/>
              </w:rPr>
              <w:t>发布版本不同）</w:t>
            </w:r>
          </w:p>
        </w:tc>
        <w:tc>
          <w:tcPr>
            <w:tcW w:w="6662" w:type="dxa"/>
          </w:tcPr>
          <w:p w14:paraId="3249CEE3" w14:textId="77777777" w:rsidR="00CE7033" w:rsidRPr="00742C27" w:rsidRDefault="00EE0A88" w:rsidP="00CE7033">
            <w:pPr>
              <w:pStyle w:val="Tabletext0"/>
              <w:rPr>
                <w:rFonts w:eastAsiaTheme="minorEastAsia" w:cstheme="minorHAnsi"/>
                <w:sz w:val="22"/>
                <w:lang w:eastAsia="zh-CN"/>
              </w:rPr>
            </w:pPr>
            <w:r w:rsidRPr="00742C27">
              <w:rPr>
                <w:rFonts w:cstheme="minorHAnsi"/>
                <w:sz w:val="22"/>
              </w:rPr>
              <w:t>Indicates if the section code has changed since the last version.  If it has the legacy value will be shown.  If empty, there has been no change.</w:t>
            </w:r>
          </w:p>
          <w:p w14:paraId="3DE0BCC5" w14:textId="13BDCE60" w:rsidR="009413B7" w:rsidRPr="00742C27" w:rsidRDefault="009413B7" w:rsidP="00CE7033">
            <w:pPr>
              <w:pStyle w:val="Tabletext0"/>
              <w:rPr>
                <w:rFonts w:eastAsiaTheme="minorEastAsia" w:cstheme="minorHAnsi"/>
                <w:sz w:val="22"/>
                <w:lang w:eastAsia="zh-CN"/>
              </w:rPr>
            </w:pPr>
            <w:r w:rsidRPr="00742C27">
              <w:rPr>
                <w:rFonts w:eastAsiaTheme="minorEastAsia" w:cstheme="minorHAnsi" w:hint="eastAsia"/>
                <w:sz w:val="22"/>
                <w:lang w:eastAsia="zh-CN"/>
              </w:rPr>
              <w:t>指明</w:t>
            </w:r>
            <w:r w:rsidR="001D7AA6" w:rsidRPr="00742C27">
              <w:rPr>
                <w:rFonts w:eastAsiaTheme="minorEastAsia" w:cstheme="minorHAnsi" w:hint="eastAsia"/>
                <w:sz w:val="22"/>
                <w:lang w:eastAsia="zh-CN"/>
              </w:rPr>
              <w:t>章节</w:t>
            </w:r>
            <w:r w:rsidRPr="00742C27">
              <w:rPr>
                <w:rFonts w:eastAsiaTheme="minorEastAsia" w:cstheme="minorHAnsi" w:hint="eastAsia"/>
                <w:sz w:val="22"/>
                <w:lang w:eastAsia="zh-CN"/>
              </w:rPr>
              <w:t>码自上一版本以来是否已更改。如果有</w:t>
            </w:r>
            <w:r w:rsidR="00A123AD" w:rsidRPr="00742C27">
              <w:rPr>
                <w:rFonts w:eastAsiaTheme="minorEastAsia" w:cstheme="minorHAnsi" w:hint="eastAsia"/>
                <w:sz w:val="22"/>
                <w:lang w:eastAsia="zh-CN"/>
              </w:rPr>
              <w:t>更改</w:t>
            </w:r>
            <w:r w:rsidRPr="00742C27">
              <w:rPr>
                <w:rFonts w:eastAsiaTheme="minorEastAsia" w:cstheme="minorHAnsi" w:hint="eastAsia"/>
                <w:sz w:val="22"/>
                <w:lang w:eastAsia="zh-CN"/>
              </w:rPr>
              <w:t>，将显示</w:t>
            </w:r>
            <w:r w:rsidR="00A123AD" w:rsidRPr="00742C27">
              <w:rPr>
                <w:rFonts w:eastAsiaTheme="minorEastAsia" w:cstheme="minorHAnsi" w:hint="eastAsia"/>
                <w:sz w:val="22"/>
                <w:lang w:eastAsia="zh-CN"/>
              </w:rPr>
              <w:t>上一版本</w:t>
            </w:r>
            <w:r w:rsidRPr="00742C27">
              <w:rPr>
                <w:rFonts w:eastAsiaTheme="minorEastAsia" w:cstheme="minorHAnsi" w:hint="eastAsia"/>
                <w:sz w:val="22"/>
                <w:lang w:eastAsia="zh-CN"/>
              </w:rPr>
              <w:t>值。如果为空，则表示没有更改。</w:t>
            </w:r>
          </w:p>
        </w:tc>
      </w:tr>
      <w:tr w:rsidR="00742C27" w:rsidRPr="00742C27" w14:paraId="12005596" w14:textId="77777777" w:rsidTr="00732670">
        <w:tc>
          <w:tcPr>
            <w:tcW w:w="988" w:type="dxa"/>
          </w:tcPr>
          <w:p w14:paraId="6395C513" w14:textId="77899812" w:rsidR="00CE7033" w:rsidRPr="00742C27" w:rsidRDefault="00CE7033" w:rsidP="00CE7033">
            <w:pPr>
              <w:pStyle w:val="Tabletext0"/>
              <w:rPr>
                <w:rFonts w:cstheme="minorHAnsi"/>
                <w:sz w:val="22"/>
              </w:rPr>
            </w:pPr>
            <w:r w:rsidRPr="00742C27">
              <w:rPr>
                <w:rFonts w:cstheme="minorHAnsi"/>
                <w:sz w:val="22"/>
              </w:rPr>
              <w:t>N</w:t>
            </w:r>
          </w:p>
        </w:tc>
        <w:tc>
          <w:tcPr>
            <w:tcW w:w="1417" w:type="dxa"/>
          </w:tcPr>
          <w:p w14:paraId="03B65ECB" w14:textId="32F40347" w:rsidR="00CE7033" w:rsidRPr="00742C27" w:rsidRDefault="00CE7033" w:rsidP="00CE7033">
            <w:pPr>
              <w:pStyle w:val="Tabletext0"/>
              <w:rPr>
                <w:rFonts w:cstheme="minorHAnsi"/>
                <w:sz w:val="22"/>
              </w:rPr>
            </w:pPr>
            <w:r w:rsidRPr="00742C27">
              <w:rPr>
                <w:rFonts w:cstheme="minorHAnsi"/>
                <w:sz w:val="22"/>
              </w:rPr>
              <w:t>Relationship verb</w:t>
            </w:r>
            <w:r w:rsidRPr="00742C27">
              <w:rPr>
                <w:sz w:val="22"/>
              </w:rPr>
              <w:br/>
            </w:r>
            <w:r w:rsidR="008E1CDF" w:rsidRPr="00742C27">
              <w:rPr>
                <w:rFonts w:ascii="宋体" w:eastAsia="宋体" w:hAnsi="宋体" w:cs="宋体" w:hint="eastAsia"/>
                <w:sz w:val="22"/>
                <w:lang w:eastAsia="zh-CN"/>
              </w:rPr>
              <w:t>关系动词</w:t>
            </w:r>
          </w:p>
        </w:tc>
        <w:tc>
          <w:tcPr>
            <w:tcW w:w="6662" w:type="dxa"/>
          </w:tcPr>
          <w:p w14:paraId="34C447F5" w14:textId="77777777" w:rsidR="00CE7033" w:rsidRPr="00742C27" w:rsidRDefault="00C24CBE" w:rsidP="00CE7033">
            <w:pPr>
              <w:pStyle w:val="Tabletext0"/>
              <w:rPr>
                <w:rFonts w:eastAsiaTheme="minorEastAsia" w:cstheme="minorHAnsi"/>
                <w:sz w:val="22"/>
                <w:lang w:eastAsia="zh-CN"/>
              </w:rPr>
            </w:pPr>
            <w:r w:rsidRPr="00742C27">
              <w:rPr>
                <w:rFonts w:cstheme="minorHAnsi"/>
                <w:sz w:val="22"/>
              </w:rPr>
              <w:t>Provides a description of the relationship to the entity referenced in the Constraint column.</w:t>
            </w:r>
          </w:p>
          <w:p w14:paraId="065F5303" w14:textId="3D57CABE" w:rsidR="00A123AD" w:rsidRPr="00742C27" w:rsidRDefault="00FF6326" w:rsidP="00CE7033">
            <w:pPr>
              <w:pStyle w:val="Tabletext0"/>
              <w:rPr>
                <w:rFonts w:eastAsiaTheme="minorEastAsia" w:cstheme="minorHAnsi"/>
                <w:sz w:val="22"/>
                <w:lang w:eastAsia="zh-CN"/>
              </w:rPr>
            </w:pPr>
            <w:r w:rsidRPr="00742C27">
              <w:rPr>
                <w:rFonts w:eastAsiaTheme="minorEastAsia" w:cstheme="minorHAnsi" w:hint="eastAsia"/>
                <w:sz w:val="22"/>
                <w:lang w:eastAsia="zh-CN"/>
              </w:rPr>
              <w:t>提供与约束列中引用的实体的关系的描述。</w:t>
            </w:r>
          </w:p>
        </w:tc>
      </w:tr>
    </w:tbl>
    <w:p w14:paraId="48651391" w14:textId="77777777" w:rsidR="00F96966" w:rsidRPr="00742C27" w:rsidRDefault="00F96966" w:rsidP="00F96966">
      <w:pPr>
        <w:pStyle w:val="Figuretitle0"/>
        <w:rPr>
          <w:rFonts w:eastAsia="宋体" w:cstheme="minorHAnsi"/>
          <w:lang w:eastAsia="zh-CN"/>
        </w:rPr>
      </w:pPr>
      <w:bookmarkStart w:id="638" w:name="_Toc313559725"/>
    </w:p>
    <w:p w14:paraId="68AC8BEC" w14:textId="16634D22" w:rsidR="00F96966" w:rsidRPr="00742C27" w:rsidRDefault="00F96966"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148</w:t>
      </w:r>
      <w:r w:rsidRPr="00742C27">
        <w:rPr>
          <w:b/>
          <w:bCs/>
          <w:lang w:val="en-GB" w:eastAsia="zh-CN"/>
        </w:rPr>
        <w:fldChar w:fldCharType="end"/>
      </w:r>
    </w:p>
    <w:p w14:paraId="66C923E8" w14:textId="19D09AD5" w:rsidR="00522989" w:rsidRPr="00742C27" w:rsidRDefault="00FB4DCF" w:rsidP="00690270">
      <w:pPr>
        <w:pStyle w:val="AnnexHeading3"/>
        <w:tabs>
          <w:tab w:val="num" w:pos="1134"/>
        </w:tabs>
        <w:spacing w:before="0" w:after="0"/>
        <w:ind w:left="0" w:firstLineChars="0" w:firstLine="0"/>
        <w:outlineLvl w:val="9"/>
      </w:pPr>
      <w:r w:rsidRPr="00742C27">
        <w:t xml:space="preserve">CFIHOS </w:t>
      </w:r>
      <w:r w:rsidR="00522989" w:rsidRPr="00742C27">
        <w:t>D</w:t>
      </w:r>
      <w:r w:rsidRPr="00742C27">
        <w:t>ata D</w:t>
      </w:r>
      <w:r w:rsidR="00522989" w:rsidRPr="00742C27">
        <w:t>ictionary excerpt</w:t>
      </w:r>
      <w:r w:rsidR="00352E38" w:rsidRPr="00742C27">
        <w:rPr>
          <w:sz w:val="21"/>
        </w:rPr>
        <w:t xml:space="preserve"> CFIHOS</w:t>
      </w:r>
      <w:r w:rsidR="00352E38" w:rsidRPr="00742C27">
        <w:rPr>
          <w:rFonts w:hint="eastAsia"/>
          <w:sz w:val="21"/>
        </w:rPr>
        <w:t>数据字典摘录</w:t>
      </w:r>
      <w:bookmarkEnd w:id="638"/>
    </w:p>
    <w:p w14:paraId="2EF39AB2" w14:textId="43395330" w:rsidR="00FB4DCF" w:rsidRPr="00742C27" w:rsidRDefault="002D662D" w:rsidP="00143EDB">
      <w:pPr>
        <w:pStyle w:val="TextSection"/>
        <w:rPr>
          <w:rFonts w:cstheme="minorHAnsi"/>
        </w:rPr>
      </w:pPr>
      <w:r w:rsidRPr="00742C27">
        <w:rPr>
          <w:rFonts w:cstheme="minorHAnsi"/>
        </w:rPr>
        <w:t>E</w:t>
      </w:r>
      <w:r w:rsidR="00FB4DCF" w:rsidRPr="00742C27">
        <w:rPr>
          <w:rFonts w:cstheme="minorHAnsi"/>
        </w:rPr>
        <w:t>xcerpt of the CFIHOS Data Dictionary provided below for reference:</w:t>
      </w:r>
    </w:p>
    <w:p w14:paraId="6A86FE25" w14:textId="77777777" w:rsidR="00D34831" w:rsidRPr="00742C27" w:rsidRDefault="006F7F21" w:rsidP="00956428">
      <w:pPr>
        <w:pStyle w:val="TextSection"/>
        <w:spacing w:before="100" w:beforeAutospacing="1" w:after="100" w:afterAutospacing="1"/>
        <w:rPr>
          <w:rFonts w:eastAsia="宋体" w:cstheme="minorHAnsi"/>
          <w:lang w:eastAsia="zh-CN"/>
        </w:rPr>
      </w:pPr>
      <w:r w:rsidRPr="00742C27">
        <w:rPr>
          <w:rFonts w:eastAsia="宋体" w:cstheme="minorHAnsi"/>
          <w:lang w:eastAsia="zh-CN"/>
        </w:rPr>
        <w:t>以下提供</w:t>
      </w:r>
      <w:r w:rsidRPr="00742C27">
        <w:rPr>
          <w:rFonts w:eastAsia="宋体" w:cstheme="minorHAnsi"/>
          <w:lang w:eastAsia="zh-CN"/>
        </w:rPr>
        <w:t>CFIHOS</w:t>
      </w:r>
      <w:r w:rsidRPr="00742C27">
        <w:rPr>
          <w:rFonts w:eastAsia="宋体" w:cstheme="minorHAnsi"/>
          <w:lang w:eastAsia="zh-CN"/>
        </w:rPr>
        <w:t>数据字典摘录供参考：</w:t>
      </w:r>
    </w:p>
    <w:p w14:paraId="120547D5" w14:textId="145C6BC7" w:rsidR="00FB4DCF" w:rsidRPr="00742C27" w:rsidRDefault="00AD0CB4" w:rsidP="00121135">
      <w:pPr>
        <w:pStyle w:val="a"/>
        <w:ind w:leftChars="0" w:left="0"/>
      </w:pPr>
      <w:r w:rsidRPr="00742C27">
        <w:rPr>
          <w:noProof/>
        </w:rPr>
        <w:drawing>
          <wp:inline distT="0" distB="0" distL="0" distR="0" wp14:anchorId="6CC724FD" wp14:editId="0C644E29">
            <wp:extent cx="5760720" cy="1430800"/>
            <wp:effectExtent l="0" t="0" r="0" b="0"/>
            <wp:docPr id="1504319183" name="Picture 1504319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1430800"/>
                    </a:xfrm>
                    <a:prstGeom prst="rect">
                      <a:avLst/>
                    </a:prstGeom>
                    <a:noFill/>
                    <a:ln>
                      <a:noFill/>
                    </a:ln>
                  </pic:spPr>
                </pic:pic>
              </a:graphicData>
            </a:graphic>
          </wp:inline>
        </w:drawing>
      </w:r>
    </w:p>
    <w:p w14:paraId="4C65BE8E" w14:textId="77777777" w:rsidR="00D561EE" w:rsidRPr="00742C27" w:rsidRDefault="00D561EE">
      <w:pPr>
        <w:rPr>
          <w:rFonts w:asciiTheme="majorHAnsi" w:eastAsia="宋体" w:hAnsiTheme="majorHAnsi" w:cs="Arial"/>
          <w:b/>
          <w:bCs/>
          <w:szCs w:val="32"/>
          <w:lang w:val="en-GB"/>
        </w:rPr>
      </w:pPr>
      <w:bookmarkStart w:id="639" w:name="_Toc181231311"/>
      <w:bookmarkStart w:id="640" w:name="_Toc181231408"/>
      <w:bookmarkStart w:id="641" w:name="_Toc181241319"/>
      <w:bookmarkStart w:id="642" w:name="_Toc181231312"/>
      <w:bookmarkStart w:id="643" w:name="_Toc181231409"/>
      <w:bookmarkStart w:id="644" w:name="_Toc181241320"/>
      <w:bookmarkStart w:id="645" w:name="_Toc181231313"/>
      <w:bookmarkStart w:id="646" w:name="_Toc181231410"/>
      <w:bookmarkStart w:id="647" w:name="_Toc181241321"/>
      <w:bookmarkStart w:id="648" w:name="table8"/>
      <w:bookmarkStart w:id="649" w:name="_Toc181231314"/>
      <w:bookmarkStart w:id="650" w:name="_Toc181231411"/>
      <w:bookmarkStart w:id="651" w:name="_Toc181241322"/>
      <w:bookmarkStart w:id="652" w:name="_Toc181231315"/>
      <w:bookmarkStart w:id="653" w:name="_Toc181231412"/>
      <w:bookmarkStart w:id="654" w:name="_Toc181241323"/>
      <w:bookmarkStart w:id="655" w:name="_Toc162357044"/>
      <w:bookmarkStart w:id="656" w:name="_Toc163371321"/>
      <w:bookmarkStart w:id="657" w:name="_Toc181241324"/>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r w:rsidRPr="00742C27">
        <w:br w:type="page"/>
      </w:r>
    </w:p>
    <w:p w14:paraId="726F072C" w14:textId="6D78BFDF" w:rsidR="00E3222F" w:rsidRPr="00742C27" w:rsidRDefault="005725E8">
      <w:pPr>
        <w:pStyle w:val="AnnexHeading2"/>
        <w:tabs>
          <w:tab w:val="num" w:pos="1138"/>
        </w:tabs>
        <w:ind w:left="1138" w:hanging="1138"/>
        <w:rPr>
          <w:lang w:val="en-US" w:eastAsia="zh-CN"/>
        </w:rPr>
      </w:pPr>
      <w:r w:rsidRPr="00742C27">
        <w:t>Application Specific Data</w:t>
      </w:r>
      <w:bookmarkEnd w:id="655"/>
      <w:bookmarkEnd w:id="656"/>
      <w:r w:rsidR="009D580E" w:rsidRPr="00742C27">
        <w:rPr>
          <w:rFonts w:hint="eastAsia"/>
          <w:lang w:eastAsia="zh-CN"/>
        </w:rPr>
        <w:t xml:space="preserve"> </w:t>
      </w:r>
      <w:r w:rsidR="009D580E" w:rsidRPr="00742C27">
        <w:rPr>
          <w:rFonts w:hint="eastAsia"/>
          <w:lang w:eastAsia="zh-CN"/>
        </w:rPr>
        <w:t>应用程序特定数据</w:t>
      </w:r>
      <w:bookmarkEnd w:id="657"/>
    </w:p>
    <w:p w14:paraId="54F08DAA" w14:textId="1355318C" w:rsidR="004D50C0" w:rsidRPr="00742C27" w:rsidRDefault="004D50C0"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149</w:t>
      </w:r>
      <w:r w:rsidRPr="00742C27">
        <w:rPr>
          <w:b/>
          <w:bCs/>
          <w:lang w:val="en-GB" w:eastAsia="zh-CN"/>
        </w:rPr>
        <w:fldChar w:fldCharType="end"/>
      </w:r>
    </w:p>
    <w:p w14:paraId="16497171" w14:textId="77777777" w:rsidR="002B1D88" w:rsidRPr="00742C27" w:rsidRDefault="002B1D88" w:rsidP="00690270">
      <w:pPr>
        <w:pStyle w:val="AnnexHeading3"/>
        <w:tabs>
          <w:tab w:val="num" w:pos="1134"/>
        </w:tabs>
        <w:spacing w:before="0" w:after="0"/>
        <w:ind w:left="440" w:hanging="440"/>
      </w:pPr>
      <w:bookmarkStart w:id="658" w:name="_Ref39671035"/>
      <w:bookmarkStart w:id="659" w:name="_Toc163635024"/>
      <w:r w:rsidRPr="00742C27">
        <w:t>Examples of Application Specific Data Deliverables</w:t>
      </w:r>
      <w:r w:rsidRPr="00742C27">
        <w:rPr>
          <w:rFonts w:hint="eastAsia"/>
          <w:lang w:eastAsia="zh-CN"/>
        </w:rPr>
        <w:t xml:space="preserve"> </w:t>
      </w:r>
      <w:r w:rsidRPr="00742C27">
        <w:rPr>
          <w:rFonts w:hint="eastAsia"/>
          <w:lang w:eastAsia="zh-CN"/>
        </w:rPr>
        <w:t>应用程序特定数据交付物示例</w:t>
      </w:r>
    </w:p>
    <w:p w14:paraId="1A91AA22" w14:textId="41E7B16B" w:rsidR="002B1D88" w:rsidRPr="00742C27" w:rsidRDefault="002B1D88" w:rsidP="002B1D88">
      <w:pPr>
        <w:pStyle w:val="TextSection"/>
        <w:spacing w:before="100" w:beforeAutospacing="1" w:after="100" w:afterAutospacing="1"/>
        <w:rPr>
          <w:rFonts w:cstheme="minorHAnsi"/>
        </w:rPr>
      </w:pPr>
      <w:r w:rsidRPr="00742C27">
        <w:rPr>
          <w:rFonts w:cstheme="minorHAnsi"/>
        </w:rPr>
        <w:t xml:space="preserve">Table 3 identifies some typical </w:t>
      </w:r>
      <w:r w:rsidR="00FF6326" w:rsidRPr="00742C27">
        <w:rPr>
          <w:rFonts w:cstheme="minorHAnsi" w:hint="eastAsia"/>
          <w:lang w:eastAsia="zh-CN"/>
        </w:rPr>
        <w:t>a</w:t>
      </w:r>
      <w:r w:rsidRPr="00742C27">
        <w:rPr>
          <w:rFonts w:cstheme="minorHAnsi"/>
        </w:rPr>
        <w:t xml:space="preserve">pplication </w:t>
      </w:r>
      <w:r w:rsidR="00FF6326" w:rsidRPr="00742C27">
        <w:rPr>
          <w:rFonts w:cstheme="minorHAnsi" w:hint="eastAsia"/>
          <w:lang w:eastAsia="zh-CN"/>
        </w:rPr>
        <w:t>s</w:t>
      </w:r>
      <w:r w:rsidRPr="00742C27">
        <w:rPr>
          <w:rFonts w:cstheme="minorHAnsi"/>
        </w:rPr>
        <w:t xml:space="preserve">pecific </w:t>
      </w:r>
      <w:r w:rsidR="00FF6326" w:rsidRPr="00742C27">
        <w:rPr>
          <w:rFonts w:cstheme="minorHAnsi" w:hint="eastAsia"/>
          <w:lang w:eastAsia="zh-CN"/>
        </w:rPr>
        <w:t>d</w:t>
      </w:r>
      <w:r w:rsidRPr="00742C27">
        <w:rPr>
          <w:rFonts w:cstheme="minorHAnsi"/>
        </w:rPr>
        <w:t xml:space="preserve">ata </w:t>
      </w:r>
      <w:r w:rsidR="00FF6326" w:rsidRPr="00742C27">
        <w:rPr>
          <w:rFonts w:cstheme="minorHAnsi" w:hint="eastAsia"/>
          <w:lang w:eastAsia="zh-CN"/>
        </w:rPr>
        <w:t>d</w:t>
      </w:r>
      <w:r w:rsidRPr="00742C27">
        <w:rPr>
          <w:rFonts w:cstheme="minorHAnsi"/>
        </w:rPr>
        <w:t>eliverables. This is not an exhaustive list and is meant to include examples for reference.</w:t>
      </w:r>
    </w:p>
    <w:p w14:paraId="6138A906" w14:textId="77777777" w:rsidR="002B1D88" w:rsidRPr="00742C27" w:rsidRDefault="002B1D88" w:rsidP="002B1D88">
      <w:pPr>
        <w:pStyle w:val="TextSection"/>
        <w:spacing w:before="100" w:beforeAutospacing="1" w:after="100" w:afterAutospacing="1"/>
        <w:rPr>
          <w:rFonts w:cstheme="minorHAnsi"/>
          <w:lang w:val="en-US" w:eastAsia="zh-CN"/>
        </w:rPr>
      </w:pPr>
      <w:r w:rsidRPr="00742C27">
        <w:rPr>
          <w:rFonts w:cstheme="minorHAnsi" w:hint="eastAsia"/>
          <w:lang w:eastAsia="zh-CN"/>
        </w:rPr>
        <w:t>表</w:t>
      </w:r>
      <w:r w:rsidRPr="00742C27">
        <w:rPr>
          <w:rFonts w:cstheme="minorHAnsi" w:hint="eastAsia"/>
          <w:lang w:eastAsia="zh-CN"/>
        </w:rPr>
        <w:t>3</w:t>
      </w:r>
      <w:r w:rsidRPr="00742C27">
        <w:rPr>
          <w:rFonts w:cstheme="minorHAnsi" w:hint="eastAsia"/>
          <w:lang w:eastAsia="zh-CN"/>
        </w:rPr>
        <w:t>识别一些典型应用程序特定数据交付物。此非详尽列表，而为列出示例，以供参考。</w:t>
      </w:r>
    </w:p>
    <w:p w14:paraId="5B8164D5" w14:textId="1101DC5B" w:rsidR="004D50C0" w:rsidRPr="00742C27" w:rsidRDefault="004D50C0" w:rsidP="00690270">
      <w:pPr>
        <w:rPr>
          <w:lang w:val="en-GB" w:eastAsia="zh-CN"/>
        </w:rPr>
      </w:pPr>
      <w:r w:rsidRPr="00742C27">
        <w:rPr>
          <w:b/>
        </w:rPr>
        <w:t>CFIHOS-</w:t>
      </w:r>
      <w:r w:rsidRPr="00742C27">
        <w:rPr>
          <w:rFonts w:hint="eastAsia"/>
          <w:b/>
          <w:lang w:eastAsia="zh-CN"/>
        </w:rPr>
        <w:t>SPTR</w:t>
      </w:r>
      <w:r w:rsidRPr="00742C27">
        <w:rPr>
          <w:b/>
        </w:rPr>
        <w:t>-</w:t>
      </w:r>
      <w:r w:rsidRPr="00742C27">
        <w:rPr>
          <w:b/>
          <w:bCs/>
          <w:lang w:val="en-GB" w:eastAsia="zh-CN"/>
        </w:rPr>
        <w:fldChar w:fldCharType="begin"/>
      </w:r>
      <w:r w:rsidRPr="00742C27">
        <w:rPr>
          <w:b/>
          <w:bCs/>
          <w:lang w:val="en-GB" w:eastAsia="zh-CN"/>
        </w:rPr>
        <w:instrText xml:space="preserve"> SEQ NumList \* Arabic \* MERGEFORMAT </w:instrText>
      </w:r>
      <w:r w:rsidRPr="00742C27">
        <w:rPr>
          <w:b/>
          <w:bCs/>
          <w:lang w:val="en-GB" w:eastAsia="zh-CN"/>
        </w:rPr>
        <w:fldChar w:fldCharType="separate"/>
      </w:r>
      <w:r w:rsidR="00684D9C" w:rsidRPr="00742C27">
        <w:rPr>
          <w:b/>
          <w:bCs/>
          <w:noProof/>
          <w:lang w:val="en-GB" w:eastAsia="zh-CN"/>
        </w:rPr>
        <w:t>150</w:t>
      </w:r>
      <w:r w:rsidRPr="00742C27">
        <w:rPr>
          <w:b/>
          <w:bCs/>
          <w:lang w:val="en-GB" w:eastAsia="zh-CN"/>
        </w:rPr>
        <w:fldChar w:fldCharType="end"/>
      </w:r>
    </w:p>
    <w:p w14:paraId="0E062C07" w14:textId="73A0124A" w:rsidR="004D50C0" w:rsidRPr="00742C27" w:rsidRDefault="00310768" w:rsidP="00690270">
      <w:pPr>
        <w:rPr>
          <w:lang w:eastAsia="zh-CN"/>
        </w:rPr>
      </w:pPr>
      <w:r w:rsidRPr="00742C27">
        <w:rPr>
          <w:b/>
        </w:rPr>
        <w:t>Table</w:t>
      </w:r>
      <w:r w:rsidR="004D50C0" w:rsidRPr="00742C27">
        <w:rPr>
          <w:b/>
        </w:rPr>
        <w:t xml:space="preserve"> A.</w:t>
      </w:r>
      <w:r w:rsidRPr="00742C27">
        <w:rPr>
          <w:b/>
        </w:rPr>
        <w:t>2</w:t>
      </w:r>
    </w:p>
    <w:p w14:paraId="28675C6D" w14:textId="1A0E27B0" w:rsidR="00E3222F" w:rsidRPr="00742C27" w:rsidRDefault="005725E8" w:rsidP="00690270">
      <w:pPr>
        <w:pStyle w:val="Tabletitle0"/>
        <w:spacing w:before="0" w:after="0"/>
        <w:rPr>
          <w:rFonts w:eastAsiaTheme="minorEastAsia" w:cstheme="minorHAnsi"/>
          <w:lang w:eastAsia="zh-CN"/>
        </w:rPr>
      </w:pPr>
      <w:r w:rsidRPr="00742C27">
        <w:rPr>
          <w:rFonts w:cstheme="minorHAnsi"/>
        </w:rPr>
        <w:t xml:space="preserve">Table </w:t>
      </w:r>
      <w:bookmarkEnd w:id="658"/>
      <w:r w:rsidR="00B30AC5" w:rsidRPr="00742C27">
        <w:rPr>
          <w:rFonts w:eastAsiaTheme="minorEastAsia" w:cstheme="minorHAnsi" w:hint="eastAsia"/>
          <w:lang w:eastAsia="zh-CN"/>
        </w:rPr>
        <w:t>A.2</w:t>
      </w:r>
      <w:r w:rsidRPr="00742C27">
        <w:rPr>
          <w:rFonts w:cstheme="minorHAnsi"/>
        </w:rPr>
        <w:t xml:space="preserve"> </w:t>
      </w:r>
      <w:r w:rsidR="004B2470" w:rsidRPr="00742C27">
        <w:rPr>
          <w:rFonts w:eastAsiaTheme="minorEastAsia" w:cstheme="minorHAnsi" w:hint="eastAsia"/>
          <w:lang w:eastAsia="zh-CN"/>
        </w:rPr>
        <w:t>-</w:t>
      </w:r>
      <w:r w:rsidRPr="00742C27">
        <w:rPr>
          <w:rFonts w:cstheme="minorHAnsi"/>
        </w:rPr>
        <w:t xml:space="preserve"> Application Specific Database Examples</w:t>
      </w:r>
      <w:r w:rsidR="00ED207C" w:rsidRPr="00742C27">
        <w:br/>
      </w:r>
      <w:r w:rsidR="00ED207C" w:rsidRPr="00742C27">
        <w:rPr>
          <w:rFonts w:eastAsiaTheme="minorEastAsia" w:hint="eastAsia"/>
          <w:lang w:eastAsia="zh-CN"/>
        </w:rPr>
        <w:t>表</w:t>
      </w:r>
      <w:r w:rsidR="00B30AC5" w:rsidRPr="00742C27">
        <w:rPr>
          <w:rFonts w:eastAsiaTheme="minorEastAsia" w:hint="eastAsia"/>
          <w:lang w:eastAsia="zh-CN"/>
        </w:rPr>
        <w:t xml:space="preserve">A.2 </w:t>
      </w:r>
      <w:r w:rsidR="00020A01" w:rsidRPr="00742C27">
        <w:rPr>
          <w:rFonts w:ascii="宋体" w:eastAsia="宋体" w:hAnsi="宋体" w:cs="宋体" w:hint="eastAsia"/>
          <w:lang w:eastAsia="zh-CN"/>
        </w:rPr>
        <w:t>应用程序特定数据</w:t>
      </w:r>
      <w:r w:rsidR="00002569" w:rsidRPr="00742C27">
        <w:rPr>
          <w:rFonts w:ascii="宋体" w:eastAsia="宋体" w:hAnsi="宋体" w:cs="宋体" w:hint="eastAsia"/>
          <w:lang w:eastAsia="zh-CN"/>
        </w:rPr>
        <w:t>库示例</w:t>
      </w:r>
      <w:bookmarkEnd w:id="659"/>
    </w:p>
    <w:tbl>
      <w:tblPr>
        <w:tblStyle w:val="NormalTableBorde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8"/>
        <w:gridCol w:w="1859"/>
        <w:gridCol w:w="1859"/>
      </w:tblGrid>
      <w:tr w:rsidR="00742C27" w:rsidRPr="00742C27" w14:paraId="29458106" w14:textId="77777777" w:rsidTr="00E16AC6">
        <w:trPr>
          <w:cnfStyle w:val="100000000000" w:firstRow="1" w:lastRow="0" w:firstColumn="0" w:lastColumn="0" w:oddVBand="0" w:evenVBand="0" w:oddHBand="0" w:evenHBand="0" w:firstRowFirstColumn="0" w:firstRowLastColumn="0" w:lastRowFirstColumn="0" w:lastRowLastColumn="0"/>
          <w:tblHeader/>
          <w:jc w:val="center"/>
        </w:trPr>
        <w:tc>
          <w:tcPr>
            <w:tcW w:w="5208" w:type="dxa"/>
            <w:tcMar>
              <w:top w:w="15" w:type="dxa"/>
              <w:left w:w="15" w:type="dxa"/>
              <w:bottom w:w="15" w:type="dxa"/>
              <w:right w:w="15" w:type="dxa"/>
            </w:tcMar>
          </w:tcPr>
          <w:p w14:paraId="09068B79" w14:textId="77777777" w:rsidR="00E16AC6" w:rsidRPr="00742C27" w:rsidRDefault="00E16AC6" w:rsidP="00733C32">
            <w:pPr>
              <w:jc w:val="center"/>
              <w:rPr>
                <w:rFonts w:cstheme="minorHAnsi"/>
                <w:b/>
                <w:bCs/>
              </w:rPr>
            </w:pPr>
            <w:r w:rsidRPr="00742C27">
              <w:rPr>
                <w:rFonts w:cstheme="minorHAnsi"/>
                <w:b/>
                <w:bCs/>
              </w:rPr>
              <w:t>Application Specific Database Description</w:t>
            </w:r>
          </w:p>
          <w:p w14:paraId="5B214645" w14:textId="77777777" w:rsidR="00E16AC6" w:rsidRPr="00742C27" w:rsidRDefault="00E16AC6" w:rsidP="00733C32">
            <w:pPr>
              <w:jc w:val="center"/>
              <w:rPr>
                <w:rFonts w:cstheme="minorHAnsi"/>
                <w:b/>
                <w:bCs/>
                <w:lang w:eastAsia="zh-CN"/>
              </w:rPr>
            </w:pPr>
            <w:r w:rsidRPr="00742C27">
              <w:rPr>
                <w:rFonts w:cstheme="minorHAnsi"/>
                <w:b/>
                <w:bCs/>
                <w:lang w:eastAsia="zh-CN"/>
              </w:rPr>
              <w:t>应用程序特定数据库描述</w:t>
            </w:r>
          </w:p>
        </w:tc>
        <w:tc>
          <w:tcPr>
            <w:tcW w:w="1859" w:type="dxa"/>
            <w:tcMar>
              <w:top w:w="15" w:type="dxa"/>
              <w:left w:w="15" w:type="dxa"/>
              <w:bottom w:w="15" w:type="dxa"/>
              <w:right w:w="15" w:type="dxa"/>
            </w:tcMar>
          </w:tcPr>
          <w:p w14:paraId="03F06373" w14:textId="77777777" w:rsidR="00E16AC6" w:rsidRPr="00742C27" w:rsidRDefault="00E16AC6" w:rsidP="00733C32">
            <w:pPr>
              <w:jc w:val="center"/>
              <w:rPr>
                <w:rFonts w:cstheme="minorHAnsi"/>
                <w:b/>
                <w:bCs/>
              </w:rPr>
            </w:pPr>
            <w:r w:rsidRPr="00742C27">
              <w:rPr>
                <w:rFonts w:cstheme="minorHAnsi"/>
                <w:b/>
                <w:bCs/>
              </w:rPr>
              <w:t>Application name and version</w:t>
            </w:r>
          </w:p>
          <w:p w14:paraId="58F83AD6" w14:textId="2394D3E1" w:rsidR="00D445A5" w:rsidRPr="00742C27" w:rsidRDefault="00D445A5" w:rsidP="00733C32">
            <w:pPr>
              <w:jc w:val="center"/>
              <w:rPr>
                <w:rFonts w:ascii="Times New Roman" w:hAnsi="Times New Roman" w:cs="Times New Roman"/>
                <w:b/>
                <w:bCs/>
                <w:lang w:eastAsia="zh-CN"/>
              </w:rPr>
            </w:pPr>
            <w:r w:rsidRPr="00742C27">
              <w:rPr>
                <w:rFonts w:ascii="Times New Roman" w:eastAsia="Arial" w:hAnsi="Times New Roman" w:cs="Times New Roman"/>
                <w:sz w:val="22"/>
              </w:rPr>
              <w:t>(intentionally left blank)</w:t>
            </w:r>
          </w:p>
          <w:p w14:paraId="008F72C6" w14:textId="77777777" w:rsidR="00E16AC6" w:rsidRPr="00742C27" w:rsidRDefault="00E16AC6" w:rsidP="00733C32">
            <w:pPr>
              <w:jc w:val="center"/>
              <w:rPr>
                <w:rFonts w:cstheme="minorHAnsi"/>
                <w:b/>
                <w:bCs/>
                <w:lang w:eastAsia="zh-CN"/>
              </w:rPr>
            </w:pPr>
            <w:r w:rsidRPr="00742C27">
              <w:rPr>
                <w:rFonts w:cstheme="minorHAnsi"/>
                <w:b/>
                <w:bCs/>
                <w:lang w:eastAsia="zh-CN"/>
              </w:rPr>
              <w:t>应用程序名称和版本</w:t>
            </w:r>
          </w:p>
          <w:p w14:paraId="3823E594" w14:textId="07570B2A" w:rsidR="00D445A5" w:rsidRPr="00742C27" w:rsidRDefault="00A75BD4" w:rsidP="00733C32">
            <w:pPr>
              <w:jc w:val="center"/>
              <w:rPr>
                <w:rFonts w:ascii="宋体" w:eastAsia="宋体" w:hAnsi="宋体" w:cs="宋体"/>
                <w:b/>
                <w:bCs/>
                <w:lang w:eastAsia="zh-CN"/>
              </w:rPr>
            </w:pPr>
            <w:r w:rsidRPr="00742C27">
              <w:rPr>
                <w:rFonts w:ascii="宋体" w:eastAsia="宋体" w:hAnsi="宋体" w:cs="宋体" w:hint="eastAsia"/>
                <w:sz w:val="22"/>
                <w:lang w:eastAsia="zh-CN"/>
              </w:rPr>
              <w:t>（</w:t>
            </w:r>
            <w:r w:rsidR="00620760" w:rsidRPr="00742C27">
              <w:rPr>
                <w:rFonts w:ascii="宋体" w:eastAsia="宋体" w:hAnsi="宋体" w:cs="宋体" w:hint="eastAsia"/>
                <w:sz w:val="22"/>
                <w:lang w:eastAsia="zh-CN"/>
              </w:rPr>
              <w:t>故意留空</w:t>
            </w:r>
            <w:r w:rsidRPr="00742C27">
              <w:rPr>
                <w:rFonts w:ascii="宋体" w:eastAsia="宋体" w:hAnsi="宋体" w:cs="宋体" w:hint="eastAsia"/>
                <w:sz w:val="22"/>
                <w:lang w:eastAsia="zh-CN"/>
              </w:rPr>
              <w:t>）</w:t>
            </w:r>
          </w:p>
        </w:tc>
        <w:tc>
          <w:tcPr>
            <w:tcW w:w="1859" w:type="dxa"/>
            <w:tcMar>
              <w:top w:w="15" w:type="dxa"/>
              <w:left w:w="15" w:type="dxa"/>
              <w:bottom w:w="15" w:type="dxa"/>
              <w:right w:w="15" w:type="dxa"/>
            </w:tcMar>
          </w:tcPr>
          <w:p w14:paraId="30A7B10C" w14:textId="20BF890C" w:rsidR="00E16AC6" w:rsidRPr="00742C27" w:rsidRDefault="00E16AC6" w:rsidP="00733C32">
            <w:pPr>
              <w:jc w:val="center"/>
              <w:rPr>
                <w:rFonts w:cstheme="minorHAnsi"/>
                <w:b/>
                <w:bCs/>
              </w:rPr>
            </w:pPr>
            <w:r w:rsidRPr="00742C27">
              <w:rPr>
                <w:rFonts w:cstheme="minorHAnsi"/>
                <w:b/>
                <w:bCs/>
              </w:rPr>
              <w:t>Handover Status</w:t>
            </w:r>
          </w:p>
          <w:p w14:paraId="2C3FDE72" w14:textId="77777777" w:rsidR="00E16AC6" w:rsidRPr="00742C27" w:rsidRDefault="00E16AC6" w:rsidP="00733C32">
            <w:pPr>
              <w:jc w:val="center"/>
              <w:rPr>
                <w:rFonts w:cstheme="minorHAnsi"/>
                <w:b/>
                <w:bCs/>
              </w:rPr>
            </w:pPr>
            <w:r w:rsidRPr="00742C27">
              <w:rPr>
                <w:rFonts w:cstheme="minorHAnsi"/>
                <w:b/>
                <w:bCs/>
                <w:lang w:eastAsia="zh-CN"/>
              </w:rPr>
              <w:t>移交状态</w:t>
            </w:r>
          </w:p>
        </w:tc>
      </w:tr>
      <w:tr w:rsidR="00742C27" w:rsidRPr="00742C27" w14:paraId="383CAADE" w14:textId="77777777" w:rsidTr="00E16AC6">
        <w:trPr>
          <w:jc w:val="center"/>
        </w:trPr>
        <w:tc>
          <w:tcPr>
            <w:tcW w:w="5208" w:type="dxa"/>
            <w:tcMar>
              <w:top w:w="15" w:type="dxa"/>
              <w:left w:w="15" w:type="dxa"/>
              <w:bottom w:w="15" w:type="dxa"/>
              <w:right w:w="15" w:type="dxa"/>
            </w:tcMar>
          </w:tcPr>
          <w:p w14:paraId="6A739333" w14:textId="1D2DDFCE" w:rsidR="00E16AC6" w:rsidRPr="00742C27" w:rsidRDefault="00CE5023" w:rsidP="003B03A2">
            <w:pPr>
              <w:rPr>
                <w:rFonts w:cstheme="minorHAnsi"/>
              </w:rPr>
            </w:pPr>
            <w:r w:rsidRPr="00742C27">
              <w:rPr>
                <w:rFonts w:hAnsi="Times New Roman"/>
              </w:rPr>
              <w:t>Development of the process simulation model or multi-purpose dynamic simulator (MPDS) and related deliverables, used for process plant design, production optimization, engineering modifications, operator training simulator.</w:t>
            </w:r>
          </w:p>
          <w:p w14:paraId="6EE30B6D" w14:textId="70D74938" w:rsidR="00E16AC6" w:rsidRPr="00742C27" w:rsidRDefault="00E16AC6" w:rsidP="003B03A2">
            <w:pPr>
              <w:rPr>
                <w:rFonts w:cstheme="minorHAnsi"/>
                <w:lang w:eastAsia="zh-CN"/>
              </w:rPr>
            </w:pPr>
            <w:r w:rsidRPr="00742C27">
              <w:rPr>
                <w:rFonts w:cstheme="minorHAnsi" w:hint="eastAsia"/>
                <w:lang w:eastAsia="zh-CN"/>
              </w:rPr>
              <w:t>准备</w:t>
            </w:r>
            <w:r w:rsidRPr="00742C27">
              <w:rPr>
                <w:rFonts w:cstheme="minorHAnsi"/>
                <w:lang w:eastAsia="zh-CN"/>
              </w:rPr>
              <w:t>用于流程</w:t>
            </w:r>
            <w:r w:rsidRPr="00742C27">
              <w:rPr>
                <w:rFonts w:cstheme="minorHAnsi" w:hint="eastAsia"/>
                <w:lang w:eastAsia="zh-CN"/>
              </w:rPr>
              <w:t>工厂</w:t>
            </w:r>
            <w:r w:rsidRPr="00742C27">
              <w:rPr>
                <w:rFonts w:cstheme="minorHAnsi"/>
                <w:lang w:eastAsia="zh-CN"/>
              </w:rPr>
              <w:t>设计、生产优化、工程修改、操作员</w:t>
            </w:r>
            <w:r w:rsidRPr="00742C27">
              <w:rPr>
                <w:rFonts w:cstheme="minorHAnsi" w:hint="eastAsia"/>
                <w:lang w:eastAsia="zh-CN"/>
              </w:rPr>
              <w:t>培训仿真机的工艺模拟</w:t>
            </w:r>
            <w:r w:rsidRPr="00742C27">
              <w:rPr>
                <w:rFonts w:cstheme="minorHAnsi"/>
                <w:lang w:eastAsia="zh-CN"/>
              </w:rPr>
              <w:t>模型或</w:t>
            </w:r>
            <w:r w:rsidRPr="00742C27">
              <w:rPr>
                <w:rFonts w:cstheme="minorHAnsi"/>
                <w:lang w:eastAsia="zh-CN"/>
              </w:rPr>
              <w:t>MPDS</w:t>
            </w:r>
            <w:r w:rsidRPr="00742C27">
              <w:rPr>
                <w:rFonts w:cstheme="minorHAnsi"/>
                <w:lang w:eastAsia="zh-CN"/>
              </w:rPr>
              <w:t>（多用途动态</w:t>
            </w:r>
            <w:r w:rsidRPr="00742C27">
              <w:rPr>
                <w:rFonts w:cstheme="minorHAnsi" w:hint="eastAsia"/>
                <w:lang w:eastAsia="zh-CN"/>
              </w:rPr>
              <w:t>仿真机</w:t>
            </w:r>
            <w:r w:rsidRPr="00742C27">
              <w:rPr>
                <w:rFonts w:cstheme="minorHAnsi"/>
                <w:lang w:eastAsia="zh-CN"/>
              </w:rPr>
              <w:t>）</w:t>
            </w:r>
            <w:r w:rsidRPr="00742C27">
              <w:rPr>
                <w:rFonts w:cstheme="minorHAnsi" w:hint="eastAsia"/>
                <w:lang w:eastAsia="zh-CN"/>
              </w:rPr>
              <w:t>和相关交付物</w:t>
            </w:r>
            <w:r w:rsidRPr="00742C27">
              <w:rPr>
                <w:rFonts w:cstheme="minorHAnsi"/>
                <w:lang w:eastAsia="zh-CN"/>
              </w:rPr>
              <w:t>。</w:t>
            </w:r>
          </w:p>
        </w:tc>
        <w:tc>
          <w:tcPr>
            <w:tcW w:w="1859" w:type="dxa"/>
            <w:tcMar>
              <w:top w:w="15" w:type="dxa"/>
              <w:left w:w="15" w:type="dxa"/>
              <w:bottom w:w="15" w:type="dxa"/>
              <w:right w:w="15" w:type="dxa"/>
            </w:tcMar>
          </w:tcPr>
          <w:p w14:paraId="43BC0D2F" w14:textId="77777777" w:rsidR="00E16AC6" w:rsidRPr="00742C27" w:rsidRDefault="00E16AC6" w:rsidP="003B03A2">
            <w:pPr>
              <w:rPr>
                <w:rFonts w:cstheme="minorHAnsi"/>
                <w:sz w:val="22"/>
                <w:lang w:eastAsia="zh-CN"/>
              </w:rPr>
            </w:pPr>
          </w:p>
        </w:tc>
        <w:tc>
          <w:tcPr>
            <w:tcW w:w="1859" w:type="dxa"/>
            <w:tcMar>
              <w:top w:w="15" w:type="dxa"/>
              <w:left w:w="15" w:type="dxa"/>
              <w:bottom w:w="15" w:type="dxa"/>
              <w:right w:w="15" w:type="dxa"/>
            </w:tcMar>
          </w:tcPr>
          <w:p w14:paraId="1B44B9E8" w14:textId="77777777" w:rsidR="00E16AC6" w:rsidRPr="00742C27" w:rsidRDefault="00E16AC6" w:rsidP="003B03A2">
            <w:pPr>
              <w:rPr>
                <w:rFonts w:cstheme="minorHAnsi"/>
              </w:rPr>
            </w:pPr>
            <w:r w:rsidRPr="00742C27">
              <w:rPr>
                <w:rFonts w:cstheme="minorHAnsi"/>
              </w:rPr>
              <w:t>As Built</w:t>
            </w:r>
          </w:p>
          <w:p w14:paraId="369CCBA1" w14:textId="77777777" w:rsidR="00E16AC6" w:rsidRPr="00742C27" w:rsidRDefault="00E16AC6" w:rsidP="003B03A2">
            <w:pPr>
              <w:rPr>
                <w:rFonts w:cstheme="minorHAnsi"/>
              </w:rPr>
            </w:pPr>
            <w:r w:rsidRPr="00742C27">
              <w:rPr>
                <w:rFonts w:cstheme="minorHAnsi" w:hint="eastAsia"/>
              </w:rPr>
              <w:t>竣工状态</w:t>
            </w:r>
          </w:p>
        </w:tc>
      </w:tr>
      <w:tr w:rsidR="00742C27" w:rsidRPr="00742C27" w14:paraId="52B86ACF" w14:textId="77777777" w:rsidTr="00E16AC6">
        <w:trPr>
          <w:jc w:val="center"/>
        </w:trPr>
        <w:tc>
          <w:tcPr>
            <w:tcW w:w="5208" w:type="dxa"/>
            <w:tcMar>
              <w:top w:w="15" w:type="dxa"/>
              <w:left w:w="15" w:type="dxa"/>
              <w:bottom w:w="15" w:type="dxa"/>
              <w:right w:w="15" w:type="dxa"/>
            </w:tcMar>
          </w:tcPr>
          <w:p w14:paraId="0A73D627" w14:textId="172C8982" w:rsidR="00E16AC6" w:rsidRPr="00742C27" w:rsidRDefault="00E16AC6" w:rsidP="003B03A2">
            <w:pPr>
              <w:rPr>
                <w:rFonts w:cstheme="minorHAnsi"/>
              </w:rPr>
            </w:pPr>
            <w:r w:rsidRPr="00742C27">
              <w:rPr>
                <w:rFonts w:hAnsi="Times New Roman"/>
              </w:rPr>
              <w:t xml:space="preserve">Development of the </w:t>
            </w:r>
            <w:r w:rsidRPr="00742C27">
              <w:rPr>
                <w:rFonts w:cstheme="minorHAnsi"/>
              </w:rPr>
              <w:t xml:space="preserve">2D Intelligent P&amp;ID design application, used to generate ‘intelligent’ P&amp;IDs, </w:t>
            </w:r>
            <w:r w:rsidR="005B11A5" w:rsidRPr="00742C27">
              <w:rPr>
                <w:rFonts w:cstheme="minorHAnsi" w:hint="eastAsia"/>
                <w:lang w:eastAsia="zh-CN"/>
              </w:rPr>
              <w:t>l</w:t>
            </w:r>
            <w:r w:rsidRPr="00742C27">
              <w:rPr>
                <w:rFonts w:cstheme="minorHAnsi"/>
              </w:rPr>
              <w:t xml:space="preserve">ine </w:t>
            </w:r>
            <w:r w:rsidR="005B11A5" w:rsidRPr="00742C27">
              <w:rPr>
                <w:rFonts w:cstheme="minorHAnsi" w:hint="eastAsia"/>
                <w:lang w:eastAsia="zh-CN"/>
              </w:rPr>
              <w:t>l</w:t>
            </w:r>
            <w:r w:rsidRPr="00742C27">
              <w:rPr>
                <w:rFonts w:cstheme="minorHAnsi"/>
              </w:rPr>
              <w:t>ist</w:t>
            </w:r>
            <w:r w:rsidRPr="00742C27">
              <w:rPr>
                <w:rFonts w:cstheme="minorHAnsi" w:hint="eastAsia"/>
                <w:lang w:eastAsia="zh-CN"/>
              </w:rPr>
              <w:t xml:space="preserve"> and related</w:t>
            </w:r>
            <w:r w:rsidRPr="00742C27">
              <w:rPr>
                <w:rFonts w:cstheme="minorHAnsi"/>
              </w:rPr>
              <w:t xml:space="preserve"> deliverables.</w:t>
            </w:r>
          </w:p>
          <w:p w14:paraId="18EB3EEF" w14:textId="22A41127" w:rsidR="00E16AC6" w:rsidRPr="00742C27" w:rsidRDefault="00E16AC6" w:rsidP="003B03A2">
            <w:pPr>
              <w:rPr>
                <w:rFonts w:cstheme="minorHAnsi"/>
                <w:lang w:eastAsia="zh-CN"/>
              </w:rPr>
            </w:pPr>
            <w:r w:rsidRPr="00742C27">
              <w:rPr>
                <w:rFonts w:cstheme="minorHAnsi"/>
                <w:lang w:eastAsia="zh-CN"/>
              </w:rPr>
              <w:t>用于生成</w:t>
            </w:r>
            <w:r w:rsidRPr="00742C27">
              <w:rPr>
                <w:rFonts w:asciiTheme="minorEastAsia" w:hAnsiTheme="minorEastAsia" w:cstheme="minorHAnsi"/>
                <w:lang w:eastAsia="zh-CN"/>
              </w:rPr>
              <w:t>“智能”</w:t>
            </w:r>
            <w:r w:rsidRPr="00742C27">
              <w:rPr>
                <w:rFonts w:cstheme="minorHAnsi"/>
                <w:lang w:eastAsia="zh-CN"/>
              </w:rPr>
              <w:t>P&amp;ID</w:t>
            </w:r>
            <w:r w:rsidRPr="00742C27">
              <w:rPr>
                <w:rFonts w:cstheme="minorHAnsi"/>
                <w:lang w:eastAsia="zh-CN"/>
              </w:rPr>
              <w:t>、</w:t>
            </w:r>
            <w:r w:rsidRPr="00742C27">
              <w:rPr>
                <w:rFonts w:cstheme="minorHAnsi" w:hint="eastAsia"/>
                <w:lang w:eastAsia="zh-CN"/>
              </w:rPr>
              <w:t>管线</w:t>
            </w:r>
            <w:r w:rsidRPr="00742C27">
              <w:rPr>
                <w:rFonts w:cstheme="minorHAnsi"/>
                <w:lang w:eastAsia="zh-CN"/>
              </w:rPr>
              <w:t>表</w:t>
            </w:r>
            <w:r w:rsidRPr="00742C27">
              <w:rPr>
                <w:rFonts w:cstheme="minorHAnsi" w:hint="eastAsia"/>
                <w:lang w:eastAsia="zh-CN"/>
              </w:rPr>
              <w:t>和相关</w:t>
            </w:r>
            <w:r w:rsidRPr="00742C27">
              <w:rPr>
                <w:rFonts w:cstheme="minorHAnsi"/>
                <w:lang w:eastAsia="zh-CN"/>
              </w:rPr>
              <w:t>交付物</w:t>
            </w:r>
            <w:r w:rsidRPr="00742C27">
              <w:rPr>
                <w:rFonts w:cstheme="minorHAnsi" w:hint="eastAsia"/>
                <w:lang w:eastAsia="zh-CN"/>
              </w:rPr>
              <w:t>的</w:t>
            </w:r>
            <w:r w:rsidRPr="00742C27">
              <w:rPr>
                <w:rFonts w:cstheme="minorHAnsi"/>
                <w:lang w:eastAsia="zh-CN"/>
              </w:rPr>
              <w:t>2D</w:t>
            </w:r>
            <w:r w:rsidRPr="00742C27">
              <w:rPr>
                <w:rFonts w:cstheme="minorHAnsi"/>
                <w:lang w:eastAsia="zh-CN"/>
              </w:rPr>
              <w:t>智能</w:t>
            </w:r>
            <w:r w:rsidRPr="00742C27">
              <w:rPr>
                <w:rFonts w:cstheme="minorHAnsi"/>
                <w:lang w:eastAsia="zh-CN"/>
              </w:rPr>
              <w:t>P&amp;ID</w:t>
            </w:r>
            <w:r w:rsidRPr="00742C27">
              <w:rPr>
                <w:rFonts w:cstheme="minorHAnsi"/>
                <w:lang w:eastAsia="zh-CN"/>
              </w:rPr>
              <w:t>设计应用程序。</w:t>
            </w:r>
          </w:p>
        </w:tc>
        <w:tc>
          <w:tcPr>
            <w:tcW w:w="1859" w:type="dxa"/>
            <w:tcMar>
              <w:top w:w="15" w:type="dxa"/>
              <w:left w:w="15" w:type="dxa"/>
              <w:bottom w:w="15" w:type="dxa"/>
              <w:right w:w="15" w:type="dxa"/>
            </w:tcMar>
          </w:tcPr>
          <w:p w14:paraId="3BACC6D4" w14:textId="77777777" w:rsidR="00E16AC6" w:rsidRPr="00742C27" w:rsidRDefault="00E16AC6" w:rsidP="003B03A2">
            <w:pPr>
              <w:rPr>
                <w:rFonts w:cstheme="minorHAnsi"/>
                <w:sz w:val="22"/>
                <w:lang w:eastAsia="zh-CN"/>
              </w:rPr>
            </w:pPr>
          </w:p>
        </w:tc>
        <w:tc>
          <w:tcPr>
            <w:tcW w:w="1859" w:type="dxa"/>
            <w:tcMar>
              <w:top w:w="15" w:type="dxa"/>
              <w:left w:w="15" w:type="dxa"/>
              <w:bottom w:w="15" w:type="dxa"/>
              <w:right w:w="15" w:type="dxa"/>
            </w:tcMar>
          </w:tcPr>
          <w:p w14:paraId="3B4AEF23" w14:textId="77777777" w:rsidR="00E16AC6" w:rsidRPr="00742C27" w:rsidRDefault="00E16AC6" w:rsidP="003B03A2">
            <w:pPr>
              <w:rPr>
                <w:rFonts w:cstheme="minorHAnsi"/>
              </w:rPr>
            </w:pPr>
            <w:r w:rsidRPr="00742C27">
              <w:rPr>
                <w:rFonts w:cstheme="minorHAnsi"/>
              </w:rPr>
              <w:t>As Built</w:t>
            </w:r>
          </w:p>
          <w:p w14:paraId="44C4F359" w14:textId="77777777" w:rsidR="00E16AC6" w:rsidRPr="00742C27" w:rsidRDefault="00E16AC6" w:rsidP="003B03A2">
            <w:pPr>
              <w:rPr>
                <w:rFonts w:cstheme="minorHAnsi"/>
              </w:rPr>
            </w:pPr>
            <w:r w:rsidRPr="00742C27">
              <w:rPr>
                <w:rFonts w:cstheme="minorHAnsi" w:hint="eastAsia"/>
              </w:rPr>
              <w:t>竣工状态</w:t>
            </w:r>
          </w:p>
        </w:tc>
      </w:tr>
      <w:tr w:rsidR="00742C27" w:rsidRPr="00742C27" w14:paraId="482BDAB8" w14:textId="77777777" w:rsidTr="00E16AC6">
        <w:trPr>
          <w:jc w:val="center"/>
        </w:trPr>
        <w:tc>
          <w:tcPr>
            <w:tcW w:w="5208" w:type="dxa"/>
            <w:tcMar>
              <w:top w:w="15" w:type="dxa"/>
              <w:left w:w="15" w:type="dxa"/>
              <w:bottom w:w="15" w:type="dxa"/>
              <w:right w:w="15" w:type="dxa"/>
            </w:tcMar>
          </w:tcPr>
          <w:p w14:paraId="07E65A00" w14:textId="34DF583C" w:rsidR="00E16AC6" w:rsidRPr="00742C27" w:rsidRDefault="00E16AC6" w:rsidP="003B03A2">
            <w:pPr>
              <w:rPr>
                <w:rFonts w:cstheme="minorHAnsi"/>
              </w:rPr>
            </w:pPr>
            <w:r w:rsidRPr="00742C27">
              <w:rPr>
                <w:rFonts w:hAnsi="Times New Roman"/>
              </w:rPr>
              <w:t xml:space="preserve">Development of the 2D </w:t>
            </w:r>
            <w:r w:rsidR="005B11A5" w:rsidRPr="00742C27">
              <w:rPr>
                <w:rFonts w:hAnsi="Times New Roman" w:hint="eastAsia"/>
                <w:lang w:eastAsia="zh-CN"/>
              </w:rPr>
              <w:t>i</w:t>
            </w:r>
            <w:r w:rsidRPr="00742C27">
              <w:rPr>
                <w:rFonts w:hAnsi="Times New Roman"/>
              </w:rPr>
              <w:t xml:space="preserve">nstrumentation </w:t>
            </w:r>
            <w:r w:rsidR="00305D7A" w:rsidRPr="00742C27">
              <w:rPr>
                <w:rFonts w:hAnsi="Times New Roman"/>
              </w:rPr>
              <w:t>design application data, used to generate loop diagrams, electrical signal I/O lists, instrument index, instrument specification sheets and input to the configuration of the plant automation systems.</w:t>
            </w:r>
            <w:r w:rsidRPr="00742C27">
              <w:rPr>
                <w:rFonts w:cstheme="minorHAnsi"/>
              </w:rPr>
              <w:t>.</w:t>
            </w:r>
          </w:p>
          <w:p w14:paraId="2B175A76" w14:textId="5AE238E0" w:rsidR="00E16AC6" w:rsidRPr="00742C27" w:rsidRDefault="00E16AC6" w:rsidP="003B03A2">
            <w:pPr>
              <w:rPr>
                <w:rFonts w:cstheme="minorHAnsi"/>
                <w:lang w:eastAsia="zh-CN"/>
              </w:rPr>
            </w:pPr>
            <w:r w:rsidRPr="00742C27">
              <w:rPr>
                <w:rFonts w:cstheme="minorHAnsi" w:hint="eastAsia"/>
                <w:lang w:eastAsia="zh-CN"/>
              </w:rPr>
              <w:t>准备</w:t>
            </w:r>
            <w:r w:rsidRPr="00742C27">
              <w:rPr>
                <w:rFonts w:cstheme="minorHAnsi"/>
                <w:lang w:eastAsia="zh-CN"/>
              </w:rPr>
              <w:t>用于生成</w:t>
            </w:r>
            <w:r w:rsidRPr="00742C27">
              <w:rPr>
                <w:rFonts w:cstheme="minorHAnsi" w:hint="eastAsia"/>
                <w:lang w:eastAsia="zh-CN"/>
              </w:rPr>
              <w:t>回路</w:t>
            </w:r>
            <w:r w:rsidRPr="00742C27">
              <w:rPr>
                <w:rFonts w:cstheme="minorHAnsi"/>
                <w:lang w:eastAsia="zh-CN"/>
              </w:rPr>
              <w:t>图、电气信号</w:t>
            </w:r>
            <w:r w:rsidRPr="00742C27">
              <w:rPr>
                <w:rFonts w:cstheme="minorHAnsi"/>
                <w:lang w:eastAsia="zh-CN"/>
              </w:rPr>
              <w:t>I/O</w:t>
            </w:r>
            <w:r w:rsidRPr="00742C27">
              <w:rPr>
                <w:rFonts w:cstheme="minorHAnsi" w:hint="eastAsia"/>
                <w:lang w:eastAsia="zh-CN"/>
              </w:rPr>
              <w:t>清册</w:t>
            </w:r>
            <w:r w:rsidRPr="00742C27">
              <w:rPr>
                <w:rFonts w:cstheme="minorHAnsi"/>
                <w:lang w:eastAsia="zh-CN"/>
              </w:rPr>
              <w:t>、仪表</w:t>
            </w:r>
            <w:r w:rsidRPr="00742C27">
              <w:rPr>
                <w:rFonts w:cstheme="minorHAnsi" w:hint="eastAsia"/>
                <w:lang w:eastAsia="zh-CN"/>
              </w:rPr>
              <w:t>清册</w:t>
            </w:r>
            <w:r w:rsidRPr="00742C27">
              <w:rPr>
                <w:rFonts w:cstheme="minorHAnsi"/>
                <w:lang w:eastAsia="zh-CN"/>
              </w:rPr>
              <w:t>、仪表</w:t>
            </w:r>
            <w:r w:rsidRPr="00742C27">
              <w:rPr>
                <w:rFonts w:cstheme="minorHAnsi" w:hint="eastAsia"/>
                <w:lang w:eastAsia="zh-CN"/>
              </w:rPr>
              <w:t>规格表和</w:t>
            </w:r>
            <w:r w:rsidRPr="00742C27">
              <w:rPr>
                <w:rFonts w:cstheme="minorHAnsi"/>
                <w:lang w:eastAsia="zh-CN"/>
              </w:rPr>
              <w:t>工厂自动化系统配置输入到</w:t>
            </w:r>
            <w:r w:rsidRPr="00742C27">
              <w:rPr>
                <w:rFonts w:cstheme="minorHAnsi" w:hint="eastAsia"/>
                <w:lang w:eastAsia="zh-CN"/>
              </w:rPr>
              <w:t>的</w:t>
            </w:r>
            <w:r w:rsidRPr="00742C27">
              <w:rPr>
                <w:rFonts w:cstheme="minorHAnsi"/>
                <w:lang w:eastAsia="zh-CN"/>
              </w:rPr>
              <w:t>2D</w:t>
            </w:r>
            <w:r w:rsidRPr="00742C27">
              <w:rPr>
                <w:rFonts w:cstheme="minorHAnsi"/>
                <w:lang w:eastAsia="zh-CN"/>
              </w:rPr>
              <w:t>仪表设计应用程序数据。</w:t>
            </w:r>
          </w:p>
        </w:tc>
        <w:tc>
          <w:tcPr>
            <w:tcW w:w="1859" w:type="dxa"/>
            <w:tcMar>
              <w:top w:w="15" w:type="dxa"/>
              <w:left w:w="15" w:type="dxa"/>
              <w:bottom w:w="15" w:type="dxa"/>
              <w:right w:w="15" w:type="dxa"/>
            </w:tcMar>
          </w:tcPr>
          <w:p w14:paraId="6BA5792D" w14:textId="77777777" w:rsidR="00E16AC6" w:rsidRPr="00742C27" w:rsidRDefault="00E16AC6" w:rsidP="003B03A2">
            <w:pPr>
              <w:rPr>
                <w:rFonts w:cstheme="minorHAnsi"/>
                <w:sz w:val="22"/>
                <w:lang w:eastAsia="zh-CN"/>
              </w:rPr>
            </w:pPr>
          </w:p>
        </w:tc>
        <w:tc>
          <w:tcPr>
            <w:tcW w:w="1859" w:type="dxa"/>
            <w:tcMar>
              <w:top w:w="15" w:type="dxa"/>
              <w:left w:w="15" w:type="dxa"/>
              <w:bottom w:w="15" w:type="dxa"/>
              <w:right w:w="15" w:type="dxa"/>
            </w:tcMar>
          </w:tcPr>
          <w:p w14:paraId="50BE13B4" w14:textId="77777777" w:rsidR="00E16AC6" w:rsidRPr="00742C27" w:rsidRDefault="00E16AC6" w:rsidP="003B03A2">
            <w:pPr>
              <w:rPr>
                <w:rFonts w:cstheme="minorHAnsi"/>
              </w:rPr>
            </w:pPr>
            <w:r w:rsidRPr="00742C27">
              <w:rPr>
                <w:rFonts w:cstheme="minorHAnsi"/>
              </w:rPr>
              <w:t>As Built</w:t>
            </w:r>
          </w:p>
          <w:p w14:paraId="2706BA75" w14:textId="77777777" w:rsidR="00E16AC6" w:rsidRPr="00742C27" w:rsidRDefault="00E16AC6" w:rsidP="003B03A2">
            <w:pPr>
              <w:rPr>
                <w:rFonts w:cstheme="minorHAnsi"/>
              </w:rPr>
            </w:pPr>
            <w:r w:rsidRPr="00742C27">
              <w:rPr>
                <w:rFonts w:cstheme="minorHAnsi" w:hint="eastAsia"/>
              </w:rPr>
              <w:t>竣工状态</w:t>
            </w:r>
          </w:p>
        </w:tc>
      </w:tr>
      <w:tr w:rsidR="00742C27" w:rsidRPr="00742C27" w14:paraId="7656B0E8" w14:textId="77777777" w:rsidTr="00E16AC6">
        <w:trPr>
          <w:jc w:val="center"/>
        </w:trPr>
        <w:tc>
          <w:tcPr>
            <w:tcW w:w="5208" w:type="dxa"/>
            <w:tcMar>
              <w:top w:w="15" w:type="dxa"/>
              <w:left w:w="15" w:type="dxa"/>
              <w:bottom w:w="15" w:type="dxa"/>
              <w:right w:w="15" w:type="dxa"/>
            </w:tcMar>
          </w:tcPr>
          <w:p w14:paraId="557291DE" w14:textId="7748BDCD" w:rsidR="00E16AC6" w:rsidRPr="00742C27" w:rsidRDefault="00E16AC6" w:rsidP="003B03A2">
            <w:pPr>
              <w:rPr>
                <w:rFonts w:cstheme="minorHAnsi"/>
              </w:rPr>
            </w:pPr>
            <w:r w:rsidRPr="00742C27">
              <w:rPr>
                <w:rFonts w:hAnsi="Times New Roman"/>
              </w:rPr>
              <w:t xml:space="preserve">Development of the 2D </w:t>
            </w:r>
            <w:r w:rsidR="005B11A5" w:rsidRPr="00742C27">
              <w:rPr>
                <w:rFonts w:hAnsi="Times New Roman" w:hint="eastAsia"/>
                <w:lang w:eastAsia="zh-CN"/>
              </w:rPr>
              <w:t>e</w:t>
            </w:r>
            <w:r w:rsidRPr="00742C27">
              <w:rPr>
                <w:rFonts w:hAnsi="Times New Roman"/>
              </w:rPr>
              <w:t>lectrical design application, used to design distribution, single line drawings, specification Sheets, termination drawings and as input to electrical load simulations</w:t>
            </w:r>
            <w:r w:rsidRPr="00742C27">
              <w:rPr>
                <w:rFonts w:cstheme="minorHAnsi"/>
              </w:rPr>
              <w:t>.</w:t>
            </w:r>
          </w:p>
          <w:p w14:paraId="2752E75D" w14:textId="4EA22084" w:rsidR="00E16AC6" w:rsidRPr="00742C27" w:rsidRDefault="00E16AC6" w:rsidP="003B03A2">
            <w:pPr>
              <w:rPr>
                <w:rFonts w:cstheme="minorHAnsi"/>
                <w:lang w:eastAsia="zh-CN"/>
              </w:rPr>
            </w:pPr>
            <w:r w:rsidRPr="00742C27">
              <w:rPr>
                <w:rFonts w:cstheme="minorHAnsi" w:hint="eastAsia"/>
                <w:lang w:eastAsia="zh-CN"/>
              </w:rPr>
              <w:t>准备</w:t>
            </w:r>
            <w:r w:rsidRPr="00742C27">
              <w:rPr>
                <w:rFonts w:cstheme="minorHAnsi"/>
                <w:lang w:eastAsia="zh-CN"/>
              </w:rPr>
              <w:t>用于设计配电、单线图、规格表、</w:t>
            </w:r>
            <w:r w:rsidRPr="00742C27">
              <w:rPr>
                <w:rFonts w:cstheme="minorHAnsi" w:hint="eastAsia"/>
                <w:lang w:eastAsia="zh-CN"/>
              </w:rPr>
              <w:t>端子</w:t>
            </w:r>
            <w:r w:rsidRPr="00742C27">
              <w:rPr>
                <w:rFonts w:cstheme="minorHAnsi"/>
                <w:lang w:eastAsia="zh-CN"/>
              </w:rPr>
              <w:t>图</w:t>
            </w:r>
            <w:r w:rsidRPr="00742C27">
              <w:rPr>
                <w:rFonts w:cstheme="minorHAnsi" w:hint="eastAsia"/>
                <w:lang w:eastAsia="zh-CN"/>
              </w:rPr>
              <w:t>和</w:t>
            </w:r>
            <w:r w:rsidRPr="00742C27">
              <w:rPr>
                <w:rFonts w:cstheme="minorHAnsi"/>
                <w:lang w:eastAsia="zh-CN"/>
              </w:rPr>
              <w:t>作为电气</w:t>
            </w:r>
            <w:r w:rsidRPr="00742C27">
              <w:rPr>
                <w:rFonts w:cstheme="minorHAnsi" w:hint="eastAsia"/>
                <w:lang w:eastAsia="zh-CN"/>
              </w:rPr>
              <w:t>负荷</w:t>
            </w:r>
            <w:r w:rsidRPr="00742C27">
              <w:rPr>
                <w:rFonts w:cstheme="minorHAnsi"/>
                <w:lang w:eastAsia="zh-CN"/>
              </w:rPr>
              <w:t>模拟输入</w:t>
            </w:r>
            <w:r w:rsidRPr="00742C27">
              <w:rPr>
                <w:rFonts w:cstheme="minorHAnsi" w:hint="eastAsia"/>
                <w:lang w:eastAsia="zh-CN"/>
              </w:rPr>
              <w:t>的</w:t>
            </w:r>
            <w:r w:rsidRPr="00742C27">
              <w:rPr>
                <w:rFonts w:cstheme="minorHAnsi"/>
                <w:lang w:eastAsia="zh-CN"/>
              </w:rPr>
              <w:t>2D</w:t>
            </w:r>
            <w:r w:rsidRPr="00742C27">
              <w:rPr>
                <w:rFonts w:cstheme="minorHAnsi"/>
                <w:lang w:eastAsia="zh-CN"/>
              </w:rPr>
              <w:t>电气设计应用程序。</w:t>
            </w:r>
          </w:p>
        </w:tc>
        <w:tc>
          <w:tcPr>
            <w:tcW w:w="1859" w:type="dxa"/>
            <w:tcMar>
              <w:top w:w="15" w:type="dxa"/>
              <w:left w:w="15" w:type="dxa"/>
              <w:bottom w:w="15" w:type="dxa"/>
              <w:right w:w="15" w:type="dxa"/>
            </w:tcMar>
          </w:tcPr>
          <w:p w14:paraId="57A67A58" w14:textId="77777777" w:rsidR="00E16AC6" w:rsidRPr="00742C27" w:rsidRDefault="00E16AC6" w:rsidP="003B03A2">
            <w:pPr>
              <w:rPr>
                <w:rFonts w:cstheme="minorHAnsi"/>
                <w:sz w:val="22"/>
                <w:lang w:eastAsia="zh-CN"/>
              </w:rPr>
            </w:pPr>
          </w:p>
        </w:tc>
        <w:tc>
          <w:tcPr>
            <w:tcW w:w="1859" w:type="dxa"/>
            <w:tcMar>
              <w:top w:w="15" w:type="dxa"/>
              <w:left w:w="15" w:type="dxa"/>
              <w:bottom w:w="15" w:type="dxa"/>
              <w:right w:w="15" w:type="dxa"/>
            </w:tcMar>
          </w:tcPr>
          <w:p w14:paraId="12A4B005" w14:textId="77777777" w:rsidR="00E16AC6" w:rsidRPr="00742C27" w:rsidRDefault="00E16AC6" w:rsidP="003B03A2">
            <w:pPr>
              <w:rPr>
                <w:rFonts w:cstheme="minorHAnsi"/>
              </w:rPr>
            </w:pPr>
            <w:r w:rsidRPr="00742C27">
              <w:rPr>
                <w:rFonts w:cstheme="minorHAnsi"/>
              </w:rPr>
              <w:t>As Built</w:t>
            </w:r>
          </w:p>
          <w:p w14:paraId="53015CEC" w14:textId="77777777" w:rsidR="00E16AC6" w:rsidRPr="00742C27" w:rsidRDefault="00E16AC6" w:rsidP="003B03A2">
            <w:pPr>
              <w:rPr>
                <w:rFonts w:cstheme="minorHAnsi"/>
              </w:rPr>
            </w:pPr>
            <w:r w:rsidRPr="00742C27">
              <w:rPr>
                <w:rFonts w:cstheme="minorHAnsi" w:hint="eastAsia"/>
              </w:rPr>
              <w:t>竣工状态</w:t>
            </w:r>
          </w:p>
        </w:tc>
      </w:tr>
      <w:tr w:rsidR="00742C27" w:rsidRPr="00742C27" w14:paraId="4205683B" w14:textId="77777777" w:rsidTr="00E16AC6">
        <w:trPr>
          <w:jc w:val="center"/>
        </w:trPr>
        <w:tc>
          <w:tcPr>
            <w:tcW w:w="5208" w:type="dxa"/>
            <w:tcMar>
              <w:top w:w="15" w:type="dxa"/>
              <w:left w:w="15" w:type="dxa"/>
              <w:bottom w:w="15" w:type="dxa"/>
              <w:right w:w="15" w:type="dxa"/>
            </w:tcMar>
          </w:tcPr>
          <w:p w14:paraId="76CDB90D" w14:textId="6864A551" w:rsidR="00E16AC6" w:rsidRPr="00742C27" w:rsidRDefault="00E16AC6" w:rsidP="003B03A2">
            <w:pPr>
              <w:rPr>
                <w:rFonts w:cstheme="minorHAnsi"/>
              </w:rPr>
            </w:pPr>
            <w:r w:rsidRPr="00742C27">
              <w:rPr>
                <w:rFonts w:hAnsi="Times New Roman"/>
              </w:rPr>
              <w:t xml:space="preserve">Development of the multi-discipline </w:t>
            </w:r>
            <w:r w:rsidRPr="00742C27">
              <w:rPr>
                <w:rFonts w:cstheme="minorHAnsi"/>
              </w:rPr>
              <w:t>3D Model</w:t>
            </w:r>
            <w:r w:rsidRPr="00742C27">
              <w:rPr>
                <w:rFonts w:cstheme="minorHAnsi" w:hint="eastAsia"/>
                <w:lang w:eastAsia="zh-CN"/>
              </w:rPr>
              <w:t xml:space="preserve"> design</w:t>
            </w:r>
            <w:r w:rsidRPr="00742C27">
              <w:rPr>
                <w:rFonts w:cstheme="minorHAnsi"/>
              </w:rPr>
              <w:t xml:space="preserve"> application, to facilitate clash free design, produce 2D drawings from the 3D master, generate MTO, facilitate construction management and operator training and development of digital twins.</w:t>
            </w:r>
          </w:p>
          <w:p w14:paraId="4D4122D4" w14:textId="4744CFCA" w:rsidR="00E16AC6" w:rsidRPr="00742C27" w:rsidRDefault="00E16AC6" w:rsidP="003B03A2">
            <w:pPr>
              <w:rPr>
                <w:rFonts w:cstheme="minorHAnsi"/>
                <w:lang w:eastAsia="zh-CN"/>
              </w:rPr>
            </w:pPr>
            <w:r w:rsidRPr="00742C27">
              <w:rPr>
                <w:rFonts w:cstheme="minorHAnsi" w:hint="eastAsia"/>
                <w:lang w:eastAsia="zh-CN"/>
              </w:rPr>
              <w:t>准备多专业</w:t>
            </w:r>
            <w:r w:rsidRPr="00742C27">
              <w:rPr>
                <w:rFonts w:cstheme="minorHAnsi"/>
                <w:lang w:eastAsia="zh-CN"/>
              </w:rPr>
              <w:t>3D</w:t>
            </w:r>
            <w:r w:rsidRPr="00742C27">
              <w:rPr>
                <w:rFonts w:cstheme="minorHAnsi"/>
                <w:lang w:eastAsia="zh-CN"/>
              </w:rPr>
              <w:t>模型</w:t>
            </w:r>
            <w:r w:rsidRPr="00742C27">
              <w:rPr>
                <w:rFonts w:cstheme="minorHAnsi" w:hint="eastAsia"/>
                <w:lang w:eastAsia="zh-CN"/>
              </w:rPr>
              <w:t>设计</w:t>
            </w:r>
            <w:r w:rsidRPr="00742C27">
              <w:rPr>
                <w:rFonts w:cstheme="minorHAnsi"/>
                <w:lang w:eastAsia="zh-CN"/>
              </w:rPr>
              <w:t>应用程序，以</w:t>
            </w:r>
            <w:r w:rsidRPr="00742C27">
              <w:rPr>
                <w:rFonts w:cstheme="minorHAnsi" w:hint="eastAsia"/>
                <w:lang w:eastAsia="zh-CN"/>
              </w:rPr>
              <w:t>备</w:t>
            </w:r>
            <w:r w:rsidRPr="00742C27">
              <w:rPr>
                <w:rFonts w:ascii="宋体" w:eastAsia="宋体" w:hAnsi="宋体" w:cs="宋体" w:hint="eastAsia"/>
                <w:szCs w:val="20"/>
                <w:lang w:eastAsia="zh-CN"/>
              </w:rPr>
              <w:t>无碰撞设计、从</w:t>
            </w:r>
            <w:r w:rsidRPr="00742C27">
              <w:rPr>
                <w:rFonts w:eastAsiaTheme="minorHAnsi" w:cstheme="minorHAnsi"/>
                <w:szCs w:val="20"/>
                <w:lang w:eastAsia="zh-CN"/>
              </w:rPr>
              <w:t>3D</w:t>
            </w:r>
            <w:r w:rsidRPr="00742C27">
              <w:rPr>
                <w:rFonts w:ascii="宋体" w:eastAsia="宋体" w:hAnsi="宋体" w:cs="宋体" w:hint="eastAsia"/>
                <w:szCs w:val="20"/>
                <w:lang w:eastAsia="zh-CN"/>
              </w:rPr>
              <w:t>母体生成</w:t>
            </w:r>
            <w:r w:rsidRPr="00742C27">
              <w:rPr>
                <w:rFonts w:eastAsiaTheme="minorHAnsi" w:cstheme="minorHAnsi"/>
                <w:szCs w:val="20"/>
                <w:lang w:eastAsia="zh-CN"/>
              </w:rPr>
              <w:t>2D</w:t>
            </w:r>
            <w:r w:rsidRPr="00742C27">
              <w:rPr>
                <w:rFonts w:ascii="宋体" w:eastAsia="宋体" w:hAnsi="宋体" w:cs="宋体" w:hint="eastAsia"/>
                <w:szCs w:val="20"/>
                <w:lang w:eastAsia="zh-CN"/>
              </w:rPr>
              <w:t>工程图、生成</w:t>
            </w:r>
            <w:r w:rsidRPr="00742C27">
              <w:rPr>
                <w:rFonts w:eastAsiaTheme="minorHAnsi" w:cstheme="minorHAnsi"/>
                <w:szCs w:val="20"/>
                <w:lang w:eastAsia="zh-CN"/>
              </w:rPr>
              <w:t>MTO</w:t>
            </w:r>
            <w:r w:rsidRPr="00742C27">
              <w:rPr>
                <w:rFonts w:ascii="宋体" w:eastAsia="宋体" w:hAnsi="宋体" w:cs="宋体" w:hint="eastAsia"/>
                <w:szCs w:val="20"/>
                <w:lang w:eastAsia="zh-CN"/>
              </w:rPr>
              <w:t>（材料表）</w:t>
            </w:r>
            <w:r w:rsidRPr="00742C27">
              <w:rPr>
                <w:rFonts w:cstheme="minorHAnsi"/>
                <w:lang w:eastAsia="zh-CN"/>
              </w:rPr>
              <w:t>、施工管理</w:t>
            </w:r>
            <w:r w:rsidRPr="00742C27">
              <w:rPr>
                <w:rFonts w:cstheme="minorHAnsi" w:hint="eastAsia"/>
                <w:lang w:eastAsia="zh-CN"/>
              </w:rPr>
              <w:t>、</w:t>
            </w:r>
            <w:r w:rsidRPr="00742C27">
              <w:rPr>
                <w:rFonts w:cstheme="minorHAnsi"/>
                <w:lang w:eastAsia="zh-CN"/>
              </w:rPr>
              <w:t>操作员培训</w:t>
            </w:r>
            <w:r w:rsidRPr="00742C27">
              <w:rPr>
                <w:rFonts w:cstheme="minorHAnsi" w:hint="eastAsia"/>
                <w:lang w:eastAsia="zh-CN"/>
              </w:rPr>
              <w:t>和</w:t>
            </w:r>
            <w:r w:rsidRPr="00742C27">
              <w:rPr>
                <w:rFonts w:cstheme="minorHAnsi"/>
                <w:lang w:eastAsia="zh-CN"/>
              </w:rPr>
              <w:t>数字</w:t>
            </w:r>
            <w:r w:rsidRPr="00742C27">
              <w:rPr>
                <w:rFonts w:cstheme="minorHAnsi" w:hint="eastAsia"/>
                <w:lang w:eastAsia="zh-CN"/>
              </w:rPr>
              <w:t>孪生</w:t>
            </w:r>
            <w:r w:rsidRPr="00742C27">
              <w:rPr>
                <w:rFonts w:cstheme="minorHAnsi"/>
                <w:lang w:eastAsia="zh-CN"/>
              </w:rPr>
              <w:t>开发。</w:t>
            </w:r>
          </w:p>
        </w:tc>
        <w:tc>
          <w:tcPr>
            <w:tcW w:w="1859" w:type="dxa"/>
            <w:tcMar>
              <w:top w:w="15" w:type="dxa"/>
              <w:left w:w="15" w:type="dxa"/>
              <w:bottom w:w="15" w:type="dxa"/>
              <w:right w:w="15" w:type="dxa"/>
            </w:tcMar>
          </w:tcPr>
          <w:p w14:paraId="51FC4755" w14:textId="77777777" w:rsidR="00E16AC6" w:rsidRPr="00742C27" w:rsidRDefault="00E16AC6" w:rsidP="003B03A2">
            <w:pPr>
              <w:rPr>
                <w:rFonts w:cstheme="minorHAnsi"/>
                <w:sz w:val="22"/>
                <w:lang w:eastAsia="zh-CN"/>
              </w:rPr>
            </w:pPr>
          </w:p>
        </w:tc>
        <w:tc>
          <w:tcPr>
            <w:tcW w:w="1859" w:type="dxa"/>
            <w:tcMar>
              <w:top w:w="15" w:type="dxa"/>
              <w:left w:w="15" w:type="dxa"/>
              <w:bottom w:w="15" w:type="dxa"/>
              <w:right w:w="15" w:type="dxa"/>
            </w:tcMar>
          </w:tcPr>
          <w:p w14:paraId="578D0925" w14:textId="77777777" w:rsidR="00E16AC6" w:rsidRPr="00742C27" w:rsidRDefault="00E16AC6" w:rsidP="003B03A2">
            <w:pPr>
              <w:rPr>
                <w:rFonts w:cstheme="minorHAnsi"/>
              </w:rPr>
            </w:pPr>
            <w:r w:rsidRPr="00742C27">
              <w:rPr>
                <w:rFonts w:cstheme="minorHAnsi"/>
              </w:rPr>
              <w:t>As-built</w:t>
            </w:r>
          </w:p>
          <w:p w14:paraId="58A4B6CB" w14:textId="77777777" w:rsidR="00E16AC6" w:rsidRPr="00742C27" w:rsidRDefault="00E16AC6" w:rsidP="003B03A2">
            <w:pPr>
              <w:rPr>
                <w:rFonts w:cstheme="minorHAnsi"/>
              </w:rPr>
            </w:pPr>
            <w:r w:rsidRPr="00742C27">
              <w:rPr>
                <w:rFonts w:cstheme="minorHAnsi" w:hint="eastAsia"/>
              </w:rPr>
              <w:t>竣工状态</w:t>
            </w:r>
          </w:p>
        </w:tc>
      </w:tr>
      <w:tr w:rsidR="00742C27" w:rsidRPr="00742C27" w14:paraId="2B0E8A78" w14:textId="77777777" w:rsidTr="00E16AC6">
        <w:trPr>
          <w:jc w:val="center"/>
        </w:trPr>
        <w:tc>
          <w:tcPr>
            <w:tcW w:w="5208" w:type="dxa"/>
            <w:tcMar>
              <w:top w:w="15" w:type="dxa"/>
              <w:left w:w="15" w:type="dxa"/>
              <w:bottom w:w="15" w:type="dxa"/>
              <w:right w:w="15" w:type="dxa"/>
            </w:tcMar>
          </w:tcPr>
          <w:p w14:paraId="647C7B25" w14:textId="537178E0" w:rsidR="00E16AC6" w:rsidRPr="00742C27" w:rsidRDefault="00E16AC6" w:rsidP="005023D2">
            <w:pPr>
              <w:rPr>
                <w:rFonts w:cstheme="minorHAnsi"/>
              </w:rPr>
            </w:pPr>
            <w:r w:rsidRPr="00742C27">
              <w:rPr>
                <w:rFonts w:cstheme="minorHAnsi"/>
              </w:rPr>
              <w:t>3D Structural or Pipe stress analysis models.</w:t>
            </w:r>
          </w:p>
          <w:p w14:paraId="168D20DF" w14:textId="32A82DF4" w:rsidR="00E16AC6" w:rsidRPr="00742C27" w:rsidRDefault="00E16AC6" w:rsidP="005023D2">
            <w:pPr>
              <w:rPr>
                <w:rFonts w:cstheme="minorHAnsi"/>
                <w:lang w:eastAsia="zh-CN"/>
              </w:rPr>
            </w:pPr>
            <w:r w:rsidRPr="00742C27">
              <w:rPr>
                <w:rFonts w:cstheme="minorHAnsi"/>
                <w:lang w:eastAsia="zh-CN"/>
              </w:rPr>
              <w:t>3D</w:t>
            </w:r>
            <w:r w:rsidRPr="00742C27">
              <w:rPr>
                <w:rFonts w:cstheme="minorHAnsi"/>
                <w:lang w:eastAsia="zh-CN"/>
              </w:rPr>
              <w:t>结构或管道应力分析模型。</w:t>
            </w:r>
          </w:p>
        </w:tc>
        <w:tc>
          <w:tcPr>
            <w:tcW w:w="1859" w:type="dxa"/>
            <w:tcMar>
              <w:top w:w="15" w:type="dxa"/>
              <w:left w:w="15" w:type="dxa"/>
              <w:bottom w:w="15" w:type="dxa"/>
              <w:right w:w="15" w:type="dxa"/>
            </w:tcMar>
          </w:tcPr>
          <w:p w14:paraId="40338312"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6CE883F1" w14:textId="77777777" w:rsidR="00E16AC6" w:rsidRPr="00742C27" w:rsidRDefault="00E16AC6" w:rsidP="005023D2">
            <w:pPr>
              <w:rPr>
                <w:rFonts w:cstheme="minorHAnsi"/>
              </w:rPr>
            </w:pPr>
            <w:r w:rsidRPr="00742C27">
              <w:rPr>
                <w:rFonts w:cstheme="minorHAnsi"/>
              </w:rPr>
              <w:t>As Design</w:t>
            </w:r>
          </w:p>
          <w:p w14:paraId="2F1A9D3A" w14:textId="77777777" w:rsidR="00E16AC6" w:rsidRPr="00742C27" w:rsidRDefault="00E16AC6" w:rsidP="005023D2">
            <w:pPr>
              <w:rPr>
                <w:rFonts w:cstheme="minorHAnsi"/>
              </w:rPr>
            </w:pPr>
            <w:r w:rsidRPr="00742C27">
              <w:rPr>
                <w:rFonts w:cstheme="minorHAnsi" w:hint="eastAsia"/>
                <w:lang w:eastAsia="zh-CN"/>
              </w:rPr>
              <w:t>设计</w:t>
            </w:r>
            <w:r w:rsidRPr="00742C27">
              <w:rPr>
                <w:rFonts w:cstheme="minorHAnsi" w:hint="eastAsia"/>
              </w:rPr>
              <w:t>状态</w:t>
            </w:r>
          </w:p>
        </w:tc>
      </w:tr>
      <w:tr w:rsidR="00742C27" w:rsidRPr="00742C27" w14:paraId="4EE9AB6F" w14:textId="77777777" w:rsidTr="00E16AC6">
        <w:trPr>
          <w:jc w:val="center"/>
        </w:trPr>
        <w:tc>
          <w:tcPr>
            <w:tcW w:w="5208" w:type="dxa"/>
            <w:tcMar>
              <w:top w:w="15" w:type="dxa"/>
              <w:left w:w="15" w:type="dxa"/>
              <w:bottom w:w="15" w:type="dxa"/>
              <w:right w:w="15" w:type="dxa"/>
            </w:tcMar>
          </w:tcPr>
          <w:p w14:paraId="67E2F39C" w14:textId="77777777" w:rsidR="00E16AC6" w:rsidRPr="00742C27" w:rsidRDefault="00E16AC6" w:rsidP="005023D2">
            <w:pPr>
              <w:rPr>
                <w:rFonts w:cstheme="minorHAnsi"/>
              </w:rPr>
            </w:pPr>
            <w:r w:rsidRPr="00742C27">
              <w:rPr>
                <w:rFonts w:cstheme="minorHAnsi"/>
              </w:rPr>
              <w:t>Editable backups of Plant Automation Systems and other configurations related the plant control, such as alarm management systems and Safety Instrumented Functions tools.</w:t>
            </w:r>
          </w:p>
          <w:p w14:paraId="08A89598" w14:textId="77777777" w:rsidR="00E16AC6" w:rsidRPr="00742C27" w:rsidRDefault="00E16AC6" w:rsidP="005023D2">
            <w:pPr>
              <w:rPr>
                <w:rFonts w:cstheme="minorHAnsi"/>
                <w:lang w:eastAsia="zh-CN"/>
              </w:rPr>
            </w:pPr>
            <w:r w:rsidRPr="00742C27">
              <w:rPr>
                <w:rFonts w:cstheme="minorHAnsi"/>
                <w:lang w:eastAsia="zh-CN"/>
              </w:rPr>
              <w:t>工厂自动化系统和其他与工厂控制相关的配置的可编辑备份，如报警管理系统和</w:t>
            </w:r>
            <w:r w:rsidRPr="00742C27">
              <w:rPr>
                <w:rFonts w:cstheme="minorHAnsi" w:hint="eastAsia"/>
                <w:lang w:eastAsia="zh-CN"/>
              </w:rPr>
              <w:t>SIF</w:t>
            </w:r>
            <w:r w:rsidRPr="00742C27">
              <w:rPr>
                <w:rFonts w:cstheme="minorHAnsi" w:hint="eastAsia"/>
                <w:lang w:eastAsia="zh-CN"/>
              </w:rPr>
              <w:t>（</w:t>
            </w:r>
            <w:r w:rsidRPr="00742C27">
              <w:rPr>
                <w:rFonts w:cstheme="minorHAnsi"/>
                <w:lang w:eastAsia="zh-CN"/>
              </w:rPr>
              <w:t>安全仪表</w:t>
            </w:r>
            <w:r w:rsidRPr="00742C27">
              <w:rPr>
                <w:rFonts w:cstheme="minorHAnsi" w:hint="eastAsia"/>
                <w:lang w:eastAsia="zh-CN"/>
              </w:rPr>
              <w:t>系统）</w:t>
            </w:r>
            <w:r w:rsidRPr="00742C27">
              <w:rPr>
                <w:rFonts w:cstheme="minorHAnsi"/>
                <w:lang w:eastAsia="zh-CN"/>
              </w:rPr>
              <w:t>工具。</w:t>
            </w:r>
          </w:p>
        </w:tc>
        <w:tc>
          <w:tcPr>
            <w:tcW w:w="1859" w:type="dxa"/>
            <w:tcMar>
              <w:top w:w="15" w:type="dxa"/>
              <w:left w:w="15" w:type="dxa"/>
              <w:bottom w:w="15" w:type="dxa"/>
              <w:right w:w="15" w:type="dxa"/>
            </w:tcMar>
          </w:tcPr>
          <w:p w14:paraId="7D83117F"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35901A49" w14:textId="77777777" w:rsidR="00E16AC6" w:rsidRPr="00742C27" w:rsidRDefault="00E16AC6" w:rsidP="005023D2">
            <w:pPr>
              <w:rPr>
                <w:rFonts w:cstheme="minorHAnsi"/>
              </w:rPr>
            </w:pPr>
            <w:r w:rsidRPr="00742C27">
              <w:rPr>
                <w:rFonts w:cstheme="minorHAnsi"/>
              </w:rPr>
              <w:t>As Built</w:t>
            </w:r>
          </w:p>
          <w:p w14:paraId="744D274D" w14:textId="77777777" w:rsidR="00E16AC6" w:rsidRPr="00742C27" w:rsidRDefault="00E16AC6" w:rsidP="005023D2">
            <w:pPr>
              <w:rPr>
                <w:rFonts w:cstheme="minorHAnsi"/>
              </w:rPr>
            </w:pPr>
            <w:r w:rsidRPr="00742C27">
              <w:rPr>
                <w:rFonts w:cstheme="minorHAnsi" w:hint="eastAsia"/>
              </w:rPr>
              <w:t>竣工状态</w:t>
            </w:r>
          </w:p>
        </w:tc>
      </w:tr>
      <w:tr w:rsidR="00742C27" w:rsidRPr="00742C27" w14:paraId="0C3C93A5" w14:textId="77777777" w:rsidTr="00E16AC6">
        <w:trPr>
          <w:jc w:val="center"/>
        </w:trPr>
        <w:tc>
          <w:tcPr>
            <w:tcW w:w="5208" w:type="dxa"/>
            <w:tcMar>
              <w:top w:w="15" w:type="dxa"/>
              <w:left w:w="15" w:type="dxa"/>
              <w:bottom w:w="15" w:type="dxa"/>
              <w:right w:w="15" w:type="dxa"/>
            </w:tcMar>
          </w:tcPr>
          <w:p w14:paraId="7562A1E7" w14:textId="78F7AF2C" w:rsidR="00E16AC6" w:rsidRPr="00742C27" w:rsidRDefault="00E16AC6" w:rsidP="005023D2">
            <w:pPr>
              <w:pStyle w:val="Tabletext0"/>
              <w:spacing w:before="0"/>
              <w:rPr>
                <w:rFonts w:eastAsia="宋体"/>
                <w:sz w:val="20"/>
                <w:szCs w:val="20"/>
                <w:lang w:eastAsia="zh-CN"/>
              </w:rPr>
            </w:pPr>
            <w:r w:rsidRPr="00742C27">
              <w:rPr>
                <w:rFonts w:eastAsia="宋体"/>
                <w:sz w:val="20"/>
                <w:szCs w:val="20"/>
                <w:lang w:eastAsia="zh-CN"/>
              </w:rPr>
              <w:t>Blast analysis model, Gas dispersion studies, risk analysis model for use in safety studies, Safety Case amendments.</w:t>
            </w:r>
          </w:p>
          <w:p w14:paraId="63EA204A" w14:textId="77777777" w:rsidR="00E16AC6" w:rsidRPr="00742C27" w:rsidRDefault="00E16AC6" w:rsidP="005023D2">
            <w:pPr>
              <w:rPr>
                <w:rFonts w:cstheme="minorHAnsi"/>
                <w:lang w:eastAsia="zh-CN"/>
              </w:rPr>
            </w:pPr>
            <w:r w:rsidRPr="00742C27">
              <w:rPr>
                <w:rFonts w:eastAsia="宋体" w:cstheme="minorHAnsi"/>
                <w:szCs w:val="20"/>
                <w:lang w:eastAsia="zh-CN"/>
              </w:rPr>
              <w:t>用于安全研究</w:t>
            </w:r>
            <w:r w:rsidRPr="00742C27">
              <w:rPr>
                <w:rFonts w:eastAsia="宋体" w:cstheme="minorHAnsi" w:hint="eastAsia"/>
                <w:szCs w:val="20"/>
                <w:lang w:eastAsia="zh-CN"/>
              </w:rPr>
              <w:t>、</w:t>
            </w:r>
            <w:r w:rsidRPr="00742C27">
              <w:rPr>
                <w:rFonts w:eastAsia="宋体" w:cstheme="minorHAnsi"/>
                <w:szCs w:val="20"/>
                <w:lang w:eastAsia="zh-CN"/>
              </w:rPr>
              <w:t>安全</w:t>
            </w:r>
            <w:r w:rsidRPr="00742C27">
              <w:rPr>
                <w:rFonts w:eastAsia="宋体" w:cstheme="minorHAnsi" w:hint="eastAsia"/>
                <w:szCs w:val="20"/>
                <w:lang w:eastAsia="zh-CN"/>
              </w:rPr>
              <w:t>档案</w:t>
            </w:r>
            <w:r w:rsidRPr="00742C27">
              <w:rPr>
                <w:rFonts w:eastAsia="宋体" w:cstheme="minorHAnsi"/>
                <w:szCs w:val="20"/>
                <w:lang w:eastAsia="zh-CN"/>
              </w:rPr>
              <w:t>修</w:t>
            </w:r>
            <w:r w:rsidRPr="00742C27">
              <w:rPr>
                <w:rFonts w:eastAsia="宋体" w:cstheme="minorHAnsi" w:hint="eastAsia"/>
                <w:szCs w:val="20"/>
                <w:lang w:eastAsia="zh-CN"/>
              </w:rPr>
              <w:t>正</w:t>
            </w:r>
            <w:r w:rsidRPr="00742C27">
              <w:rPr>
                <w:rFonts w:eastAsia="宋体" w:cstheme="minorHAnsi"/>
                <w:szCs w:val="20"/>
                <w:lang w:eastAsia="zh-CN"/>
              </w:rPr>
              <w:t>的爆炸分析模型</w:t>
            </w:r>
            <w:r w:rsidRPr="00742C27">
              <w:rPr>
                <w:rFonts w:eastAsia="宋体" w:cstheme="minorHAnsi" w:hint="eastAsia"/>
                <w:szCs w:val="20"/>
                <w:lang w:eastAsia="zh-CN"/>
              </w:rPr>
              <w:t>、</w:t>
            </w:r>
            <w:r w:rsidRPr="00742C27">
              <w:rPr>
                <w:rFonts w:eastAsia="宋体" w:cstheme="minorHAnsi"/>
                <w:szCs w:val="20"/>
                <w:lang w:eastAsia="zh-CN"/>
              </w:rPr>
              <w:t>气体扩散研究</w:t>
            </w:r>
            <w:r w:rsidRPr="00742C27">
              <w:rPr>
                <w:rFonts w:eastAsia="宋体" w:cstheme="minorHAnsi" w:hint="eastAsia"/>
                <w:szCs w:val="20"/>
                <w:lang w:eastAsia="zh-CN"/>
              </w:rPr>
              <w:t>、</w:t>
            </w:r>
            <w:r w:rsidRPr="00742C27">
              <w:rPr>
                <w:rFonts w:eastAsia="宋体" w:cstheme="minorHAnsi"/>
                <w:szCs w:val="20"/>
                <w:lang w:eastAsia="zh-CN"/>
              </w:rPr>
              <w:t>风险分析模型</w:t>
            </w:r>
            <w:r w:rsidRPr="00742C27">
              <w:rPr>
                <w:rFonts w:eastAsia="宋体" w:cstheme="minorHAnsi" w:hint="eastAsia"/>
                <w:szCs w:val="20"/>
                <w:lang w:eastAsia="zh-CN"/>
              </w:rPr>
              <w:t>。</w:t>
            </w:r>
          </w:p>
        </w:tc>
        <w:tc>
          <w:tcPr>
            <w:tcW w:w="1859" w:type="dxa"/>
            <w:tcMar>
              <w:top w:w="15" w:type="dxa"/>
              <w:left w:w="15" w:type="dxa"/>
              <w:bottom w:w="15" w:type="dxa"/>
              <w:right w:w="15" w:type="dxa"/>
            </w:tcMar>
          </w:tcPr>
          <w:p w14:paraId="610E9932"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1AA3DD40" w14:textId="77777777" w:rsidR="00E16AC6" w:rsidRPr="00742C27" w:rsidRDefault="00E16AC6" w:rsidP="005023D2">
            <w:pPr>
              <w:rPr>
                <w:rFonts w:cstheme="minorHAnsi"/>
              </w:rPr>
            </w:pPr>
            <w:r w:rsidRPr="00742C27">
              <w:rPr>
                <w:rFonts w:cstheme="minorHAnsi"/>
              </w:rPr>
              <w:t>As Design</w:t>
            </w:r>
          </w:p>
          <w:p w14:paraId="1B6BA8EF" w14:textId="77777777" w:rsidR="00E16AC6" w:rsidRPr="00742C27" w:rsidRDefault="00E16AC6" w:rsidP="005023D2">
            <w:pPr>
              <w:rPr>
                <w:rFonts w:cstheme="minorHAnsi"/>
              </w:rPr>
            </w:pPr>
            <w:r w:rsidRPr="00742C27">
              <w:rPr>
                <w:rFonts w:cstheme="minorHAnsi" w:hint="eastAsia"/>
                <w:lang w:eastAsia="zh-CN"/>
              </w:rPr>
              <w:t>设计</w:t>
            </w:r>
            <w:r w:rsidRPr="00742C27">
              <w:rPr>
                <w:rFonts w:cstheme="minorHAnsi" w:hint="eastAsia"/>
              </w:rPr>
              <w:t>状态</w:t>
            </w:r>
          </w:p>
        </w:tc>
      </w:tr>
      <w:tr w:rsidR="00742C27" w:rsidRPr="00742C27" w14:paraId="3B35949B" w14:textId="77777777" w:rsidTr="00E16AC6">
        <w:trPr>
          <w:jc w:val="center"/>
        </w:trPr>
        <w:tc>
          <w:tcPr>
            <w:tcW w:w="5208" w:type="dxa"/>
            <w:tcMar>
              <w:top w:w="15" w:type="dxa"/>
              <w:left w:w="15" w:type="dxa"/>
              <w:bottom w:w="15" w:type="dxa"/>
              <w:right w:w="15" w:type="dxa"/>
            </w:tcMar>
          </w:tcPr>
          <w:p w14:paraId="0AF8EAF9" w14:textId="28571DED" w:rsidR="00E16AC6" w:rsidRPr="00742C27" w:rsidRDefault="00E16AC6" w:rsidP="005023D2">
            <w:pPr>
              <w:rPr>
                <w:rFonts w:cstheme="minorHAnsi"/>
              </w:rPr>
            </w:pPr>
            <w:r w:rsidRPr="00742C27">
              <w:rPr>
                <w:rFonts w:cstheme="minorHAnsi"/>
              </w:rPr>
              <w:t>Geospatial Information System database for Pipelines and</w:t>
            </w:r>
            <w:r w:rsidRPr="00742C27">
              <w:rPr>
                <w:rFonts w:cstheme="minorHAnsi" w:hint="eastAsia"/>
                <w:lang w:eastAsia="zh-CN"/>
              </w:rPr>
              <w:t>/or Subsea</w:t>
            </w:r>
            <w:r w:rsidRPr="00742C27">
              <w:rPr>
                <w:rFonts w:cstheme="minorHAnsi"/>
              </w:rPr>
              <w:t xml:space="preserve"> assets.</w:t>
            </w:r>
          </w:p>
          <w:p w14:paraId="0A5B179F" w14:textId="45EFBE6F" w:rsidR="00E16AC6" w:rsidRPr="00742C27" w:rsidRDefault="00E16AC6" w:rsidP="005023D2">
            <w:pPr>
              <w:rPr>
                <w:rFonts w:cstheme="minorHAnsi"/>
                <w:lang w:eastAsia="zh-CN"/>
              </w:rPr>
            </w:pPr>
            <w:r w:rsidRPr="00742C27">
              <w:rPr>
                <w:rFonts w:cstheme="minorHAnsi"/>
                <w:lang w:eastAsia="zh-CN"/>
              </w:rPr>
              <w:t>用于</w:t>
            </w:r>
            <w:r w:rsidRPr="00742C27">
              <w:rPr>
                <w:rFonts w:cstheme="minorHAnsi" w:hint="eastAsia"/>
                <w:lang w:eastAsia="zh-CN"/>
              </w:rPr>
              <w:t>管线</w:t>
            </w:r>
            <w:r w:rsidRPr="00742C27">
              <w:rPr>
                <w:rFonts w:cstheme="minorHAnsi"/>
                <w:lang w:eastAsia="zh-CN"/>
              </w:rPr>
              <w:t>和</w:t>
            </w:r>
            <w:r w:rsidRPr="00742C27">
              <w:rPr>
                <w:rFonts w:cstheme="minorHAnsi" w:hint="eastAsia"/>
                <w:lang w:eastAsia="zh-CN"/>
              </w:rPr>
              <w:t>/</w:t>
            </w:r>
            <w:r w:rsidRPr="00742C27">
              <w:rPr>
                <w:rFonts w:cstheme="minorHAnsi" w:hint="eastAsia"/>
                <w:lang w:eastAsia="zh-CN"/>
              </w:rPr>
              <w:t>或海底</w:t>
            </w:r>
            <w:r w:rsidRPr="00742C27">
              <w:rPr>
                <w:rFonts w:cstheme="minorHAnsi"/>
                <w:lang w:eastAsia="zh-CN"/>
              </w:rPr>
              <w:t>资产的</w:t>
            </w:r>
            <w:r w:rsidRPr="00742C27">
              <w:rPr>
                <w:rFonts w:cstheme="minorHAnsi" w:hint="eastAsia"/>
                <w:lang w:eastAsia="zh-CN"/>
              </w:rPr>
              <w:t>GIS</w:t>
            </w:r>
            <w:r w:rsidRPr="00742C27">
              <w:rPr>
                <w:rFonts w:cstheme="minorHAnsi" w:hint="eastAsia"/>
                <w:lang w:eastAsia="zh-CN"/>
              </w:rPr>
              <w:t>（</w:t>
            </w:r>
            <w:r w:rsidRPr="00742C27">
              <w:rPr>
                <w:rFonts w:cstheme="minorHAnsi"/>
                <w:lang w:eastAsia="zh-CN"/>
              </w:rPr>
              <w:t>地理信息系统</w:t>
            </w:r>
            <w:r w:rsidRPr="00742C27">
              <w:rPr>
                <w:rFonts w:cstheme="minorHAnsi" w:hint="eastAsia"/>
                <w:lang w:eastAsia="zh-CN"/>
              </w:rPr>
              <w:t>）</w:t>
            </w:r>
            <w:r w:rsidRPr="00742C27">
              <w:rPr>
                <w:rFonts w:cstheme="minorHAnsi"/>
                <w:lang w:eastAsia="zh-CN"/>
              </w:rPr>
              <w:t>数据库。</w:t>
            </w:r>
          </w:p>
        </w:tc>
        <w:tc>
          <w:tcPr>
            <w:tcW w:w="1859" w:type="dxa"/>
            <w:tcMar>
              <w:top w:w="15" w:type="dxa"/>
              <w:left w:w="15" w:type="dxa"/>
              <w:bottom w:w="15" w:type="dxa"/>
              <w:right w:w="15" w:type="dxa"/>
            </w:tcMar>
          </w:tcPr>
          <w:p w14:paraId="48EE011F" w14:textId="161507E6"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41B3A530" w14:textId="3FDCC64A" w:rsidR="00E16AC6" w:rsidRPr="00742C27" w:rsidRDefault="00E16AC6" w:rsidP="005023D2">
            <w:pPr>
              <w:rPr>
                <w:rFonts w:cstheme="minorHAnsi"/>
                <w:lang w:eastAsia="zh-CN"/>
              </w:rPr>
            </w:pPr>
            <w:r w:rsidRPr="00742C27">
              <w:rPr>
                <w:rFonts w:cstheme="minorHAnsi"/>
              </w:rPr>
              <w:t xml:space="preserve">As </w:t>
            </w:r>
            <w:r w:rsidRPr="00742C27">
              <w:rPr>
                <w:rFonts w:cstheme="minorHAnsi" w:hint="eastAsia"/>
                <w:lang w:eastAsia="zh-CN"/>
              </w:rPr>
              <w:t>Design</w:t>
            </w:r>
          </w:p>
          <w:p w14:paraId="23D4F130" w14:textId="13AFE684" w:rsidR="00E16AC6" w:rsidRPr="00742C27" w:rsidRDefault="00E16AC6" w:rsidP="005023D2">
            <w:pPr>
              <w:rPr>
                <w:rFonts w:cstheme="minorHAnsi"/>
              </w:rPr>
            </w:pPr>
            <w:r w:rsidRPr="00742C27">
              <w:rPr>
                <w:rFonts w:cstheme="minorHAnsi" w:hint="eastAsia"/>
                <w:lang w:eastAsia="zh-CN"/>
              </w:rPr>
              <w:t>设计</w:t>
            </w:r>
            <w:r w:rsidRPr="00742C27">
              <w:rPr>
                <w:rFonts w:cstheme="minorHAnsi" w:hint="eastAsia"/>
              </w:rPr>
              <w:t>状态</w:t>
            </w:r>
          </w:p>
        </w:tc>
      </w:tr>
      <w:tr w:rsidR="00742C27" w:rsidRPr="00742C27" w14:paraId="1BEEB40D" w14:textId="77777777" w:rsidTr="00E16AC6">
        <w:trPr>
          <w:jc w:val="center"/>
        </w:trPr>
        <w:tc>
          <w:tcPr>
            <w:tcW w:w="5208" w:type="dxa"/>
            <w:tcMar>
              <w:top w:w="15" w:type="dxa"/>
              <w:left w:w="15" w:type="dxa"/>
              <w:bottom w:w="15" w:type="dxa"/>
              <w:right w:w="15" w:type="dxa"/>
            </w:tcMar>
          </w:tcPr>
          <w:p w14:paraId="1192D3CE" w14:textId="77777777" w:rsidR="00E16AC6" w:rsidRPr="00742C27" w:rsidRDefault="00E16AC6" w:rsidP="005023D2">
            <w:pPr>
              <w:rPr>
                <w:rFonts w:cstheme="minorHAnsi"/>
              </w:rPr>
            </w:pPr>
            <w:r w:rsidRPr="00742C27">
              <w:rPr>
                <w:rFonts w:cstheme="minorHAnsi"/>
              </w:rPr>
              <w:t>Spare Parts Database for definitions of Bills of Material, selection and procurement of spare parts.</w:t>
            </w:r>
          </w:p>
          <w:p w14:paraId="48D442FA" w14:textId="77777777" w:rsidR="00E16AC6" w:rsidRPr="00742C27" w:rsidRDefault="00E16AC6" w:rsidP="005023D2">
            <w:pPr>
              <w:rPr>
                <w:rFonts w:cstheme="minorHAnsi"/>
                <w:lang w:eastAsia="zh-CN"/>
              </w:rPr>
            </w:pPr>
            <w:r w:rsidRPr="00742C27">
              <w:rPr>
                <w:rFonts w:cstheme="minorHAnsi"/>
                <w:lang w:eastAsia="zh-CN"/>
              </w:rPr>
              <w:t>用于定义</w:t>
            </w:r>
            <w:r w:rsidRPr="00742C27">
              <w:rPr>
                <w:rFonts w:cstheme="minorHAnsi" w:hint="eastAsia"/>
                <w:lang w:eastAsia="zh-CN"/>
              </w:rPr>
              <w:t>BOM</w:t>
            </w:r>
            <w:r w:rsidRPr="00742C27">
              <w:rPr>
                <w:rFonts w:cstheme="minorHAnsi" w:hint="eastAsia"/>
                <w:lang w:eastAsia="zh-CN"/>
              </w:rPr>
              <w:t>（</w:t>
            </w:r>
            <w:r w:rsidRPr="00742C27">
              <w:rPr>
                <w:rFonts w:cstheme="minorHAnsi"/>
                <w:lang w:eastAsia="zh-CN"/>
              </w:rPr>
              <w:t>物料清单</w:t>
            </w:r>
            <w:r w:rsidRPr="00742C27">
              <w:rPr>
                <w:rFonts w:cstheme="minorHAnsi" w:hint="eastAsia"/>
                <w:lang w:eastAsia="zh-CN"/>
              </w:rPr>
              <w:t>）</w:t>
            </w:r>
            <w:r w:rsidRPr="00742C27">
              <w:rPr>
                <w:rFonts w:cstheme="minorHAnsi"/>
                <w:lang w:eastAsia="zh-CN"/>
              </w:rPr>
              <w:t>、选择和采购备件</w:t>
            </w:r>
            <w:r w:rsidRPr="00742C27">
              <w:rPr>
                <w:rFonts w:cstheme="minorHAnsi" w:hint="eastAsia"/>
                <w:lang w:eastAsia="zh-CN"/>
              </w:rPr>
              <w:t>的</w:t>
            </w:r>
            <w:r w:rsidRPr="00742C27">
              <w:rPr>
                <w:rFonts w:cstheme="minorHAnsi"/>
                <w:lang w:eastAsia="zh-CN"/>
              </w:rPr>
              <w:t>备件数据库。</w:t>
            </w:r>
          </w:p>
        </w:tc>
        <w:tc>
          <w:tcPr>
            <w:tcW w:w="1859" w:type="dxa"/>
            <w:tcMar>
              <w:top w:w="15" w:type="dxa"/>
              <w:left w:w="15" w:type="dxa"/>
              <w:bottom w:w="15" w:type="dxa"/>
              <w:right w:w="15" w:type="dxa"/>
            </w:tcMar>
          </w:tcPr>
          <w:p w14:paraId="357D4452"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63D37AFF" w14:textId="77777777" w:rsidR="00E16AC6" w:rsidRPr="00742C27" w:rsidRDefault="00E16AC6" w:rsidP="005023D2">
            <w:pPr>
              <w:rPr>
                <w:rFonts w:cstheme="minorHAnsi"/>
              </w:rPr>
            </w:pPr>
            <w:r w:rsidRPr="00742C27">
              <w:rPr>
                <w:rFonts w:cstheme="minorHAnsi"/>
              </w:rPr>
              <w:t>As Built</w:t>
            </w:r>
          </w:p>
          <w:p w14:paraId="432274FC" w14:textId="77777777" w:rsidR="00E16AC6" w:rsidRPr="00742C27" w:rsidRDefault="00E16AC6" w:rsidP="005023D2">
            <w:pPr>
              <w:rPr>
                <w:rFonts w:cstheme="minorHAnsi"/>
              </w:rPr>
            </w:pPr>
            <w:r w:rsidRPr="00742C27">
              <w:rPr>
                <w:rFonts w:cstheme="minorHAnsi" w:hint="eastAsia"/>
              </w:rPr>
              <w:t>竣工状态</w:t>
            </w:r>
          </w:p>
        </w:tc>
      </w:tr>
      <w:tr w:rsidR="00742C27" w:rsidRPr="00742C27" w14:paraId="0A325D65" w14:textId="77777777" w:rsidTr="00E16AC6">
        <w:trPr>
          <w:jc w:val="center"/>
        </w:trPr>
        <w:tc>
          <w:tcPr>
            <w:tcW w:w="5208" w:type="dxa"/>
            <w:tcMar>
              <w:top w:w="15" w:type="dxa"/>
              <w:left w:w="15" w:type="dxa"/>
              <w:bottom w:w="15" w:type="dxa"/>
              <w:right w:w="15" w:type="dxa"/>
            </w:tcMar>
          </w:tcPr>
          <w:p w14:paraId="2F7E1BA8" w14:textId="5E2B236D" w:rsidR="00E16AC6" w:rsidRPr="00742C27" w:rsidRDefault="00307908" w:rsidP="005023D2">
            <w:pPr>
              <w:rPr>
                <w:rFonts w:cstheme="minorHAnsi"/>
                <w:lang w:eastAsia="zh-CN"/>
              </w:rPr>
            </w:pPr>
            <w:r w:rsidRPr="00742C27">
              <w:rPr>
                <w:rFonts w:cstheme="minorHAnsi"/>
              </w:rPr>
              <w:t>Computerized</w:t>
            </w:r>
            <w:r w:rsidR="00E16AC6" w:rsidRPr="00742C27">
              <w:rPr>
                <w:rFonts w:cstheme="minorHAnsi"/>
              </w:rPr>
              <w:t xml:space="preserve"> Maintenance Management System Database, for the definition and management of Maintenance Plans and Maintenance Job Routines</w:t>
            </w:r>
            <w:r w:rsidR="00E16AC6" w:rsidRPr="00742C27">
              <w:rPr>
                <w:rFonts w:cstheme="minorHAnsi" w:hint="eastAsia"/>
                <w:lang w:eastAsia="zh-CN"/>
              </w:rPr>
              <w:t>.</w:t>
            </w:r>
          </w:p>
          <w:p w14:paraId="13F7DA12" w14:textId="77777777" w:rsidR="00E16AC6" w:rsidRPr="00742C27" w:rsidRDefault="00E16AC6" w:rsidP="005023D2">
            <w:pPr>
              <w:rPr>
                <w:rFonts w:cstheme="minorHAnsi"/>
                <w:lang w:eastAsia="zh-CN"/>
              </w:rPr>
            </w:pPr>
            <w:r w:rsidRPr="00742C27">
              <w:rPr>
                <w:rFonts w:cstheme="minorHAnsi"/>
                <w:lang w:eastAsia="zh-CN"/>
              </w:rPr>
              <w:t>用于定义和管理</w:t>
            </w:r>
            <w:r w:rsidRPr="00742C27">
              <w:rPr>
                <w:rFonts w:cstheme="minorHAnsi" w:hint="eastAsia"/>
                <w:lang w:eastAsia="zh-CN"/>
              </w:rPr>
              <w:t>MP</w:t>
            </w:r>
            <w:r w:rsidRPr="00742C27">
              <w:rPr>
                <w:rFonts w:cstheme="minorHAnsi" w:hint="eastAsia"/>
                <w:lang w:eastAsia="zh-CN"/>
              </w:rPr>
              <w:t>（维修</w:t>
            </w:r>
            <w:r w:rsidRPr="00742C27">
              <w:rPr>
                <w:rFonts w:cstheme="minorHAnsi"/>
                <w:lang w:eastAsia="zh-CN"/>
              </w:rPr>
              <w:t>计划</w:t>
            </w:r>
            <w:r w:rsidRPr="00742C27">
              <w:rPr>
                <w:rFonts w:cstheme="minorHAnsi" w:hint="eastAsia"/>
                <w:lang w:eastAsia="zh-CN"/>
              </w:rPr>
              <w:t>）</w:t>
            </w:r>
            <w:r w:rsidRPr="00742C27">
              <w:rPr>
                <w:rFonts w:cstheme="minorHAnsi"/>
                <w:lang w:eastAsia="zh-CN"/>
              </w:rPr>
              <w:t>及</w:t>
            </w:r>
            <w:r w:rsidRPr="00742C27">
              <w:rPr>
                <w:rFonts w:cstheme="minorHAnsi" w:hint="eastAsia"/>
                <w:lang w:eastAsia="zh-CN"/>
              </w:rPr>
              <w:t>MJR</w:t>
            </w:r>
            <w:r w:rsidRPr="00742C27">
              <w:rPr>
                <w:rFonts w:cstheme="minorHAnsi" w:hint="eastAsia"/>
                <w:lang w:eastAsia="zh-CN"/>
              </w:rPr>
              <w:t>（维修</w:t>
            </w:r>
            <w:r w:rsidRPr="00742C27">
              <w:rPr>
                <w:rFonts w:cstheme="minorHAnsi"/>
                <w:lang w:eastAsia="zh-CN"/>
              </w:rPr>
              <w:t>作业程序</w:t>
            </w:r>
            <w:r w:rsidRPr="00742C27">
              <w:rPr>
                <w:rFonts w:cstheme="minorHAnsi" w:hint="eastAsia"/>
                <w:lang w:eastAsia="zh-CN"/>
              </w:rPr>
              <w:t>）的</w:t>
            </w:r>
            <w:r w:rsidRPr="00742C27">
              <w:rPr>
                <w:rFonts w:cstheme="minorHAnsi" w:hint="eastAsia"/>
                <w:lang w:eastAsia="zh-CN"/>
              </w:rPr>
              <w:t>CMMS</w:t>
            </w:r>
            <w:r w:rsidRPr="00742C27">
              <w:rPr>
                <w:rFonts w:cstheme="minorHAnsi" w:hint="eastAsia"/>
                <w:lang w:eastAsia="zh-CN"/>
              </w:rPr>
              <w:t>（</w:t>
            </w:r>
            <w:r w:rsidRPr="00742C27">
              <w:rPr>
                <w:rFonts w:cstheme="minorHAnsi"/>
                <w:lang w:eastAsia="zh-CN"/>
              </w:rPr>
              <w:t>计算机化</w:t>
            </w:r>
            <w:r w:rsidRPr="00742C27">
              <w:rPr>
                <w:rFonts w:cstheme="minorHAnsi" w:hint="eastAsia"/>
                <w:lang w:eastAsia="zh-CN"/>
              </w:rPr>
              <w:t>维修</w:t>
            </w:r>
            <w:r w:rsidRPr="00742C27">
              <w:rPr>
                <w:rFonts w:cstheme="minorHAnsi"/>
                <w:lang w:eastAsia="zh-CN"/>
              </w:rPr>
              <w:t>管理系统</w:t>
            </w:r>
            <w:r w:rsidRPr="00742C27">
              <w:rPr>
                <w:rFonts w:cstheme="minorHAnsi" w:hint="eastAsia"/>
                <w:lang w:eastAsia="zh-CN"/>
              </w:rPr>
              <w:t>）</w:t>
            </w:r>
            <w:r w:rsidRPr="00742C27">
              <w:rPr>
                <w:rFonts w:cstheme="minorHAnsi"/>
                <w:lang w:eastAsia="zh-CN"/>
              </w:rPr>
              <w:t>数据库。</w:t>
            </w:r>
          </w:p>
        </w:tc>
        <w:tc>
          <w:tcPr>
            <w:tcW w:w="1859" w:type="dxa"/>
            <w:tcMar>
              <w:top w:w="15" w:type="dxa"/>
              <w:left w:w="15" w:type="dxa"/>
              <w:bottom w:w="15" w:type="dxa"/>
              <w:right w:w="15" w:type="dxa"/>
            </w:tcMar>
          </w:tcPr>
          <w:p w14:paraId="4C992C4F"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2DCD5B37" w14:textId="77777777" w:rsidR="00E16AC6" w:rsidRPr="00742C27" w:rsidRDefault="00E16AC6" w:rsidP="005023D2">
            <w:pPr>
              <w:rPr>
                <w:rFonts w:cstheme="minorHAnsi"/>
              </w:rPr>
            </w:pPr>
            <w:r w:rsidRPr="00742C27">
              <w:rPr>
                <w:rFonts w:cstheme="minorHAnsi"/>
              </w:rPr>
              <w:t>As Built</w:t>
            </w:r>
          </w:p>
          <w:p w14:paraId="3A3123AC" w14:textId="77777777" w:rsidR="00E16AC6" w:rsidRPr="00742C27" w:rsidRDefault="00E16AC6" w:rsidP="005023D2">
            <w:pPr>
              <w:rPr>
                <w:rFonts w:cstheme="minorHAnsi"/>
              </w:rPr>
            </w:pPr>
            <w:r w:rsidRPr="00742C27">
              <w:rPr>
                <w:rFonts w:cstheme="minorHAnsi" w:hint="eastAsia"/>
              </w:rPr>
              <w:t>竣工状态</w:t>
            </w:r>
          </w:p>
        </w:tc>
      </w:tr>
      <w:tr w:rsidR="00742C27" w:rsidRPr="00742C27" w14:paraId="1EE8F2B7" w14:textId="77777777" w:rsidTr="00E16AC6">
        <w:trPr>
          <w:jc w:val="center"/>
        </w:trPr>
        <w:tc>
          <w:tcPr>
            <w:tcW w:w="5208" w:type="dxa"/>
            <w:tcMar>
              <w:top w:w="15" w:type="dxa"/>
              <w:left w:w="15" w:type="dxa"/>
              <w:bottom w:w="15" w:type="dxa"/>
              <w:right w:w="15" w:type="dxa"/>
            </w:tcMar>
          </w:tcPr>
          <w:p w14:paraId="4935B259" w14:textId="37FB05C2" w:rsidR="00E16AC6" w:rsidRPr="00742C27" w:rsidRDefault="00E16AC6" w:rsidP="005023D2">
            <w:pPr>
              <w:rPr>
                <w:rFonts w:cstheme="minorHAnsi"/>
              </w:rPr>
            </w:pPr>
            <w:r w:rsidRPr="00742C27">
              <w:rPr>
                <w:rFonts w:cstheme="minorHAnsi"/>
              </w:rPr>
              <w:t xml:space="preserve">Reliability Centered Maintenance Database, for </w:t>
            </w:r>
            <w:r w:rsidR="00E5078D" w:rsidRPr="00742C27">
              <w:rPr>
                <w:rFonts w:cstheme="minorHAnsi"/>
              </w:rPr>
              <w:t>optimization</w:t>
            </w:r>
            <w:r w:rsidRPr="00742C27">
              <w:rPr>
                <w:rFonts w:cstheme="minorHAnsi"/>
              </w:rPr>
              <w:t xml:space="preserve"> of maintenance strategies</w:t>
            </w:r>
          </w:p>
          <w:p w14:paraId="2C07E530" w14:textId="77777777" w:rsidR="00E16AC6" w:rsidRPr="00742C27" w:rsidRDefault="00E16AC6" w:rsidP="005023D2">
            <w:pPr>
              <w:rPr>
                <w:rFonts w:cstheme="minorHAnsi"/>
                <w:lang w:eastAsia="zh-CN"/>
              </w:rPr>
            </w:pPr>
            <w:r w:rsidRPr="00742C27">
              <w:rPr>
                <w:rFonts w:cstheme="minorHAnsi"/>
                <w:lang w:eastAsia="zh-CN"/>
              </w:rPr>
              <w:t>用于优化</w:t>
            </w:r>
            <w:r w:rsidRPr="00742C27">
              <w:rPr>
                <w:rFonts w:cstheme="minorHAnsi" w:hint="eastAsia"/>
                <w:lang w:eastAsia="zh-CN"/>
              </w:rPr>
              <w:t>维修</w:t>
            </w:r>
            <w:r w:rsidRPr="00742C27">
              <w:rPr>
                <w:rFonts w:cstheme="minorHAnsi"/>
                <w:lang w:eastAsia="zh-CN"/>
              </w:rPr>
              <w:t>策略</w:t>
            </w:r>
            <w:r w:rsidRPr="00742C27">
              <w:rPr>
                <w:rFonts w:cstheme="minorHAnsi" w:hint="eastAsia"/>
                <w:lang w:eastAsia="zh-CN"/>
              </w:rPr>
              <w:t>的</w:t>
            </w:r>
            <w:r w:rsidRPr="00742C27">
              <w:rPr>
                <w:rFonts w:cstheme="minorHAnsi" w:hint="eastAsia"/>
                <w:lang w:eastAsia="zh-CN"/>
              </w:rPr>
              <w:t>RCM</w:t>
            </w:r>
            <w:r w:rsidRPr="00742C27">
              <w:rPr>
                <w:rFonts w:cstheme="minorHAnsi" w:hint="eastAsia"/>
                <w:lang w:eastAsia="zh-CN"/>
              </w:rPr>
              <w:t>（以可靠性为中心的维修）</w:t>
            </w:r>
            <w:r w:rsidRPr="00742C27">
              <w:rPr>
                <w:rFonts w:cstheme="minorHAnsi"/>
                <w:lang w:eastAsia="zh-CN"/>
              </w:rPr>
              <w:t>数据库。</w:t>
            </w:r>
          </w:p>
        </w:tc>
        <w:tc>
          <w:tcPr>
            <w:tcW w:w="1859" w:type="dxa"/>
            <w:tcMar>
              <w:top w:w="15" w:type="dxa"/>
              <w:left w:w="15" w:type="dxa"/>
              <w:bottom w:w="15" w:type="dxa"/>
              <w:right w:w="15" w:type="dxa"/>
            </w:tcMar>
          </w:tcPr>
          <w:p w14:paraId="1BDCEC45" w14:textId="77777777" w:rsidR="00E16AC6" w:rsidRPr="00742C27" w:rsidRDefault="00E16AC6" w:rsidP="005023D2">
            <w:pPr>
              <w:rPr>
                <w:rFonts w:cstheme="minorHAnsi"/>
                <w:sz w:val="22"/>
                <w:lang w:eastAsia="zh-CN"/>
              </w:rPr>
            </w:pPr>
          </w:p>
        </w:tc>
        <w:tc>
          <w:tcPr>
            <w:tcW w:w="1859" w:type="dxa"/>
            <w:tcMar>
              <w:top w:w="15" w:type="dxa"/>
              <w:left w:w="15" w:type="dxa"/>
              <w:bottom w:w="15" w:type="dxa"/>
              <w:right w:w="15" w:type="dxa"/>
            </w:tcMar>
          </w:tcPr>
          <w:p w14:paraId="6D79AAFC" w14:textId="77777777" w:rsidR="00E16AC6" w:rsidRPr="00742C27" w:rsidRDefault="00E16AC6" w:rsidP="005023D2">
            <w:pPr>
              <w:rPr>
                <w:rFonts w:cstheme="minorHAnsi"/>
              </w:rPr>
            </w:pPr>
            <w:r w:rsidRPr="00742C27">
              <w:rPr>
                <w:rFonts w:cstheme="minorHAnsi"/>
              </w:rPr>
              <w:t>As Built</w:t>
            </w:r>
          </w:p>
          <w:p w14:paraId="6FA16D3F" w14:textId="77777777" w:rsidR="00E16AC6" w:rsidRPr="00742C27" w:rsidRDefault="00E16AC6" w:rsidP="005023D2">
            <w:pPr>
              <w:rPr>
                <w:rFonts w:cstheme="minorHAnsi"/>
              </w:rPr>
            </w:pPr>
            <w:r w:rsidRPr="00742C27">
              <w:rPr>
                <w:rFonts w:cstheme="minorHAnsi" w:hint="eastAsia"/>
              </w:rPr>
              <w:t>竣工状态</w:t>
            </w:r>
          </w:p>
        </w:tc>
      </w:tr>
      <w:tr w:rsidR="00742C27" w:rsidRPr="00742C27" w14:paraId="0C315990" w14:textId="77777777" w:rsidTr="00E16AC6">
        <w:trPr>
          <w:jc w:val="center"/>
        </w:trPr>
        <w:tc>
          <w:tcPr>
            <w:tcW w:w="5208" w:type="dxa"/>
            <w:tcMar>
              <w:top w:w="15" w:type="dxa"/>
              <w:left w:w="15" w:type="dxa"/>
              <w:bottom w:w="15" w:type="dxa"/>
              <w:right w:w="15" w:type="dxa"/>
            </w:tcMar>
          </w:tcPr>
          <w:p w14:paraId="71E4B6A7" w14:textId="2F4DAD10" w:rsidR="00E16AC6" w:rsidRPr="00742C27" w:rsidRDefault="00E16AC6" w:rsidP="00202B79">
            <w:pPr>
              <w:rPr>
                <w:rFonts w:cstheme="minorHAnsi"/>
              </w:rPr>
            </w:pPr>
            <w:r w:rsidRPr="00742C27">
              <w:rPr>
                <w:rFonts w:hAnsi="Times New Roman"/>
              </w:rPr>
              <w:t>Predictive and/or prescriptive maintenance management system application</w:t>
            </w:r>
          </w:p>
        </w:tc>
        <w:tc>
          <w:tcPr>
            <w:tcW w:w="1859" w:type="dxa"/>
            <w:tcMar>
              <w:top w:w="15" w:type="dxa"/>
              <w:left w:w="15" w:type="dxa"/>
              <w:bottom w:w="15" w:type="dxa"/>
              <w:right w:w="15" w:type="dxa"/>
            </w:tcMar>
          </w:tcPr>
          <w:p w14:paraId="2A04DC87" w14:textId="77777777" w:rsidR="00E16AC6" w:rsidRPr="00742C27" w:rsidRDefault="00E16AC6" w:rsidP="00202B79">
            <w:pPr>
              <w:rPr>
                <w:rFonts w:cstheme="minorHAnsi"/>
              </w:rPr>
            </w:pPr>
          </w:p>
        </w:tc>
        <w:tc>
          <w:tcPr>
            <w:tcW w:w="1859" w:type="dxa"/>
            <w:tcMar>
              <w:top w:w="15" w:type="dxa"/>
              <w:left w:w="15" w:type="dxa"/>
              <w:bottom w:w="15" w:type="dxa"/>
              <w:right w:w="15" w:type="dxa"/>
            </w:tcMar>
          </w:tcPr>
          <w:p w14:paraId="59E0CC73" w14:textId="77777777" w:rsidR="00E16AC6" w:rsidRPr="00742C27" w:rsidRDefault="00E16AC6" w:rsidP="00202B79">
            <w:pPr>
              <w:rPr>
                <w:rFonts w:cstheme="minorHAnsi"/>
              </w:rPr>
            </w:pPr>
            <w:r w:rsidRPr="00742C27">
              <w:rPr>
                <w:rFonts w:cstheme="minorHAnsi"/>
              </w:rPr>
              <w:t>As Built</w:t>
            </w:r>
          </w:p>
          <w:p w14:paraId="13FDD717" w14:textId="20103E6E" w:rsidR="00E16AC6" w:rsidRPr="00742C27" w:rsidRDefault="00E16AC6" w:rsidP="00202B79">
            <w:pPr>
              <w:rPr>
                <w:rFonts w:cstheme="minorHAnsi"/>
              </w:rPr>
            </w:pPr>
            <w:r w:rsidRPr="00742C27">
              <w:rPr>
                <w:rFonts w:cstheme="minorHAnsi" w:hint="eastAsia"/>
              </w:rPr>
              <w:t>竣工状态</w:t>
            </w:r>
          </w:p>
        </w:tc>
      </w:tr>
      <w:tr w:rsidR="00742C27" w:rsidRPr="00742C27" w14:paraId="279E9B61" w14:textId="77777777" w:rsidTr="00E16AC6">
        <w:trPr>
          <w:jc w:val="center"/>
        </w:trPr>
        <w:tc>
          <w:tcPr>
            <w:tcW w:w="5208" w:type="dxa"/>
            <w:tcMar>
              <w:top w:w="15" w:type="dxa"/>
              <w:left w:w="15" w:type="dxa"/>
              <w:bottom w:w="15" w:type="dxa"/>
              <w:right w:w="15" w:type="dxa"/>
            </w:tcMar>
          </w:tcPr>
          <w:p w14:paraId="69B40E73" w14:textId="3418B24D" w:rsidR="00E16AC6" w:rsidRPr="00742C27" w:rsidRDefault="00E5078D" w:rsidP="00202B79">
            <w:pPr>
              <w:rPr>
                <w:rFonts w:cstheme="minorHAnsi"/>
              </w:rPr>
            </w:pPr>
            <w:r w:rsidRPr="00742C27">
              <w:rPr>
                <w:rFonts w:cstheme="minorHAnsi"/>
              </w:rPr>
              <w:t>Pressurized</w:t>
            </w:r>
            <w:r w:rsidR="00E16AC6" w:rsidRPr="00742C27">
              <w:rPr>
                <w:rFonts w:cstheme="minorHAnsi"/>
              </w:rPr>
              <w:t xml:space="preserve"> Equipment Integrity Management Database, For definition and management of inspection plans, and monitoring of corrosion rates</w:t>
            </w:r>
          </w:p>
          <w:p w14:paraId="3B9B45EB" w14:textId="77777777" w:rsidR="00E16AC6" w:rsidRPr="00742C27" w:rsidRDefault="00E16AC6" w:rsidP="00202B79">
            <w:pPr>
              <w:rPr>
                <w:rFonts w:cstheme="minorHAnsi"/>
                <w:lang w:eastAsia="zh-CN"/>
              </w:rPr>
            </w:pPr>
            <w:r w:rsidRPr="00742C27">
              <w:rPr>
                <w:rFonts w:cstheme="minorHAnsi"/>
                <w:lang w:eastAsia="zh-CN"/>
              </w:rPr>
              <w:t>用于定义和管理</w:t>
            </w:r>
            <w:r w:rsidRPr="00742C27">
              <w:rPr>
                <w:rFonts w:cstheme="minorHAnsi" w:hint="eastAsia"/>
                <w:lang w:eastAsia="zh-CN"/>
              </w:rPr>
              <w:t>检验</w:t>
            </w:r>
            <w:r w:rsidRPr="00742C27">
              <w:rPr>
                <w:rFonts w:cstheme="minorHAnsi"/>
                <w:lang w:eastAsia="zh-CN"/>
              </w:rPr>
              <w:t>计划以及监测腐蚀率</w:t>
            </w:r>
            <w:r w:rsidRPr="00742C27">
              <w:rPr>
                <w:rFonts w:cstheme="minorHAnsi" w:hint="eastAsia"/>
                <w:lang w:eastAsia="zh-CN"/>
              </w:rPr>
              <w:t>的</w:t>
            </w:r>
            <w:r w:rsidRPr="00742C27">
              <w:rPr>
                <w:rFonts w:cstheme="minorHAnsi" w:hint="eastAsia"/>
                <w:lang w:eastAsia="zh-CN"/>
              </w:rPr>
              <w:t>PEIM</w:t>
            </w:r>
            <w:r w:rsidRPr="00742C27">
              <w:rPr>
                <w:rFonts w:cstheme="minorHAnsi" w:hint="eastAsia"/>
                <w:lang w:eastAsia="zh-CN"/>
              </w:rPr>
              <w:t>（</w:t>
            </w:r>
            <w:r w:rsidRPr="00742C27">
              <w:rPr>
                <w:rFonts w:cstheme="minorHAnsi"/>
                <w:lang w:eastAsia="zh-CN"/>
              </w:rPr>
              <w:t>压力设备完整性管理</w:t>
            </w:r>
            <w:r w:rsidRPr="00742C27">
              <w:rPr>
                <w:rFonts w:cstheme="minorHAnsi" w:hint="eastAsia"/>
                <w:lang w:eastAsia="zh-CN"/>
              </w:rPr>
              <w:t>）</w:t>
            </w:r>
            <w:r w:rsidRPr="00742C27">
              <w:rPr>
                <w:rFonts w:cstheme="minorHAnsi"/>
                <w:lang w:eastAsia="zh-CN"/>
              </w:rPr>
              <w:t>数据库。</w:t>
            </w:r>
          </w:p>
        </w:tc>
        <w:tc>
          <w:tcPr>
            <w:tcW w:w="1859" w:type="dxa"/>
            <w:tcMar>
              <w:top w:w="15" w:type="dxa"/>
              <w:left w:w="15" w:type="dxa"/>
              <w:bottom w:w="15" w:type="dxa"/>
              <w:right w:w="15" w:type="dxa"/>
            </w:tcMar>
          </w:tcPr>
          <w:p w14:paraId="1B247CDC" w14:textId="77777777" w:rsidR="00E16AC6" w:rsidRPr="00742C27" w:rsidRDefault="00E16AC6" w:rsidP="00202B79">
            <w:pPr>
              <w:rPr>
                <w:rFonts w:cstheme="minorHAnsi"/>
                <w:sz w:val="22"/>
                <w:lang w:eastAsia="zh-CN"/>
              </w:rPr>
            </w:pPr>
          </w:p>
        </w:tc>
        <w:tc>
          <w:tcPr>
            <w:tcW w:w="1859" w:type="dxa"/>
            <w:tcMar>
              <w:top w:w="15" w:type="dxa"/>
              <w:left w:w="15" w:type="dxa"/>
              <w:bottom w:w="15" w:type="dxa"/>
              <w:right w:w="15" w:type="dxa"/>
            </w:tcMar>
          </w:tcPr>
          <w:p w14:paraId="07A51A71" w14:textId="77777777" w:rsidR="00E16AC6" w:rsidRPr="00742C27" w:rsidRDefault="00E16AC6" w:rsidP="00202B79">
            <w:pPr>
              <w:rPr>
                <w:rFonts w:cstheme="minorHAnsi"/>
              </w:rPr>
            </w:pPr>
            <w:r w:rsidRPr="00742C27">
              <w:rPr>
                <w:rFonts w:cstheme="minorHAnsi"/>
              </w:rPr>
              <w:t>As Built</w:t>
            </w:r>
          </w:p>
          <w:p w14:paraId="63F420E3" w14:textId="77777777" w:rsidR="00E16AC6" w:rsidRPr="00742C27" w:rsidRDefault="00E16AC6" w:rsidP="00202B79">
            <w:pPr>
              <w:rPr>
                <w:rFonts w:cstheme="minorHAnsi"/>
              </w:rPr>
            </w:pPr>
            <w:r w:rsidRPr="00742C27">
              <w:rPr>
                <w:rFonts w:cstheme="minorHAnsi" w:hint="eastAsia"/>
              </w:rPr>
              <w:t>竣工状态</w:t>
            </w:r>
          </w:p>
        </w:tc>
      </w:tr>
      <w:tr w:rsidR="00742C27" w:rsidRPr="00742C27" w14:paraId="007C394D" w14:textId="77777777" w:rsidTr="00E16AC6">
        <w:trPr>
          <w:jc w:val="center"/>
        </w:trPr>
        <w:tc>
          <w:tcPr>
            <w:tcW w:w="5208" w:type="dxa"/>
            <w:tcMar>
              <w:top w:w="15" w:type="dxa"/>
              <w:left w:w="15" w:type="dxa"/>
              <w:bottom w:w="15" w:type="dxa"/>
              <w:right w:w="15" w:type="dxa"/>
            </w:tcMar>
          </w:tcPr>
          <w:p w14:paraId="0ABB95D5" w14:textId="327D111C" w:rsidR="00E16AC6" w:rsidRPr="00742C27" w:rsidRDefault="00E16AC6" w:rsidP="00202B79">
            <w:pPr>
              <w:rPr>
                <w:rFonts w:cstheme="minorHAnsi"/>
              </w:rPr>
            </w:pPr>
            <w:r w:rsidRPr="00742C27">
              <w:rPr>
                <w:rFonts w:cstheme="minorHAnsi"/>
              </w:rPr>
              <w:t xml:space="preserve">Risk Based Inspection Database for </w:t>
            </w:r>
            <w:r w:rsidR="00E5078D" w:rsidRPr="00742C27">
              <w:rPr>
                <w:rFonts w:cstheme="minorHAnsi"/>
              </w:rPr>
              <w:t>optimization</w:t>
            </w:r>
            <w:r w:rsidRPr="00742C27">
              <w:rPr>
                <w:rFonts w:cstheme="minorHAnsi"/>
              </w:rPr>
              <w:t xml:space="preserve"> of inspection strategies</w:t>
            </w:r>
          </w:p>
          <w:p w14:paraId="596FCBB1" w14:textId="77777777" w:rsidR="00E16AC6" w:rsidRPr="00742C27" w:rsidRDefault="00E16AC6" w:rsidP="00202B79">
            <w:pPr>
              <w:rPr>
                <w:rFonts w:cstheme="minorHAnsi"/>
                <w:lang w:eastAsia="zh-CN"/>
              </w:rPr>
            </w:pPr>
            <w:r w:rsidRPr="00742C27">
              <w:rPr>
                <w:rFonts w:cstheme="minorHAnsi"/>
                <w:lang w:eastAsia="zh-CN"/>
              </w:rPr>
              <w:t>用于优化</w:t>
            </w:r>
            <w:r w:rsidRPr="00742C27">
              <w:rPr>
                <w:rFonts w:cstheme="minorHAnsi" w:hint="eastAsia"/>
                <w:lang w:eastAsia="zh-CN"/>
              </w:rPr>
              <w:t>检验</w:t>
            </w:r>
            <w:r w:rsidRPr="00742C27">
              <w:rPr>
                <w:rFonts w:cstheme="minorHAnsi"/>
                <w:lang w:eastAsia="zh-CN"/>
              </w:rPr>
              <w:t>策略</w:t>
            </w:r>
            <w:r w:rsidRPr="00742C27">
              <w:rPr>
                <w:rFonts w:cstheme="minorHAnsi" w:hint="eastAsia"/>
                <w:lang w:eastAsia="zh-CN"/>
              </w:rPr>
              <w:t>的</w:t>
            </w:r>
            <w:r w:rsidRPr="00742C27">
              <w:rPr>
                <w:rFonts w:cstheme="minorHAnsi" w:hint="eastAsia"/>
                <w:lang w:eastAsia="zh-CN"/>
              </w:rPr>
              <w:t>RBI</w:t>
            </w:r>
            <w:r w:rsidRPr="00742C27">
              <w:rPr>
                <w:rFonts w:cstheme="minorHAnsi" w:hint="eastAsia"/>
                <w:lang w:eastAsia="zh-CN"/>
              </w:rPr>
              <w:t>（</w:t>
            </w:r>
            <w:r w:rsidRPr="00742C27">
              <w:rPr>
                <w:rFonts w:cstheme="minorHAnsi"/>
                <w:lang w:eastAsia="zh-CN"/>
              </w:rPr>
              <w:t>基于风险的</w:t>
            </w:r>
            <w:r w:rsidRPr="00742C27">
              <w:rPr>
                <w:rFonts w:cstheme="minorHAnsi" w:hint="eastAsia"/>
                <w:lang w:eastAsia="zh-CN"/>
              </w:rPr>
              <w:t>检验）</w:t>
            </w:r>
            <w:r w:rsidRPr="00742C27">
              <w:rPr>
                <w:rFonts w:cstheme="minorHAnsi"/>
                <w:lang w:eastAsia="zh-CN"/>
              </w:rPr>
              <w:t>数据库。</w:t>
            </w:r>
          </w:p>
        </w:tc>
        <w:tc>
          <w:tcPr>
            <w:tcW w:w="1859" w:type="dxa"/>
            <w:tcMar>
              <w:top w:w="15" w:type="dxa"/>
              <w:left w:w="15" w:type="dxa"/>
              <w:bottom w:w="15" w:type="dxa"/>
              <w:right w:w="15" w:type="dxa"/>
            </w:tcMar>
          </w:tcPr>
          <w:p w14:paraId="51D992EA" w14:textId="77777777" w:rsidR="00E16AC6" w:rsidRPr="00742C27" w:rsidRDefault="00E16AC6" w:rsidP="00202B79">
            <w:pPr>
              <w:rPr>
                <w:rFonts w:cstheme="minorHAnsi"/>
                <w:sz w:val="22"/>
                <w:lang w:eastAsia="zh-CN"/>
              </w:rPr>
            </w:pPr>
          </w:p>
        </w:tc>
        <w:tc>
          <w:tcPr>
            <w:tcW w:w="1859" w:type="dxa"/>
            <w:tcMar>
              <w:top w:w="15" w:type="dxa"/>
              <w:left w:w="15" w:type="dxa"/>
              <w:bottom w:w="15" w:type="dxa"/>
              <w:right w:w="15" w:type="dxa"/>
            </w:tcMar>
          </w:tcPr>
          <w:p w14:paraId="6BACB1F7" w14:textId="77777777" w:rsidR="00E16AC6" w:rsidRPr="00742C27" w:rsidRDefault="00E16AC6" w:rsidP="00202B79">
            <w:pPr>
              <w:rPr>
                <w:rFonts w:cstheme="minorHAnsi"/>
              </w:rPr>
            </w:pPr>
            <w:r w:rsidRPr="00742C27">
              <w:rPr>
                <w:rFonts w:cstheme="minorHAnsi"/>
              </w:rPr>
              <w:t>As Built</w:t>
            </w:r>
          </w:p>
          <w:p w14:paraId="5B344D09" w14:textId="77777777" w:rsidR="00E16AC6" w:rsidRPr="00742C27" w:rsidRDefault="00E16AC6" w:rsidP="00202B79">
            <w:pPr>
              <w:rPr>
                <w:rFonts w:cstheme="minorHAnsi"/>
              </w:rPr>
            </w:pPr>
            <w:r w:rsidRPr="00742C27">
              <w:rPr>
                <w:rFonts w:cstheme="minorHAnsi" w:hint="eastAsia"/>
              </w:rPr>
              <w:t>竣工状态</w:t>
            </w:r>
          </w:p>
        </w:tc>
      </w:tr>
    </w:tbl>
    <w:p w14:paraId="6DD6CB5A" w14:textId="77777777" w:rsidR="007E2FE2" w:rsidRPr="00742C27" w:rsidRDefault="007E2FE2">
      <w:pPr>
        <w:rPr>
          <w:rFonts w:asciiTheme="majorHAnsi" w:eastAsia="宋体" w:hAnsiTheme="majorHAnsi" w:cs="Arial"/>
          <w:b/>
          <w:bCs/>
          <w:sz w:val="24"/>
          <w:szCs w:val="32"/>
          <w:lang w:val="en-GB"/>
        </w:rPr>
      </w:pPr>
      <w:bookmarkStart w:id="660" w:name="_Toc181241325"/>
      <w:r w:rsidRPr="00742C27">
        <w:br w:type="page"/>
      </w:r>
    </w:p>
    <w:p w14:paraId="183DFF9E" w14:textId="1F11181D" w:rsidR="00B30AC5" w:rsidRPr="00742C27" w:rsidRDefault="00B30AC5" w:rsidP="00FB71A4">
      <w:pPr>
        <w:pStyle w:val="Heading1"/>
        <w:numPr>
          <w:ilvl w:val="0"/>
          <w:numId w:val="0"/>
        </w:numPr>
        <w:ind w:left="357" w:hanging="357"/>
        <w:rPr>
          <w:sz w:val="21"/>
          <w:szCs w:val="21"/>
          <w:lang w:eastAsia="zh-CN"/>
        </w:rPr>
      </w:pPr>
      <w:r w:rsidRPr="00742C27">
        <w:t>Bibliography</w:t>
      </w:r>
      <w:r w:rsidRPr="00742C27">
        <w:rPr>
          <w:sz w:val="22"/>
          <w:szCs w:val="22"/>
        </w:rPr>
        <w:t xml:space="preserve"> </w:t>
      </w:r>
      <w:r w:rsidRPr="00742C27">
        <w:rPr>
          <w:sz w:val="21"/>
          <w:szCs w:val="21"/>
        </w:rPr>
        <w:t>参考文献</w:t>
      </w:r>
      <w:bookmarkEnd w:id="660"/>
    </w:p>
    <w:p w14:paraId="266DE577" w14:textId="512F7771" w:rsidR="002569E2" w:rsidRPr="00742C27" w:rsidRDefault="002569E2" w:rsidP="002569E2">
      <w:pPr>
        <w:rPr>
          <w:lang w:val="en-GB" w:eastAsia="zh-CN"/>
        </w:rPr>
      </w:pPr>
      <w:r w:rsidRPr="00742C27">
        <w:rPr>
          <w:b/>
          <w:bCs/>
          <w:lang w:val="en-GB" w:eastAsia="zh-CN"/>
        </w:rPr>
        <w:t>CFIHOS-BIB-1</w:t>
      </w:r>
    </w:p>
    <w:p w14:paraId="1D8409B9" w14:textId="19AC76C0" w:rsidR="00B30AC5" w:rsidRPr="00742C27" w:rsidRDefault="00701955" w:rsidP="007E127F">
      <w:pPr>
        <w:pStyle w:val="Heading9"/>
        <w:numPr>
          <w:ilvl w:val="0"/>
          <w:numId w:val="20"/>
        </w:numPr>
        <w:tabs>
          <w:tab w:val="clear" w:pos="-453"/>
          <w:tab w:val="clear" w:pos="3402"/>
        </w:tabs>
        <w:spacing w:before="0" w:after="0"/>
        <w:ind w:left="0" w:firstLine="0"/>
        <w:contextualSpacing w:val="0"/>
        <w:rPr>
          <w:rFonts w:cstheme="minorHAnsi"/>
        </w:rPr>
      </w:pPr>
      <w:r w:rsidRPr="00742C27">
        <w:br/>
      </w:r>
      <w:r w:rsidR="00B30AC5" w:rsidRPr="00742C27">
        <w:rPr>
          <w:rFonts w:cstheme="minorHAnsi"/>
        </w:rPr>
        <w:t>EPISTLE Process Industry Data Handover Guide Part 1 and Part 2</w:t>
      </w:r>
      <w:r w:rsidR="00B30AC5" w:rsidRPr="00742C27">
        <w:br/>
      </w:r>
      <w:r w:rsidR="00B30AC5" w:rsidRPr="00742C27">
        <w:rPr>
          <w:rFonts w:eastAsia="宋体" w:cstheme="minorHAnsi"/>
          <w:kern w:val="2"/>
        </w:rPr>
        <w:t>EPISTLE</w:t>
      </w:r>
      <w:r w:rsidR="00B30AC5" w:rsidRPr="00742C27">
        <w:rPr>
          <w:rFonts w:eastAsia="宋体" w:cstheme="minorHAnsi" w:hint="eastAsia"/>
          <w:kern w:val="2"/>
        </w:rPr>
        <w:t>（欧洲流程工业</w:t>
      </w:r>
      <w:r w:rsidR="00B30AC5" w:rsidRPr="00742C27">
        <w:rPr>
          <w:rFonts w:eastAsia="宋体" w:cstheme="minorHAnsi"/>
          <w:kern w:val="2"/>
        </w:rPr>
        <w:t>STEP</w:t>
      </w:r>
      <w:r w:rsidR="00B30AC5" w:rsidRPr="00742C27">
        <w:rPr>
          <w:rFonts w:eastAsia="宋体" w:cstheme="minorHAnsi" w:hint="eastAsia"/>
          <w:kern w:val="2"/>
        </w:rPr>
        <w:t>（</w:t>
      </w:r>
      <w:r w:rsidR="00B30AC5" w:rsidRPr="00742C27">
        <w:rPr>
          <w:rFonts w:eastAsia="宋体" w:cstheme="minorHAnsi" w:hint="eastAsia"/>
        </w:rPr>
        <w:t>产品模型数据交换标准</w:t>
      </w:r>
      <w:r w:rsidR="00B30AC5" w:rsidRPr="00742C27">
        <w:rPr>
          <w:rFonts w:eastAsia="宋体" w:cstheme="minorHAnsi" w:hint="eastAsia"/>
          <w:kern w:val="2"/>
        </w:rPr>
        <w:t>）技术联络执行委员会）流程工业数据移交指南</w:t>
      </w:r>
      <w:r w:rsidR="00B30AC5" w:rsidRPr="00742C27">
        <w:rPr>
          <w:rFonts w:eastAsia="宋体" w:cstheme="minorHAnsi"/>
          <w:kern w:val="2"/>
        </w:rPr>
        <w:t xml:space="preserve"> </w:t>
      </w:r>
      <w:r w:rsidR="00B30AC5" w:rsidRPr="00742C27">
        <w:rPr>
          <w:rFonts w:eastAsia="宋体" w:cstheme="minorHAnsi" w:hint="eastAsia"/>
          <w:kern w:val="2"/>
        </w:rPr>
        <w:t>第</w:t>
      </w:r>
      <w:r w:rsidR="00B30AC5" w:rsidRPr="00742C27">
        <w:rPr>
          <w:rFonts w:eastAsia="宋体" w:cstheme="minorHAnsi"/>
          <w:kern w:val="2"/>
        </w:rPr>
        <w:t>1</w:t>
      </w:r>
      <w:r w:rsidR="00B30AC5" w:rsidRPr="00742C27">
        <w:rPr>
          <w:rFonts w:eastAsia="宋体" w:cstheme="minorHAnsi" w:hint="eastAsia"/>
          <w:kern w:val="2"/>
        </w:rPr>
        <w:t>部分和第</w:t>
      </w:r>
      <w:r w:rsidR="00B30AC5" w:rsidRPr="00742C27">
        <w:rPr>
          <w:rFonts w:eastAsia="宋体" w:cstheme="minorHAnsi"/>
          <w:kern w:val="2"/>
        </w:rPr>
        <w:t>2</w:t>
      </w:r>
      <w:r w:rsidR="00B30AC5" w:rsidRPr="00742C27">
        <w:rPr>
          <w:rFonts w:eastAsia="宋体" w:cstheme="minorHAnsi" w:hint="eastAsia"/>
          <w:kern w:val="2"/>
        </w:rPr>
        <w:t>部分</w:t>
      </w:r>
    </w:p>
    <w:p w14:paraId="48C1C0A8" w14:textId="77777777" w:rsidR="005012C8" w:rsidRPr="00742C27" w:rsidRDefault="005012C8" w:rsidP="005012C8">
      <w:pPr>
        <w:pStyle w:val="Heading9"/>
        <w:numPr>
          <w:ilvl w:val="0"/>
          <w:numId w:val="0"/>
        </w:numPr>
        <w:spacing w:before="0" w:after="0"/>
        <w:contextualSpacing w:val="0"/>
        <w:rPr>
          <w:rFonts w:eastAsiaTheme="minorEastAsia"/>
          <w:lang w:eastAsia="zh-CN"/>
        </w:rPr>
      </w:pPr>
    </w:p>
    <w:p w14:paraId="7E2BE8FB" w14:textId="0685C74C" w:rsidR="005012C8" w:rsidRPr="00742C27" w:rsidRDefault="00237727" w:rsidP="005012C8">
      <w:pPr>
        <w:rPr>
          <w:b/>
          <w:bCs/>
          <w:lang w:val="en-GB" w:eastAsia="zh-CN"/>
        </w:rPr>
      </w:pPr>
      <w:r w:rsidRPr="00742C27">
        <w:rPr>
          <w:b/>
          <w:bCs/>
          <w:lang w:val="en-GB" w:eastAsia="zh-CN"/>
        </w:rPr>
        <w:t>CFIHOS-BIB-</w:t>
      </w:r>
      <w:r w:rsidRPr="00742C27">
        <w:rPr>
          <w:rFonts w:hint="eastAsia"/>
          <w:b/>
          <w:bCs/>
          <w:lang w:val="en-GB" w:eastAsia="zh-CN"/>
        </w:rPr>
        <w:t>2</w:t>
      </w:r>
    </w:p>
    <w:p w14:paraId="332CFFBC" w14:textId="085464DE" w:rsidR="005012C8" w:rsidRPr="00742C27" w:rsidRDefault="00701955" w:rsidP="007E127F">
      <w:pPr>
        <w:pStyle w:val="Heading9"/>
        <w:numPr>
          <w:ilvl w:val="0"/>
          <w:numId w:val="20"/>
        </w:numPr>
        <w:tabs>
          <w:tab w:val="clear" w:pos="-453"/>
          <w:tab w:val="clear" w:pos="3402"/>
        </w:tabs>
        <w:spacing w:before="0" w:after="0"/>
        <w:ind w:left="0" w:firstLine="0"/>
        <w:contextualSpacing w:val="0"/>
        <w:rPr>
          <w:rFonts w:cstheme="minorHAnsi"/>
        </w:rPr>
      </w:pPr>
      <w:r w:rsidRPr="00742C27">
        <w:br/>
      </w:r>
      <w:r w:rsidR="00B30AC5" w:rsidRPr="00742C27">
        <w:rPr>
          <w:rFonts w:cstheme="minorHAnsi"/>
        </w:rPr>
        <w:t>NIST Capital Facilities Information Handover Guide, Part 1</w:t>
      </w:r>
      <w:r w:rsidR="00B30AC5" w:rsidRPr="00742C27">
        <w:br/>
      </w:r>
      <w:r w:rsidR="00B30AC5" w:rsidRPr="00742C27">
        <w:rPr>
          <w:rFonts w:eastAsia="宋体" w:cstheme="minorHAnsi"/>
          <w:kern w:val="2"/>
        </w:rPr>
        <w:t>NIST</w:t>
      </w:r>
      <w:r w:rsidR="00B30AC5" w:rsidRPr="00742C27">
        <w:rPr>
          <w:rFonts w:eastAsia="宋体" w:cstheme="minorHAnsi" w:hint="eastAsia"/>
          <w:kern w:val="2"/>
        </w:rPr>
        <w:t>（美国国家标准技术研究院）资产密集型设施信息移交指南</w:t>
      </w:r>
      <w:r w:rsidR="00B30AC5" w:rsidRPr="00742C27">
        <w:rPr>
          <w:rFonts w:eastAsia="宋体" w:cstheme="minorHAnsi"/>
          <w:kern w:val="2"/>
        </w:rPr>
        <w:t xml:space="preserve"> </w:t>
      </w:r>
      <w:r w:rsidR="00B30AC5" w:rsidRPr="00742C27">
        <w:rPr>
          <w:rFonts w:eastAsia="宋体" w:cstheme="minorHAnsi" w:hint="eastAsia"/>
          <w:kern w:val="2"/>
        </w:rPr>
        <w:t>第</w:t>
      </w:r>
      <w:r w:rsidR="00B30AC5" w:rsidRPr="00742C27">
        <w:rPr>
          <w:rFonts w:eastAsia="宋体" w:cstheme="minorHAnsi"/>
          <w:kern w:val="2"/>
        </w:rPr>
        <w:t>1</w:t>
      </w:r>
      <w:r w:rsidR="00B30AC5" w:rsidRPr="00742C27">
        <w:rPr>
          <w:rFonts w:eastAsia="宋体" w:cstheme="minorHAnsi" w:hint="eastAsia"/>
          <w:kern w:val="2"/>
        </w:rPr>
        <w:t>部分</w:t>
      </w:r>
    </w:p>
    <w:p w14:paraId="605B9714" w14:textId="77777777" w:rsidR="005012C8" w:rsidRPr="00742C27" w:rsidRDefault="005012C8" w:rsidP="005012C8">
      <w:pPr>
        <w:pStyle w:val="Heading9"/>
        <w:numPr>
          <w:ilvl w:val="0"/>
          <w:numId w:val="0"/>
        </w:numPr>
        <w:spacing w:before="0" w:after="0"/>
        <w:contextualSpacing w:val="0"/>
        <w:rPr>
          <w:rFonts w:eastAsiaTheme="minorEastAsia"/>
          <w:lang w:eastAsia="zh-CN"/>
        </w:rPr>
      </w:pPr>
    </w:p>
    <w:p w14:paraId="34BFB48E" w14:textId="18175965" w:rsidR="005012C8" w:rsidRPr="00742C27" w:rsidRDefault="00237727" w:rsidP="005012C8">
      <w:pPr>
        <w:rPr>
          <w:b/>
          <w:bCs/>
          <w:lang w:val="en-GB" w:eastAsia="zh-CN"/>
        </w:rPr>
      </w:pPr>
      <w:r w:rsidRPr="00742C27">
        <w:rPr>
          <w:b/>
          <w:bCs/>
          <w:lang w:val="en-GB" w:eastAsia="zh-CN"/>
        </w:rPr>
        <w:t>CFIHOS-BIB-</w:t>
      </w:r>
      <w:r w:rsidRPr="00742C27">
        <w:rPr>
          <w:rFonts w:hint="eastAsia"/>
          <w:b/>
          <w:bCs/>
          <w:lang w:val="en-GB" w:eastAsia="zh-CN"/>
        </w:rPr>
        <w:t>3</w:t>
      </w:r>
    </w:p>
    <w:p w14:paraId="74958A45" w14:textId="77777777" w:rsidR="005012C8" w:rsidRPr="00742C27" w:rsidRDefault="00701955" w:rsidP="007E127F">
      <w:pPr>
        <w:pStyle w:val="Heading9"/>
        <w:numPr>
          <w:ilvl w:val="0"/>
          <w:numId w:val="20"/>
        </w:numPr>
        <w:tabs>
          <w:tab w:val="clear" w:pos="-453"/>
          <w:tab w:val="clear" w:pos="3402"/>
        </w:tabs>
        <w:spacing w:before="0" w:after="0"/>
        <w:ind w:left="0" w:firstLine="0"/>
        <w:contextualSpacing w:val="0"/>
        <w:rPr>
          <w:rFonts w:cstheme="minorHAnsi"/>
        </w:rPr>
      </w:pPr>
      <w:r w:rsidRPr="00742C27">
        <w:br/>
      </w:r>
      <w:r w:rsidR="00B30AC5" w:rsidRPr="00742C27">
        <w:rPr>
          <w:rFonts w:cstheme="minorHAnsi"/>
        </w:rPr>
        <w:t>Shell EIS Hand Over Specification</w:t>
      </w:r>
      <w:r w:rsidR="00B30AC5" w:rsidRPr="00742C27">
        <w:br/>
      </w:r>
      <w:r w:rsidR="00B30AC5" w:rsidRPr="00742C27">
        <w:rPr>
          <w:rFonts w:eastAsia="宋体" w:cstheme="minorHAnsi" w:hint="eastAsia"/>
          <w:kern w:val="2"/>
        </w:rPr>
        <w:t>壳牌</w:t>
      </w:r>
      <w:r w:rsidR="00B30AC5" w:rsidRPr="00742C27">
        <w:rPr>
          <w:rFonts w:eastAsia="宋体" w:cstheme="minorHAnsi"/>
          <w:kern w:val="2"/>
        </w:rPr>
        <w:t xml:space="preserve"> EIS</w:t>
      </w:r>
      <w:r w:rsidR="00B30AC5" w:rsidRPr="00742C27">
        <w:rPr>
          <w:rFonts w:eastAsia="宋体" w:cstheme="minorHAnsi" w:hint="eastAsia"/>
          <w:kern w:val="2"/>
        </w:rPr>
        <w:t>（工程信息规范）移交规范</w:t>
      </w:r>
    </w:p>
    <w:p w14:paraId="27E664E4" w14:textId="77777777" w:rsidR="005012C8" w:rsidRPr="00742C27" w:rsidRDefault="005012C8" w:rsidP="005012C8">
      <w:pPr>
        <w:pStyle w:val="Heading9"/>
        <w:numPr>
          <w:ilvl w:val="0"/>
          <w:numId w:val="0"/>
        </w:numPr>
        <w:spacing w:before="0" w:after="0"/>
        <w:contextualSpacing w:val="0"/>
        <w:rPr>
          <w:rFonts w:eastAsiaTheme="minorEastAsia"/>
          <w:lang w:eastAsia="zh-CN"/>
        </w:rPr>
      </w:pPr>
    </w:p>
    <w:p w14:paraId="4CB940FD" w14:textId="1BAD5F51" w:rsidR="005012C8" w:rsidRPr="00742C27" w:rsidRDefault="00237727" w:rsidP="005012C8">
      <w:pPr>
        <w:rPr>
          <w:b/>
          <w:bCs/>
          <w:lang w:val="en-GB" w:eastAsia="zh-CN"/>
        </w:rPr>
      </w:pPr>
      <w:r w:rsidRPr="00742C27">
        <w:rPr>
          <w:b/>
          <w:bCs/>
          <w:lang w:val="en-GB" w:eastAsia="zh-CN"/>
        </w:rPr>
        <w:t>CFIHOS-BIB-</w:t>
      </w:r>
      <w:r w:rsidRPr="00742C27">
        <w:rPr>
          <w:rFonts w:hint="eastAsia"/>
          <w:b/>
          <w:bCs/>
          <w:lang w:val="en-GB" w:eastAsia="zh-CN"/>
        </w:rPr>
        <w:t>4</w:t>
      </w:r>
    </w:p>
    <w:p w14:paraId="67399C6C" w14:textId="77777777" w:rsidR="005012C8" w:rsidRPr="00742C27" w:rsidRDefault="00701955" w:rsidP="007E127F">
      <w:pPr>
        <w:pStyle w:val="Heading9"/>
        <w:numPr>
          <w:ilvl w:val="0"/>
          <w:numId w:val="20"/>
        </w:numPr>
        <w:tabs>
          <w:tab w:val="clear" w:pos="-453"/>
          <w:tab w:val="clear" w:pos="3402"/>
        </w:tabs>
        <w:spacing w:before="0" w:after="0"/>
        <w:ind w:left="0" w:firstLine="0"/>
        <w:contextualSpacing w:val="0"/>
        <w:rPr>
          <w:rFonts w:cstheme="minorHAnsi"/>
        </w:rPr>
      </w:pPr>
      <w:r w:rsidRPr="00742C27">
        <w:br/>
      </w:r>
      <w:r w:rsidR="00B30AC5" w:rsidRPr="00742C27">
        <w:rPr>
          <w:rFonts w:cstheme="minorHAnsi"/>
        </w:rPr>
        <w:t>CEN ORCHID Roadmap Standardising Information Across the Plant Engineering Supply Chain - Part 1: Direction and Framework</w:t>
      </w:r>
      <w:r w:rsidR="00B30AC5" w:rsidRPr="00742C27">
        <w:br/>
      </w:r>
      <w:r w:rsidR="00B30AC5" w:rsidRPr="00742C27">
        <w:rPr>
          <w:rFonts w:eastAsia="宋体" w:cstheme="minorHAnsi"/>
          <w:kern w:val="2"/>
        </w:rPr>
        <w:t>CEN</w:t>
      </w:r>
      <w:r w:rsidR="00B30AC5" w:rsidRPr="00742C27">
        <w:rPr>
          <w:rFonts w:eastAsia="宋体" w:cstheme="minorHAnsi" w:hint="eastAsia"/>
          <w:kern w:val="2"/>
        </w:rPr>
        <w:t>（欧洲标准化委员会）</w:t>
      </w:r>
      <w:r w:rsidR="00B30AC5" w:rsidRPr="00742C27">
        <w:rPr>
          <w:rFonts w:eastAsia="宋体" w:cstheme="minorHAnsi"/>
          <w:kern w:val="2"/>
        </w:rPr>
        <w:t xml:space="preserve"> ORCHID</w:t>
      </w:r>
      <w:r w:rsidR="00B30AC5" w:rsidRPr="00742C27">
        <w:rPr>
          <w:rFonts w:eastAsia="宋体" w:cstheme="minorHAnsi" w:hint="eastAsia"/>
          <w:kern w:val="2"/>
        </w:rPr>
        <w:t>（工业数据统筹）工厂工程供应链信息</w:t>
      </w:r>
      <w:r w:rsidR="00B30AC5" w:rsidRPr="00742C27">
        <w:rPr>
          <w:rFonts w:eastAsia="宋体" w:cstheme="minorHAnsi" w:hint="eastAsia"/>
        </w:rPr>
        <w:t>标准化路线图</w:t>
      </w:r>
      <w:r w:rsidR="00B30AC5" w:rsidRPr="00742C27">
        <w:rPr>
          <w:rFonts w:eastAsia="宋体" w:cstheme="minorHAnsi"/>
        </w:rPr>
        <w:t xml:space="preserve"> </w:t>
      </w:r>
      <w:r w:rsidR="00B30AC5" w:rsidRPr="00742C27">
        <w:rPr>
          <w:rFonts w:eastAsia="宋体" w:cstheme="minorHAnsi" w:hint="eastAsia"/>
          <w:kern w:val="2"/>
        </w:rPr>
        <w:t>第</w:t>
      </w:r>
      <w:r w:rsidR="00B30AC5" w:rsidRPr="00742C27">
        <w:rPr>
          <w:rFonts w:eastAsia="宋体" w:cstheme="minorHAnsi"/>
          <w:kern w:val="2"/>
        </w:rPr>
        <w:t>1</w:t>
      </w:r>
      <w:r w:rsidR="00B30AC5" w:rsidRPr="00742C27">
        <w:rPr>
          <w:rFonts w:eastAsia="宋体" w:cstheme="minorHAnsi" w:hint="eastAsia"/>
          <w:kern w:val="2"/>
        </w:rPr>
        <w:t>部分：方向与框架</w:t>
      </w:r>
    </w:p>
    <w:p w14:paraId="2832CFE6" w14:textId="77777777" w:rsidR="005012C8" w:rsidRPr="00742C27" w:rsidRDefault="005012C8" w:rsidP="005012C8">
      <w:pPr>
        <w:pStyle w:val="Heading9"/>
        <w:numPr>
          <w:ilvl w:val="0"/>
          <w:numId w:val="0"/>
        </w:numPr>
        <w:spacing w:before="0" w:after="0"/>
        <w:contextualSpacing w:val="0"/>
        <w:rPr>
          <w:rFonts w:eastAsiaTheme="minorEastAsia"/>
          <w:lang w:eastAsia="zh-CN"/>
        </w:rPr>
      </w:pPr>
    </w:p>
    <w:p w14:paraId="405E7D47" w14:textId="601B9522" w:rsidR="005012C8" w:rsidRPr="00742C27" w:rsidRDefault="00237727" w:rsidP="005012C8">
      <w:pPr>
        <w:rPr>
          <w:b/>
          <w:bCs/>
          <w:lang w:val="en-GB" w:eastAsia="zh-CN"/>
        </w:rPr>
      </w:pPr>
      <w:r w:rsidRPr="00742C27">
        <w:rPr>
          <w:b/>
          <w:bCs/>
          <w:lang w:val="en-GB" w:eastAsia="zh-CN"/>
        </w:rPr>
        <w:t>CFIHOS-BIB-</w:t>
      </w:r>
      <w:r w:rsidRPr="00742C27">
        <w:rPr>
          <w:rFonts w:hint="eastAsia"/>
          <w:b/>
          <w:bCs/>
          <w:lang w:val="en-GB" w:eastAsia="zh-CN"/>
        </w:rPr>
        <w:t>5</w:t>
      </w:r>
    </w:p>
    <w:p w14:paraId="2FA60002" w14:textId="77777777" w:rsidR="005012C8" w:rsidRPr="00742C27" w:rsidRDefault="00701955" w:rsidP="007E127F">
      <w:pPr>
        <w:pStyle w:val="Heading9"/>
        <w:numPr>
          <w:ilvl w:val="0"/>
          <w:numId w:val="20"/>
        </w:numPr>
        <w:tabs>
          <w:tab w:val="clear" w:pos="-453"/>
          <w:tab w:val="clear" w:pos="3402"/>
        </w:tabs>
        <w:spacing w:before="0" w:after="0"/>
        <w:ind w:left="0" w:firstLine="0"/>
        <w:contextualSpacing w:val="0"/>
        <w:rPr>
          <w:rFonts w:cstheme="minorHAnsi"/>
        </w:rPr>
      </w:pPr>
      <w:r w:rsidRPr="00742C27">
        <w:br/>
      </w:r>
      <w:r w:rsidR="00B30AC5" w:rsidRPr="00742C27">
        <w:rPr>
          <w:rFonts w:cstheme="minorHAnsi"/>
        </w:rPr>
        <w:t>PISTEP Process Plant Engineering Activity Model</w:t>
      </w:r>
      <w:r w:rsidR="00B30AC5" w:rsidRPr="00742C27">
        <w:br/>
      </w:r>
      <w:r w:rsidR="00B30AC5" w:rsidRPr="00742C27">
        <w:rPr>
          <w:rFonts w:eastAsia="宋体" w:cstheme="minorHAnsi"/>
        </w:rPr>
        <w:t>PISTEP</w:t>
      </w:r>
      <w:r w:rsidR="00B30AC5" w:rsidRPr="00742C27">
        <w:rPr>
          <w:rFonts w:eastAsia="宋体" w:cstheme="minorHAnsi" w:hint="eastAsia"/>
        </w:rPr>
        <w:t>（流程工业产品模型数据交换标准）</w:t>
      </w:r>
      <w:r w:rsidR="00B30AC5" w:rsidRPr="00742C27">
        <w:rPr>
          <w:rFonts w:eastAsia="宋体" w:cstheme="minorHAnsi"/>
          <w:sz w:val="21"/>
        </w:rPr>
        <w:t xml:space="preserve"> </w:t>
      </w:r>
      <w:r w:rsidR="00B30AC5" w:rsidRPr="00742C27">
        <w:rPr>
          <w:rFonts w:eastAsia="宋体" w:cstheme="minorHAnsi" w:hint="eastAsia"/>
          <w:kern w:val="2"/>
        </w:rPr>
        <w:t>流程工厂工程活动模型</w:t>
      </w:r>
    </w:p>
    <w:p w14:paraId="0E5B2183" w14:textId="77777777" w:rsidR="005012C8" w:rsidRPr="00742C27" w:rsidRDefault="005012C8" w:rsidP="005012C8">
      <w:pPr>
        <w:pStyle w:val="Heading9"/>
        <w:numPr>
          <w:ilvl w:val="0"/>
          <w:numId w:val="0"/>
        </w:numPr>
        <w:spacing w:before="0" w:after="0"/>
        <w:contextualSpacing w:val="0"/>
        <w:rPr>
          <w:rFonts w:eastAsiaTheme="minorEastAsia"/>
          <w:lang w:eastAsia="zh-CN"/>
        </w:rPr>
      </w:pPr>
    </w:p>
    <w:p w14:paraId="59215313" w14:textId="1FEE7120" w:rsidR="005012C8" w:rsidRPr="00742C27" w:rsidRDefault="00237727" w:rsidP="005012C8">
      <w:pPr>
        <w:rPr>
          <w:b/>
          <w:bCs/>
          <w:lang w:val="en-GB" w:eastAsia="zh-CN"/>
        </w:rPr>
      </w:pPr>
      <w:r w:rsidRPr="00742C27">
        <w:rPr>
          <w:b/>
          <w:bCs/>
          <w:lang w:val="en-GB" w:eastAsia="zh-CN"/>
        </w:rPr>
        <w:t>CFIHOS-BIB-</w:t>
      </w:r>
      <w:r w:rsidRPr="00742C27">
        <w:rPr>
          <w:rFonts w:hint="eastAsia"/>
          <w:b/>
          <w:bCs/>
          <w:lang w:val="en-GB" w:eastAsia="zh-CN"/>
        </w:rPr>
        <w:t>6</w:t>
      </w:r>
    </w:p>
    <w:p w14:paraId="60610C68" w14:textId="58C8ED04" w:rsidR="005012C8" w:rsidRPr="00742C27" w:rsidRDefault="0078141D" w:rsidP="007E127F">
      <w:pPr>
        <w:pStyle w:val="Heading9"/>
        <w:numPr>
          <w:ilvl w:val="0"/>
          <w:numId w:val="20"/>
        </w:numPr>
        <w:tabs>
          <w:tab w:val="clear" w:pos="-453"/>
          <w:tab w:val="clear" w:pos="3402"/>
        </w:tabs>
        <w:spacing w:before="0" w:after="0"/>
        <w:ind w:left="0" w:firstLine="0"/>
        <w:contextualSpacing w:val="0"/>
        <w:rPr>
          <w:rFonts w:cstheme="minorHAnsi"/>
        </w:rPr>
      </w:pPr>
      <w:r w:rsidRPr="00742C27">
        <w:t>3002007425 Rev 1,</w:t>
      </w:r>
      <w:r w:rsidR="00701955" w:rsidRPr="00742C27">
        <w:br/>
      </w:r>
      <w:r w:rsidR="00B30AC5" w:rsidRPr="00742C27">
        <w:rPr>
          <w:rFonts w:cstheme="minorHAnsi"/>
        </w:rPr>
        <w:t>EPRI New Nuclear Power Plant Information Handover Guide</w:t>
      </w:r>
      <w:r w:rsidR="00414082" w:rsidRPr="00742C27">
        <w:rPr>
          <w:rFonts w:cstheme="minorHAnsi"/>
        </w:rPr>
        <w:t xml:space="preserve">, March 2016, </w:t>
      </w:r>
      <w:bookmarkStart w:id="661" w:name="_Hlk181272573"/>
      <w:r w:rsidR="00414082" w:rsidRPr="00742C27">
        <w:rPr>
          <w:rFonts w:cstheme="minorHAnsi"/>
        </w:rPr>
        <w:t>R. King</w:t>
      </w:r>
      <w:bookmarkEnd w:id="661"/>
      <w:r w:rsidR="00B30AC5" w:rsidRPr="00742C27">
        <w:br/>
      </w:r>
      <w:r w:rsidR="00B30AC5" w:rsidRPr="00742C27">
        <w:rPr>
          <w:rFonts w:eastAsia="宋体" w:cstheme="minorHAnsi"/>
          <w:kern w:val="2"/>
          <w:lang w:eastAsia="zh-CN"/>
        </w:rPr>
        <w:t>EPRI</w:t>
      </w:r>
      <w:r w:rsidR="00B30AC5" w:rsidRPr="00742C27">
        <w:rPr>
          <w:rFonts w:eastAsia="宋体" w:cstheme="minorHAnsi" w:hint="eastAsia"/>
          <w:kern w:val="2"/>
          <w:lang w:eastAsia="zh-CN"/>
        </w:rPr>
        <w:t>（美国电力研究院）新核电站信息移交指南</w:t>
      </w:r>
      <w:r w:rsidR="007E2FE2" w:rsidRPr="00742C27">
        <w:rPr>
          <w:rFonts w:eastAsia="宋体" w:cstheme="minorHAnsi" w:hint="eastAsia"/>
          <w:kern w:val="2"/>
          <w:lang w:eastAsia="zh-CN"/>
        </w:rPr>
        <w:t>，</w:t>
      </w:r>
      <w:r w:rsidR="007E2FE2" w:rsidRPr="00742C27">
        <w:rPr>
          <w:rFonts w:eastAsia="宋体" w:cstheme="minorHAnsi" w:hint="eastAsia"/>
          <w:kern w:val="2"/>
          <w:lang w:eastAsia="zh-CN"/>
        </w:rPr>
        <w:t>2016</w:t>
      </w:r>
      <w:r w:rsidR="007E2FE2" w:rsidRPr="00742C27">
        <w:rPr>
          <w:rFonts w:eastAsia="宋体" w:cstheme="minorHAnsi" w:hint="eastAsia"/>
          <w:kern w:val="2"/>
          <w:lang w:eastAsia="zh-CN"/>
        </w:rPr>
        <w:t>年</w:t>
      </w:r>
      <w:r w:rsidR="007E2FE2" w:rsidRPr="00742C27">
        <w:rPr>
          <w:rFonts w:eastAsia="宋体" w:cstheme="minorHAnsi" w:hint="eastAsia"/>
          <w:kern w:val="2"/>
          <w:lang w:eastAsia="zh-CN"/>
        </w:rPr>
        <w:t>3</w:t>
      </w:r>
      <w:r w:rsidR="007E2FE2" w:rsidRPr="00742C27">
        <w:rPr>
          <w:rFonts w:eastAsia="宋体" w:cstheme="minorHAnsi" w:hint="eastAsia"/>
          <w:kern w:val="2"/>
          <w:lang w:eastAsia="zh-CN"/>
        </w:rPr>
        <w:t>月，</w:t>
      </w:r>
      <w:r w:rsidR="007E2FE2" w:rsidRPr="00742C27">
        <w:rPr>
          <w:rFonts w:eastAsia="宋体" w:cstheme="minorHAnsi"/>
          <w:kern w:val="2"/>
          <w:lang w:eastAsia="zh-CN"/>
        </w:rPr>
        <w:t>R. King</w:t>
      </w:r>
    </w:p>
    <w:sectPr w:rsidR="005012C8" w:rsidRPr="00742C27" w:rsidSect="00FD6193">
      <w:headerReference w:type="default" r:id="rId40"/>
      <w:footerReference w:type="default" r:id="rId41"/>
      <w:headerReference w:type="first" r:id="rId42"/>
      <w:footerReference w:type="first" r:id="rId43"/>
      <w:pgSz w:w="11906" w:h="16838" w:code="9"/>
      <w:pgMar w:top="1440" w:right="1440" w:bottom="1440" w:left="1440" w:header="79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13B841" w14:textId="77777777" w:rsidR="00D37757" w:rsidRDefault="00D37757" w:rsidP="0020163B">
      <w:r>
        <w:separator/>
      </w:r>
    </w:p>
    <w:p w14:paraId="63907DC3" w14:textId="77777777" w:rsidR="00D37757" w:rsidRDefault="00D37757"/>
    <w:p w14:paraId="39358E1D" w14:textId="77777777" w:rsidR="00D37757" w:rsidRDefault="00D37757"/>
  </w:endnote>
  <w:endnote w:type="continuationSeparator" w:id="0">
    <w:p w14:paraId="619DDF98" w14:textId="77777777" w:rsidR="00D37757" w:rsidRDefault="00D37757" w:rsidP="0020163B">
      <w:r>
        <w:continuationSeparator/>
      </w:r>
    </w:p>
    <w:p w14:paraId="0097A7E2" w14:textId="77777777" w:rsidR="00D37757" w:rsidRDefault="00D37757"/>
    <w:p w14:paraId="55103E86" w14:textId="77777777" w:rsidR="00D37757" w:rsidRDefault="00D37757"/>
  </w:endnote>
  <w:endnote w:type="continuationNotice" w:id="1">
    <w:p w14:paraId="65E02DB2" w14:textId="77777777" w:rsidR="00D37757" w:rsidRDefault="00D37757"/>
    <w:p w14:paraId="6445FBF9" w14:textId="77777777" w:rsidR="00D37757" w:rsidRDefault="00D37757"/>
    <w:p w14:paraId="6BE07864" w14:textId="77777777" w:rsidR="00D37757" w:rsidRDefault="00D377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55">
    <w:altName w:val="Times New Roman"/>
    <w:charset w:val="00"/>
    <w:family w:val="auto"/>
    <w:pitch w:val="variable"/>
    <w:sig w:usb0="80000027" w:usb1="00000000" w:usb2="00000000" w:usb3="00000000" w:csb0="00000001" w:csb1="00000000"/>
  </w:font>
  <w:font w:name="Univers for BP">
    <w:altName w:val="Calibri"/>
    <w:charset w:val="00"/>
    <w:family w:val="swiss"/>
    <w:pitch w:val="variable"/>
    <w:sig w:usb0="A00002A7" w:usb1="00000001"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for BP Light">
    <w:altName w:val="Calibri"/>
    <w:charset w:val="00"/>
    <w:family w:val="swiss"/>
    <w:pitch w:val="variable"/>
    <w:sig w:usb0="A00002A7" w:usb1="00000001"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Futura Medium">
    <w:altName w:val="Calibri"/>
    <w:charset w:val="00"/>
    <w:family w:val="auto"/>
    <w:pitch w:val="variable"/>
    <w:sig w:usb0="00000003" w:usb1="00000000" w:usb2="00000000" w:usb3="00000000" w:csb0="00000001" w:csb1="00000000"/>
  </w:font>
  <w:font w:name="Microsoft Yi Baiti">
    <w:panose1 w:val="03000500000000000000"/>
    <w:charset w:val="00"/>
    <w:family w:val="script"/>
    <w:pitch w:val="variable"/>
    <w:sig w:usb0="80000003" w:usb1="00010402" w:usb2="00080002" w:usb3="00000000" w:csb0="00000001"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705238520"/>
      <w:docPartObj>
        <w:docPartGallery w:val="Page Numbers (Top of Page)"/>
        <w:docPartUnique/>
      </w:docPartObj>
    </w:sdtPr>
    <w:sdtContent>
      <w:p w14:paraId="12C4D539" w14:textId="7750B8FB" w:rsidR="00E3222F" w:rsidRPr="00AA18AE" w:rsidRDefault="00E3222F" w:rsidP="00E30E44">
        <w:pPr>
          <w:pBdr>
            <w:bottom w:val="single" w:sz="4" w:space="1" w:color="auto"/>
          </w:pBdr>
          <w:rPr>
            <w:sz w:val="12"/>
            <w:szCs w:val="12"/>
          </w:rPr>
        </w:pPr>
      </w:p>
      <w:p w14:paraId="67EFB916" w14:textId="29DC16DA" w:rsidR="00B076FD" w:rsidRDefault="005725E8" w:rsidP="00B076FD">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25</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25</w:t>
        </w:r>
        <w:r>
          <w:rPr>
            <w:b/>
            <w:bCs/>
            <w:sz w:val="24"/>
            <w:szCs w:val="24"/>
          </w:rPr>
          <w:fldChar w:fldCharType="end"/>
        </w:r>
      </w:p>
      <w:p w14:paraId="68E209A2" w14:textId="0663F273" w:rsidR="005725E8" w:rsidRDefault="00000000" w:rsidP="0000737B">
        <w:pPr>
          <w:pStyle w:val="Foote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900746" w14:textId="1163D968" w:rsidR="00E3222F" w:rsidRDefault="00CE5CFC" w:rsidP="00824049">
    <w:pPr>
      <w:pStyle w:val="Footer"/>
      <w:jc w:val="right"/>
    </w:pPr>
    <w:r>
      <w:rPr>
        <w:noProof/>
      </w:rPr>
      <w:drawing>
        <wp:inline distT="0" distB="0" distL="0" distR="0" wp14:anchorId="0186E407" wp14:editId="0491C5A6">
          <wp:extent cx="2428185" cy="634891"/>
          <wp:effectExtent l="0" t="0" r="0" b="0"/>
          <wp:docPr id="1977451832" name="Picture 197745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796940"/>
                  <pic:cNvPicPr/>
                </pic:nvPicPr>
                <pic:blipFill>
                  <a:blip r:embed="rId1">
                    <a:extLst>
                      <a:ext uri="{28A0092B-C50C-407E-A947-70E740481C1C}">
                        <a14:useLocalDpi xmlns:a14="http://schemas.microsoft.com/office/drawing/2010/main" val="0"/>
                      </a:ext>
                    </a:extLst>
                  </a:blip>
                  <a:stretch>
                    <a:fillRect/>
                  </a:stretch>
                </pic:blipFill>
                <pic:spPr>
                  <a:xfrm>
                    <a:off x="0" y="0"/>
                    <a:ext cx="2428185" cy="6348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144E23" w14:textId="77777777" w:rsidR="00D37757" w:rsidRDefault="00D37757" w:rsidP="0020163B">
      <w:r>
        <w:separator/>
      </w:r>
    </w:p>
    <w:p w14:paraId="460658AD" w14:textId="77777777" w:rsidR="00D37757" w:rsidRDefault="00D37757"/>
    <w:p w14:paraId="7C84B504" w14:textId="77777777" w:rsidR="00D37757" w:rsidRDefault="00D37757"/>
  </w:footnote>
  <w:footnote w:type="continuationSeparator" w:id="0">
    <w:p w14:paraId="3EAAD93E" w14:textId="77777777" w:rsidR="00D37757" w:rsidRDefault="00D37757" w:rsidP="0020163B">
      <w:r>
        <w:continuationSeparator/>
      </w:r>
    </w:p>
    <w:p w14:paraId="3B5CEAC1" w14:textId="77777777" w:rsidR="00D37757" w:rsidRDefault="00D37757"/>
    <w:p w14:paraId="76A6AFAC" w14:textId="77777777" w:rsidR="00D37757" w:rsidRDefault="00D37757"/>
  </w:footnote>
  <w:footnote w:type="continuationNotice" w:id="1">
    <w:p w14:paraId="0254AB08" w14:textId="77777777" w:rsidR="00D37757" w:rsidRDefault="00D37757"/>
    <w:p w14:paraId="0532017D" w14:textId="77777777" w:rsidR="00D37757" w:rsidRDefault="00D37757"/>
    <w:p w14:paraId="6A6FD900" w14:textId="77777777" w:rsidR="00D37757" w:rsidRDefault="00D377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1C2057" w14:textId="62348CF4" w:rsidR="00E3222F" w:rsidRPr="009107B4" w:rsidRDefault="005725E8" w:rsidP="00AC51EB">
    <w:pPr>
      <w:pBdr>
        <w:bottom w:val="single" w:sz="4" w:space="1" w:color="auto"/>
      </w:pBdr>
      <w:rPr>
        <w:rFonts w:eastAsia="Times New Roman" w:cstheme="minorHAnsi"/>
      </w:rPr>
    </w:pPr>
    <w:r w:rsidRPr="003C5EBC">
      <w:rPr>
        <w:sz w:val="20"/>
      </w:rPr>
      <w:t>CFIHOS – Specification Document</w:t>
    </w:r>
    <w:r w:rsidR="00E4084A" w:rsidRPr="003C5EBC">
      <w:rPr>
        <w:sz w:val="20"/>
      </w:rPr>
      <w:t xml:space="preserve"> </w:t>
    </w:r>
    <w:r w:rsidR="00E4084A" w:rsidRPr="003C5EBC">
      <w:rPr>
        <w:rFonts w:hint="eastAsia"/>
        <w:sz w:val="20"/>
      </w:rPr>
      <w:t>规范</w:t>
    </w:r>
    <w:r w:rsidRPr="009107B4">
      <w:rPr>
        <w:rFonts w:cstheme="minorHAnsi"/>
        <w:sz w:val="20"/>
        <w:szCs w:val="20"/>
      </w:rPr>
      <w:tab/>
    </w:r>
    <w:r w:rsidRPr="009107B4">
      <w:rPr>
        <w:rFonts w:cstheme="minorHAnsi"/>
        <w:sz w:val="20"/>
        <w:szCs w:val="20"/>
      </w:rPr>
      <w:tab/>
    </w:r>
    <w:r w:rsidRPr="009107B4">
      <w:rPr>
        <w:rFonts w:cstheme="minorHAnsi"/>
        <w:sz w:val="20"/>
        <w:szCs w:val="20"/>
      </w:rPr>
      <w:tab/>
    </w:r>
    <w:r w:rsidRPr="009107B4">
      <w:rPr>
        <w:rFonts w:cstheme="minorHAnsi"/>
        <w:sz w:val="20"/>
        <w:szCs w:val="20"/>
      </w:rPr>
      <w:tab/>
    </w:r>
    <w:r w:rsidRPr="009107B4">
      <w:rPr>
        <w:rFonts w:cstheme="minorHAnsi"/>
        <w:sz w:val="20"/>
        <w:szCs w:val="20"/>
      </w:rPr>
      <w:tab/>
    </w:r>
    <w:r w:rsidRPr="009107B4">
      <w:rPr>
        <w:rFonts w:cstheme="minorHAnsi"/>
        <w:sz w:val="20"/>
        <w:szCs w:val="20"/>
      </w:rPr>
      <w:tab/>
    </w:r>
    <w:r w:rsidRPr="009107B4">
      <w:rPr>
        <w:rFonts w:cstheme="minorHAnsi"/>
        <w:noProof/>
        <w:szCs w:val="24"/>
      </w:rPr>
      <w:drawing>
        <wp:inline distT="0" distB="0" distL="0" distR="0" wp14:anchorId="22116447" wp14:editId="0A3C15BA">
          <wp:extent cx="1216463" cy="217794"/>
          <wp:effectExtent l="0" t="0" r="3175" b="0"/>
          <wp:docPr id="333213655" name="Picture 333213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796938"/>
                  <pic:cNvPicPr/>
                </pic:nvPicPr>
                <pic:blipFill>
                  <a:blip r:embed="rId1">
                    <a:extLst>
                      <a:ext uri="{28A0092B-C50C-407E-A947-70E740481C1C}">
                        <a14:useLocalDpi xmlns:a14="http://schemas.microsoft.com/office/drawing/2010/main" val="0"/>
                      </a:ext>
                    </a:extLst>
                  </a:blip>
                  <a:stretch>
                    <a:fillRect/>
                  </a:stretch>
                </pic:blipFill>
                <pic:spPr>
                  <a:xfrm>
                    <a:off x="0" y="0"/>
                    <a:ext cx="1216463" cy="217794"/>
                  </a:xfrm>
                  <a:prstGeom prst="rect">
                    <a:avLst/>
                  </a:prstGeom>
                </pic:spPr>
              </pic:pic>
            </a:graphicData>
          </a:graphic>
        </wp:inline>
      </w:drawing>
    </w:r>
    <w:r w:rsidRPr="009107B4">
      <w:rPr>
        <w:rFonts w:cstheme="minorHAnsi"/>
        <w:szCs w:val="24"/>
      </w:rPr>
      <w:t xml:space="preserve"> </w:t>
    </w:r>
  </w:p>
  <w:p w14:paraId="5CD1794A" w14:textId="15105578" w:rsidR="005725E8" w:rsidRPr="003C5EBC" w:rsidRDefault="00742C27" w:rsidP="00BE627C">
    <w:r>
      <w:rPr>
        <w:rFonts w:ascii="宋体" w:eastAsia="宋体" w:hAnsi="宋体" w:cs="宋体"/>
        <w:noProof/>
        <w:sz w:val="24"/>
        <w:szCs w:val="24"/>
        <w:lang w:eastAsia="zh-CN"/>
      </w:rPr>
      <mc:AlternateContent>
        <mc:Choice Requires="wps">
          <w:drawing>
            <wp:anchor distT="0" distB="0" distL="114300" distR="114300" simplePos="0" relativeHeight="251660288" behindDoc="0" locked="0" layoutInCell="1" allowOverlap="1" wp14:anchorId="18C15E63" wp14:editId="11084F47">
              <wp:simplePos x="0" y="0"/>
              <wp:positionH relativeFrom="margin">
                <wp:align>left</wp:align>
              </wp:positionH>
              <wp:positionV relativeFrom="paragraph">
                <wp:posOffset>4260215</wp:posOffset>
              </wp:positionV>
              <wp:extent cx="9334500" cy="996950"/>
              <wp:effectExtent l="2416175" t="0" r="2473325" b="0"/>
              <wp:wrapNone/>
              <wp:docPr id="9" name="Text Box 9"/>
              <wp:cNvGraphicFramePr/>
              <a:graphic xmlns:a="http://schemas.openxmlformats.org/drawingml/2006/main">
                <a:graphicData uri="http://schemas.microsoft.com/office/word/2010/wordprocessingShape">
                  <wps:wsp>
                    <wps:cNvSpPr txBox="1"/>
                    <wps:spPr>
                      <a:xfrm rot="18300000">
                        <a:off x="0" y="0"/>
                        <a:ext cx="9334500" cy="996950"/>
                      </a:xfrm>
                      <a:prstGeom prst="rect">
                        <a:avLst/>
                      </a:prstGeom>
                      <a:noFill/>
                      <a:ln w="6350">
                        <a:noFill/>
                      </a:ln>
                    </wps:spPr>
                    <wps:txbx>
                      <w:txbxContent>
                        <w:p w14:paraId="277C7802" w14:textId="77777777" w:rsidR="00742C27" w:rsidRPr="00611BC8" w:rsidRDefault="00742C27" w:rsidP="00742C27">
                          <w:pPr>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611BC8">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611BC8">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611BC8">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6D14A7A3" w14:textId="77777777" w:rsidR="00742C27" w:rsidRPr="00611BC8" w:rsidRDefault="00742C27" w:rsidP="00742C27">
                          <w:pPr>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611BC8">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2" w:history="1">
                            <w:r w:rsidRPr="00611BC8">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611BC8">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kevin.zhang@wiz.top / +86 18611803089</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C15E63" id="_x0000_t202" coordsize="21600,21600" o:spt="202" path="m,l,21600r21600,l21600,xe">
              <v:stroke joinstyle="miter"/>
              <v:path gradientshapeok="t" o:connecttype="rect"/>
            </v:shapetype>
            <v:shape id="Text Box 9" o:spid="_x0000_s1027" type="#_x0000_t202" style="position:absolute;margin-left:0;margin-top:335.45pt;width:735pt;height:78.5pt;rotation:-55;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" filled="f" stroked="f" strokeweight=".5pt">
              <v:textbox>
                <w:txbxContent>
                  <w:p w14:paraId="277C7802" w14:textId="77777777" w:rsidR="00742C27" w:rsidRPr="00611BC8" w:rsidRDefault="00742C27" w:rsidP="00742C27">
                    <w:pPr>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611BC8">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611BC8">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611BC8">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6D14A7A3" w14:textId="77777777" w:rsidR="00742C27" w:rsidRPr="00611BC8" w:rsidRDefault="00742C27" w:rsidP="00742C27">
                    <w:pPr>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611BC8">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611BC8">
                      <w:rPr>
                        <w:rFonts w:ascii="黑体" w:eastAsia="黑体" w:hAnsi="黑体"/>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3" w:history="1">
                      <w:r w:rsidRPr="00611BC8">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611BC8">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w:t>
                    </w:r>
                    <w:proofErr w:type="spellStart"/>
                    <w:r w:rsidRPr="00611BC8">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kevin.zhang@wiz.top</w:t>
                    </w:r>
                    <w:proofErr w:type="spellEnd"/>
                    <w:r w:rsidRPr="00611BC8">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v:textbox>
              <w10:wrap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6342BF" w:rsidRPr="00525CA8" w14:paraId="2E404AA4" w14:textId="77777777" w:rsidTr="00251CC6">
      <w:trPr>
        <w:trHeight w:hRule="exact" w:val="993"/>
      </w:trPr>
      <w:tc>
        <w:tcPr>
          <w:tcW w:w="3207" w:type="dxa"/>
        </w:tcPr>
        <w:p w14:paraId="26B873FE" w14:textId="7B65601D" w:rsidR="00E3222F" w:rsidRPr="00525CA8" w:rsidRDefault="00A41411" w:rsidP="00824049">
          <w:pPr>
            <w:ind w:left="10"/>
            <w:jc w:val="center"/>
            <w:textAlignment w:val="baseline"/>
            <w:rPr>
              <w:rFonts w:eastAsia="PMingLiU" w:cstheme="minorHAnsi"/>
            </w:rPr>
          </w:pPr>
          <w:r w:rsidRPr="00525CA8">
            <w:rPr>
              <w:rFonts w:cstheme="minorHAnsi"/>
              <w:noProof/>
            </w:rPr>
            <w:drawing>
              <wp:anchor distT="0" distB="0" distL="114300" distR="114300" simplePos="0" relativeHeight="251658240" behindDoc="0" locked="0" layoutInCell="1" allowOverlap="1" wp14:anchorId="737C509D" wp14:editId="032D8B7A">
                <wp:simplePos x="0" y="0"/>
                <wp:positionH relativeFrom="column">
                  <wp:posOffset>-749300</wp:posOffset>
                </wp:positionH>
                <wp:positionV relativeFrom="paragraph">
                  <wp:posOffset>-144145</wp:posOffset>
                </wp:positionV>
                <wp:extent cx="2337120" cy="713880"/>
                <wp:effectExtent l="0" t="0" r="0" b="0"/>
                <wp:wrapNone/>
                <wp:docPr id="1307796939" name="Picture 13077969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1" b="13333"/>
                        <a:stretch/>
                      </pic:blipFill>
                      <pic:spPr bwMode="auto">
                        <a:xfrm>
                          <a:off x="0" y="0"/>
                          <a:ext cx="2337120" cy="7138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445" w:type="dxa"/>
          <w:vAlign w:val="center"/>
        </w:tcPr>
        <w:p w14:paraId="0D46A7AD" w14:textId="77777777" w:rsidR="00E3222F" w:rsidRPr="00077695" w:rsidRDefault="005725E8" w:rsidP="00824049">
          <w:pPr>
            <w:spacing w:before="8" w:after="60" w:line="320" w:lineRule="exact"/>
            <w:ind w:right="249"/>
            <w:jc w:val="right"/>
            <w:textAlignment w:val="baseline"/>
            <w:rPr>
              <w:rFonts w:cstheme="minorHAnsi"/>
              <w:color w:val="404040" w:themeColor="text1" w:themeTint="BF"/>
              <w:w w:val="110"/>
            </w:rPr>
          </w:pPr>
          <w:r w:rsidRPr="00077695">
            <w:rPr>
              <w:rFonts w:cstheme="minorHAnsi"/>
              <w:color w:val="404040" w:themeColor="text1" w:themeTint="BF"/>
              <w:w w:val="110"/>
            </w:rPr>
            <w:t xml:space="preserve">CFIHOS </w:t>
          </w:r>
        </w:p>
        <w:p w14:paraId="6A9B4780" w14:textId="62CC8B4A" w:rsidR="00E3222F" w:rsidRPr="00077695" w:rsidRDefault="005725E8" w:rsidP="00824049">
          <w:pPr>
            <w:spacing w:before="8" w:after="60" w:line="320" w:lineRule="exact"/>
            <w:ind w:right="249"/>
            <w:jc w:val="right"/>
            <w:textAlignment w:val="baseline"/>
            <w:rPr>
              <w:rFonts w:cstheme="minorHAnsi"/>
              <w:color w:val="6A6C71"/>
              <w:w w:val="110"/>
            </w:rPr>
          </w:pPr>
          <w:r w:rsidRPr="00077695">
            <w:rPr>
              <w:rFonts w:cstheme="minorHAnsi"/>
              <w:color w:val="404040" w:themeColor="text1" w:themeTint="BF"/>
            </w:rPr>
            <w:t>C-SP-001</w:t>
          </w:r>
          <w:r w:rsidRPr="00077695">
            <w:rPr>
              <w:rFonts w:cstheme="minorHAnsi"/>
              <w:color w:val="404040" w:themeColor="text1" w:themeTint="BF"/>
              <w:w w:val="110"/>
            </w:rPr>
            <w:t xml:space="preserve"> </w:t>
          </w:r>
        </w:p>
      </w:tc>
      <w:tc>
        <w:tcPr>
          <w:tcW w:w="142" w:type="dxa"/>
          <w:tcBorders>
            <w:tr2bl w:val="single" w:sz="4" w:space="0" w:color="808080" w:themeColor="background1" w:themeShade="80"/>
          </w:tcBorders>
        </w:tcPr>
        <w:p w14:paraId="6212E76B" w14:textId="77777777" w:rsidR="00E3222F" w:rsidRPr="00077695" w:rsidRDefault="00E3222F" w:rsidP="00824049">
          <w:pPr>
            <w:jc w:val="center"/>
            <w:textAlignment w:val="baseline"/>
            <w:rPr>
              <w:rFonts w:cstheme="minorHAnsi"/>
            </w:rPr>
          </w:pPr>
        </w:p>
      </w:tc>
      <w:tc>
        <w:tcPr>
          <w:tcW w:w="1337" w:type="dxa"/>
          <w:vAlign w:val="center"/>
        </w:tcPr>
        <w:p w14:paraId="676F59B9" w14:textId="4A775A9C" w:rsidR="00A41411" w:rsidRPr="00077695" w:rsidRDefault="00A41411" w:rsidP="00A41411">
          <w:pPr>
            <w:spacing w:before="120" w:line="182" w:lineRule="exact"/>
            <w:textAlignment w:val="baseline"/>
            <w:rPr>
              <w:rFonts w:cstheme="minorHAnsi"/>
              <w:color w:val="404040" w:themeColor="text1" w:themeTint="BF"/>
              <w:lang w:eastAsia="zh-CN"/>
            </w:rPr>
          </w:pPr>
          <w:r w:rsidRPr="00077695">
            <w:rPr>
              <w:rFonts w:cstheme="minorHAnsi"/>
              <w:color w:val="404040" w:themeColor="text1" w:themeTint="BF"/>
            </w:rPr>
            <w:t xml:space="preserve">October </w:t>
          </w:r>
          <w:r w:rsidR="0054286E" w:rsidRPr="00077695">
            <w:rPr>
              <w:rFonts w:cstheme="minorHAnsi"/>
              <w:color w:val="404040" w:themeColor="text1" w:themeTint="BF"/>
            </w:rPr>
            <w:t>202</w:t>
          </w:r>
          <w:r w:rsidR="0054286E">
            <w:rPr>
              <w:rFonts w:cstheme="minorHAnsi" w:hint="eastAsia"/>
              <w:color w:val="404040" w:themeColor="text1" w:themeTint="BF"/>
              <w:lang w:eastAsia="zh-CN"/>
            </w:rPr>
            <w:t>4</w:t>
          </w:r>
        </w:p>
        <w:p w14:paraId="0F4391E2" w14:textId="5FDBE16C" w:rsidR="00E3222F" w:rsidRPr="00077695" w:rsidRDefault="00A41411" w:rsidP="00824049">
          <w:pPr>
            <w:spacing w:before="70" w:after="82" w:line="304" w:lineRule="exact"/>
            <w:textAlignment w:val="baseline"/>
            <w:rPr>
              <w:rFonts w:cstheme="minorHAnsi"/>
              <w:color w:val="6A6C71"/>
            </w:rPr>
          </w:pPr>
          <w:r w:rsidRPr="00077695">
            <w:rPr>
              <w:rFonts w:cstheme="minorHAnsi"/>
              <w:color w:val="404040" w:themeColor="text1" w:themeTint="BF"/>
            </w:rPr>
            <w:t xml:space="preserve"> </w:t>
          </w:r>
          <w:r w:rsidR="0054286E" w:rsidRPr="00077695">
            <w:rPr>
              <w:rFonts w:cstheme="minorHAnsi"/>
              <w:color w:val="404040" w:themeColor="text1" w:themeTint="BF"/>
            </w:rPr>
            <w:t>202</w:t>
          </w:r>
          <w:r w:rsidR="0054286E">
            <w:rPr>
              <w:rFonts w:cstheme="minorHAnsi" w:hint="eastAsia"/>
              <w:color w:val="404040" w:themeColor="text1" w:themeTint="BF"/>
              <w:lang w:eastAsia="zh-CN"/>
            </w:rPr>
            <w:t>4</w:t>
          </w:r>
          <w:r w:rsidRPr="00077695">
            <w:rPr>
              <w:rFonts w:cstheme="minorHAnsi"/>
              <w:color w:val="404040" w:themeColor="text1" w:themeTint="BF"/>
              <w:lang w:eastAsia="zh-CN"/>
            </w:rPr>
            <w:t>年</w:t>
          </w:r>
          <w:r w:rsidRPr="00077695">
            <w:rPr>
              <w:rFonts w:cstheme="minorHAnsi"/>
              <w:color w:val="404040" w:themeColor="text1" w:themeTint="BF"/>
              <w:lang w:eastAsia="zh-CN"/>
            </w:rPr>
            <w:t>10</w:t>
          </w:r>
          <w:r w:rsidRPr="00077695">
            <w:rPr>
              <w:rFonts w:cstheme="minorHAnsi"/>
              <w:color w:val="404040" w:themeColor="text1" w:themeTint="BF"/>
              <w:lang w:eastAsia="zh-CN"/>
            </w:rPr>
            <w:t>月</w:t>
          </w:r>
        </w:p>
      </w:tc>
    </w:tr>
  </w:tbl>
  <w:p w14:paraId="6ECFED17" w14:textId="77777777" w:rsidR="00E3222F" w:rsidRPr="00525CA8" w:rsidRDefault="00E3222F">
    <w:pPr>
      <w:pStyle w:val="Header"/>
      <w:rPr>
        <w:rFonts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9565D5"/>
    <w:multiLevelType w:val="hybridMultilevel"/>
    <w:tmpl w:val="DA3818EC"/>
    <w:lvl w:ilvl="0" w:tplc="5DC275FA">
      <w:start w:val="1"/>
      <w:numFmt w:val="bullet"/>
      <w:lvlText w:val="•"/>
      <w:lvlJc w:val="left"/>
      <w:pPr>
        <w:ind w:left="1160" w:hanging="360"/>
      </w:pPr>
      <w:rPr>
        <w:rFonts w:ascii="宋体" w:eastAsia="宋体" w:hAnsi="宋体" w:hint="eastAsia"/>
      </w:rPr>
    </w:lvl>
    <w:lvl w:ilvl="1" w:tplc="48090003" w:tentative="1">
      <w:start w:val="1"/>
      <w:numFmt w:val="bullet"/>
      <w:lvlText w:val="o"/>
      <w:lvlJc w:val="left"/>
      <w:pPr>
        <w:ind w:left="1880" w:hanging="360"/>
      </w:pPr>
      <w:rPr>
        <w:rFonts w:ascii="Courier New" w:hAnsi="Courier New" w:cs="Courier New" w:hint="default"/>
      </w:rPr>
    </w:lvl>
    <w:lvl w:ilvl="2" w:tplc="48090005" w:tentative="1">
      <w:start w:val="1"/>
      <w:numFmt w:val="bullet"/>
      <w:lvlText w:val=""/>
      <w:lvlJc w:val="left"/>
      <w:pPr>
        <w:ind w:left="2600" w:hanging="360"/>
      </w:pPr>
      <w:rPr>
        <w:rFonts w:ascii="Wingdings" w:hAnsi="Wingdings" w:hint="default"/>
      </w:rPr>
    </w:lvl>
    <w:lvl w:ilvl="3" w:tplc="48090001" w:tentative="1">
      <w:start w:val="1"/>
      <w:numFmt w:val="bullet"/>
      <w:lvlText w:val=""/>
      <w:lvlJc w:val="left"/>
      <w:pPr>
        <w:ind w:left="3320" w:hanging="360"/>
      </w:pPr>
      <w:rPr>
        <w:rFonts w:ascii="Symbol" w:hAnsi="Symbol" w:hint="default"/>
      </w:rPr>
    </w:lvl>
    <w:lvl w:ilvl="4" w:tplc="48090003" w:tentative="1">
      <w:start w:val="1"/>
      <w:numFmt w:val="bullet"/>
      <w:lvlText w:val="o"/>
      <w:lvlJc w:val="left"/>
      <w:pPr>
        <w:ind w:left="4040" w:hanging="360"/>
      </w:pPr>
      <w:rPr>
        <w:rFonts w:ascii="Courier New" w:hAnsi="Courier New" w:cs="Courier New" w:hint="default"/>
      </w:rPr>
    </w:lvl>
    <w:lvl w:ilvl="5" w:tplc="48090005" w:tentative="1">
      <w:start w:val="1"/>
      <w:numFmt w:val="bullet"/>
      <w:lvlText w:val=""/>
      <w:lvlJc w:val="left"/>
      <w:pPr>
        <w:ind w:left="4760" w:hanging="360"/>
      </w:pPr>
      <w:rPr>
        <w:rFonts w:ascii="Wingdings" w:hAnsi="Wingdings" w:hint="default"/>
      </w:rPr>
    </w:lvl>
    <w:lvl w:ilvl="6" w:tplc="48090001" w:tentative="1">
      <w:start w:val="1"/>
      <w:numFmt w:val="bullet"/>
      <w:lvlText w:val=""/>
      <w:lvlJc w:val="left"/>
      <w:pPr>
        <w:ind w:left="5480" w:hanging="360"/>
      </w:pPr>
      <w:rPr>
        <w:rFonts w:ascii="Symbol" w:hAnsi="Symbol" w:hint="default"/>
      </w:rPr>
    </w:lvl>
    <w:lvl w:ilvl="7" w:tplc="48090003" w:tentative="1">
      <w:start w:val="1"/>
      <w:numFmt w:val="bullet"/>
      <w:lvlText w:val="o"/>
      <w:lvlJc w:val="left"/>
      <w:pPr>
        <w:ind w:left="6200" w:hanging="360"/>
      </w:pPr>
      <w:rPr>
        <w:rFonts w:ascii="Courier New" w:hAnsi="Courier New" w:cs="Courier New" w:hint="default"/>
      </w:rPr>
    </w:lvl>
    <w:lvl w:ilvl="8" w:tplc="48090005" w:tentative="1">
      <w:start w:val="1"/>
      <w:numFmt w:val="bullet"/>
      <w:lvlText w:val=""/>
      <w:lvlJc w:val="left"/>
      <w:pPr>
        <w:ind w:left="6920" w:hanging="360"/>
      </w:pPr>
      <w:rPr>
        <w:rFonts w:ascii="Wingdings" w:hAnsi="Wingdings" w:hint="default"/>
      </w:rPr>
    </w:lvl>
  </w:abstractNum>
  <w:abstractNum w:abstractNumId="1" w15:restartNumberingAfterBreak="0">
    <w:nsid w:val="1647592A"/>
    <w:multiLevelType w:val="hybridMultilevel"/>
    <w:tmpl w:val="9B92E172"/>
    <w:lvl w:ilvl="0" w:tplc="5DC275FA">
      <w:start w:val="1"/>
      <w:numFmt w:val="bullet"/>
      <w:lvlText w:val="•"/>
      <w:lvlJc w:val="left"/>
      <w:pPr>
        <w:ind w:left="720" w:hanging="360"/>
      </w:pPr>
      <w:rPr>
        <w:rFonts w:ascii="宋体" w:eastAsia="宋体" w:hAnsi="宋体" w:hint="eastAsia"/>
        <w:b w:val="0"/>
        <w:i w:val="0"/>
        <w:color w:val="auto"/>
        <w:spacing w:val="0"/>
        <w:w w:val="100"/>
        <w:position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6892FB7"/>
    <w:multiLevelType w:val="hybridMultilevel"/>
    <w:tmpl w:val="5A4EB96A"/>
    <w:lvl w:ilvl="0" w:tplc="0C090001">
      <w:start w:val="1"/>
      <w:numFmt w:val="bullet"/>
      <w:lvlText w:val=""/>
      <w:lvlJc w:val="left"/>
      <w:pPr>
        <w:ind w:left="720" w:hanging="360"/>
      </w:pPr>
      <w:rPr>
        <w:rFonts w:ascii="Symbol" w:hAnsi="Symbol" w:hint="default"/>
      </w:rPr>
    </w:lvl>
    <w:lvl w:ilvl="1" w:tplc="0C090003">
      <w:start w:val="1"/>
      <w:numFmt w:val="bullet"/>
      <w:pStyle w:val="ulStyle2"/>
      <w:lvlText w:val="o"/>
      <w:lvlJc w:val="left"/>
      <w:pPr>
        <w:ind w:left="1670" w:hanging="360"/>
      </w:pPr>
      <w:rPr>
        <w:rFonts w:ascii="Courier New" w:hAnsi="Courier New" w:cs="Courier New" w:hint="default"/>
      </w:rPr>
    </w:lvl>
    <w:lvl w:ilvl="2" w:tplc="0C090005">
      <w:start w:val="1"/>
      <w:numFmt w:val="bullet"/>
      <w:lvlText w:val=""/>
      <w:lvlJc w:val="left"/>
      <w:pPr>
        <w:ind w:left="2088"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7A41EEF"/>
    <w:multiLevelType w:val="hybridMultilevel"/>
    <w:tmpl w:val="EFECCC28"/>
    <w:lvl w:ilvl="0" w:tplc="A1C0C57C">
      <w:start w:val="1"/>
      <w:numFmt w:val="bullet"/>
      <w:lvlText w:val="·"/>
      <w:lvlJc w:val="left"/>
      <w:pPr>
        <w:ind w:left="720" w:hanging="360"/>
      </w:pPr>
      <w:rPr>
        <w:rFonts w:ascii="仿宋" w:eastAsia="仿宋" w:hAnsi="仿宋" w:hint="eastAsia"/>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 w15:restartNumberingAfterBreak="0">
    <w:nsid w:val="17AE2611"/>
    <w:multiLevelType w:val="hybridMultilevel"/>
    <w:tmpl w:val="797C0C78"/>
    <w:lvl w:ilvl="0" w:tplc="FFFFFFFF">
      <w:start w:val="1"/>
      <w:numFmt w:val="lowerLetter"/>
      <w:lvlText w:val="%1)"/>
      <w:lvlJc w:val="left"/>
      <w:pPr>
        <w:ind w:left="720" w:hanging="360"/>
      </w:pPr>
      <w:rPr>
        <w:rFonts w:hint="default"/>
        <w:b w:val="0"/>
        <w:i w:val="0"/>
        <w:color w:val="auto"/>
        <w:spacing w:val="0"/>
        <w:w w:val="100"/>
        <w:position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DCE2EB1"/>
    <w:multiLevelType w:val="hybridMultilevel"/>
    <w:tmpl w:val="5A3ADA16"/>
    <w:lvl w:ilvl="0" w:tplc="E9FAE192">
      <w:start w:val="1"/>
      <w:numFmt w:val="bullet"/>
      <w:pStyle w:val="TableBullet"/>
      <w:lvlText w:val="-"/>
      <w:lvlJc w:val="left"/>
      <w:pPr>
        <w:ind w:left="720" w:hanging="360"/>
      </w:pPr>
      <w:rPr>
        <w:rFonts w:ascii="Calibri" w:eastAsia="Times New Roman" w:hAnsi="Calibri"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F291FA3"/>
    <w:multiLevelType w:val="multilevel"/>
    <w:tmpl w:val="181EBCE4"/>
    <w:lvl w:ilvl="0">
      <w:start w:val="1"/>
      <w:numFmt w:val="bullet"/>
      <w:lvlText w:val="–"/>
      <w:lvlJc w:val="left"/>
      <w:pPr>
        <w:tabs>
          <w:tab w:val="num" w:pos="2835"/>
        </w:tabs>
        <w:ind w:left="2835" w:hanging="340"/>
      </w:pPr>
      <w:rPr>
        <w:rFonts w:ascii="Arial Narrow" w:hAnsi="Arial Narrow" w:hint="default"/>
      </w:rPr>
    </w:lvl>
    <w:lvl w:ilvl="1">
      <w:start w:val="1"/>
      <w:numFmt w:val="bullet"/>
      <w:pStyle w:val="Textcommentbullet2"/>
      <w:lvlText w:val="–"/>
      <w:lvlJc w:val="left"/>
      <w:pPr>
        <w:tabs>
          <w:tab w:val="num" w:pos="2268"/>
        </w:tabs>
        <w:ind w:left="2268" w:hanging="340"/>
      </w:pPr>
      <w:rPr>
        <w:rFonts w:ascii="Arial Narrow" w:hAnsi="Arial Narrow" w:hint="default"/>
      </w:rPr>
    </w:lvl>
    <w:lvl w:ilvl="2">
      <w:start w:val="1"/>
      <w:numFmt w:val="bullet"/>
      <w:lvlText w:val=""/>
      <w:lvlJc w:val="left"/>
      <w:pPr>
        <w:tabs>
          <w:tab w:val="num" w:pos="4320"/>
        </w:tabs>
        <w:ind w:left="4320" w:hanging="360"/>
      </w:pPr>
      <w:rPr>
        <w:rFonts w:ascii="Wingdings" w:hAnsi="Wingdings" w:hint="default"/>
      </w:rPr>
    </w:lvl>
    <w:lvl w:ilvl="3">
      <w:start w:val="1"/>
      <w:numFmt w:val="bullet"/>
      <w:lvlText w:val=""/>
      <w:lvlJc w:val="left"/>
      <w:pPr>
        <w:tabs>
          <w:tab w:val="num" w:pos="5040"/>
        </w:tabs>
        <w:ind w:left="5040" w:hanging="360"/>
      </w:pPr>
      <w:rPr>
        <w:rFonts w:ascii="Symbol" w:hAnsi="Symbol" w:hint="default"/>
      </w:rPr>
    </w:lvl>
    <w:lvl w:ilvl="4">
      <w:start w:val="1"/>
      <w:numFmt w:val="bullet"/>
      <w:lvlText w:val="o"/>
      <w:lvlJc w:val="left"/>
      <w:pPr>
        <w:tabs>
          <w:tab w:val="num" w:pos="5760"/>
        </w:tabs>
        <w:ind w:left="5760" w:hanging="360"/>
      </w:pPr>
      <w:rPr>
        <w:rFonts w:ascii="Courier New" w:hAnsi="Courier New" w:hint="default"/>
      </w:rPr>
    </w:lvl>
    <w:lvl w:ilvl="5">
      <w:start w:val="1"/>
      <w:numFmt w:val="bullet"/>
      <w:lvlText w:val=""/>
      <w:lvlJc w:val="left"/>
      <w:pPr>
        <w:tabs>
          <w:tab w:val="num" w:pos="6480"/>
        </w:tabs>
        <w:ind w:left="6480" w:hanging="360"/>
      </w:pPr>
      <w:rPr>
        <w:rFonts w:ascii="Wingdings" w:hAnsi="Wingdings" w:hint="default"/>
      </w:rPr>
    </w:lvl>
    <w:lvl w:ilvl="6">
      <w:start w:val="1"/>
      <w:numFmt w:val="bullet"/>
      <w:lvlText w:val=""/>
      <w:lvlJc w:val="left"/>
      <w:pPr>
        <w:tabs>
          <w:tab w:val="num" w:pos="7200"/>
        </w:tabs>
        <w:ind w:left="7200" w:hanging="360"/>
      </w:pPr>
      <w:rPr>
        <w:rFonts w:ascii="Symbol" w:hAnsi="Symbol" w:hint="default"/>
      </w:rPr>
    </w:lvl>
    <w:lvl w:ilvl="7">
      <w:start w:val="1"/>
      <w:numFmt w:val="bullet"/>
      <w:lvlText w:val="o"/>
      <w:lvlJc w:val="left"/>
      <w:pPr>
        <w:tabs>
          <w:tab w:val="num" w:pos="7920"/>
        </w:tabs>
        <w:ind w:left="7920" w:hanging="360"/>
      </w:pPr>
      <w:rPr>
        <w:rFonts w:ascii="Courier New" w:hAnsi="Courier New" w:hint="default"/>
      </w:rPr>
    </w:lvl>
    <w:lvl w:ilvl="8">
      <w:start w:val="1"/>
      <w:numFmt w:val="bullet"/>
      <w:lvlText w:val=""/>
      <w:lvlJc w:val="left"/>
      <w:pPr>
        <w:tabs>
          <w:tab w:val="num" w:pos="8640"/>
        </w:tabs>
        <w:ind w:left="8640" w:hanging="360"/>
      </w:pPr>
      <w:rPr>
        <w:rFonts w:ascii="Wingdings" w:hAnsi="Wingdings" w:hint="default"/>
      </w:rPr>
    </w:lvl>
  </w:abstractNum>
  <w:abstractNum w:abstractNumId="7" w15:restartNumberingAfterBreak="0">
    <w:nsid w:val="22177D79"/>
    <w:multiLevelType w:val="hybridMultilevel"/>
    <w:tmpl w:val="E250D9E0"/>
    <w:lvl w:ilvl="0" w:tplc="ACB6327A">
      <w:numFmt w:val="bullet"/>
      <w:lvlText w:val="-"/>
      <w:lvlJc w:val="left"/>
      <w:pPr>
        <w:ind w:left="1434" w:hanging="360"/>
      </w:pPr>
      <w:rPr>
        <w:rFonts w:ascii="Arial" w:eastAsia="Times New Roman" w:hAnsi="Arial" w:cs="Arial" w:hint="default"/>
      </w:rPr>
    </w:lvl>
    <w:lvl w:ilvl="1" w:tplc="48090003" w:tentative="1">
      <w:start w:val="1"/>
      <w:numFmt w:val="bullet"/>
      <w:lvlText w:val="o"/>
      <w:lvlJc w:val="left"/>
      <w:pPr>
        <w:ind w:left="2154" w:hanging="360"/>
      </w:pPr>
      <w:rPr>
        <w:rFonts w:ascii="Courier New" w:hAnsi="Courier New" w:cs="Courier New" w:hint="default"/>
      </w:rPr>
    </w:lvl>
    <w:lvl w:ilvl="2" w:tplc="48090005" w:tentative="1">
      <w:start w:val="1"/>
      <w:numFmt w:val="bullet"/>
      <w:lvlText w:val=""/>
      <w:lvlJc w:val="left"/>
      <w:pPr>
        <w:ind w:left="2874" w:hanging="360"/>
      </w:pPr>
      <w:rPr>
        <w:rFonts w:ascii="Wingdings" w:hAnsi="Wingdings" w:hint="default"/>
      </w:rPr>
    </w:lvl>
    <w:lvl w:ilvl="3" w:tplc="48090001" w:tentative="1">
      <w:start w:val="1"/>
      <w:numFmt w:val="bullet"/>
      <w:lvlText w:val=""/>
      <w:lvlJc w:val="left"/>
      <w:pPr>
        <w:ind w:left="3594" w:hanging="360"/>
      </w:pPr>
      <w:rPr>
        <w:rFonts w:ascii="Symbol" w:hAnsi="Symbol" w:hint="default"/>
      </w:rPr>
    </w:lvl>
    <w:lvl w:ilvl="4" w:tplc="48090003" w:tentative="1">
      <w:start w:val="1"/>
      <w:numFmt w:val="bullet"/>
      <w:lvlText w:val="o"/>
      <w:lvlJc w:val="left"/>
      <w:pPr>
        <w:ind w:left="4314" w:hanging="360"/>
      </w:pPr>
      <w:rPr>
        <w:rFonts w:ascii="Courier New" w:hAnsi="Courier New" w:cs="Courier New" w:hint="default"/>
      </w:rPr>
    </w:lvl>
    <w:lvl w:ilvl="5" w:tplc="48090005" w:tentative="1">
      <w:start w:val="1"/>
      <w:numFmt w:val="bullet"/>
      <w:lvlText w:val=""/>
      <w:lvlJc w:val="left"/>
      <w:pPr>
        <w:ind w:left="5034" w:hanging="360"/>
      </w:pPr>
      <w:rPr>
        <w:rFonts w:ascii="Wingdings" w:hAnsi="Wingdings" w:hint="default"/>
      </w:rPr>
    </w:lvl>
    <w:lvl w:ilvl="6" w:tplc="48090001" w:tentative="1">
      <w:start w:val="1"/>
      <w:numFmt w:val="bullet"/>
      <w:lvlText w:val=""/>
      <w:lvlJc w:val="left"/>
      <w:pPr>
        <w:ind w:left="5754" w:hanging="360"/>
      </w:pPr>
      <w:rPr>
        <w:rFonts w:ascii="Symbol" w:hAnsi="Symbol" w:hint="default"/>
      </w:rPr>
    </w:lvl>
    <w:lvl w:ilvl="7" w:tplc="48090003" w:tentative="1">
      <w:start w:val="1"/>
      <w:numFmt w:val="bullet"/>
      <w:lvlText w:val="o"/>
      <w:lvlJc w:val="left"/>
      <w:pPr>
        <w:ind w:left="6474" w:hanging="360"/>
      </w:pPr>
      <w:rPr>
        <w:rFonts w:ascii="Courier New" w:hAnsi="Courier New" w:cs="Courier New" w:hint="default"/>
      </w:rPr>
    </w:lvl>
    <w:lvl w:ilvl="8" w:tplc="48090005" w:tentative="1">
      <w:start w:val="1"/>
      <w:numFmt w:val="bullet"/>
      <w:lvlText w:val=""/>
      <w:lvlJc w:val="left"/>
      <w:pPr>
        <w:ind w:left="7194" w:hanging="360"/>
      </w:pPr>
      <w:rPr>
        <w:rFonts w:ascii="Wingdings" w:hAnsi="Wingdings" w:hint="default"/>
      </w:rPr>
    </w:lvl>
  </w:abstractNum>
  <w:abstractNum w:abstractNumId="8" w15:restartNumberingAfterBreak="0">
    <w:nsid w:val="236F1038"/>
    <w:multiLevelType w:val="hybridMultilevel"/>
    <w:tmpl w:val="E5708FFA"/>
    <w:lvl w:ilvl="0" w:tplc="48090017">
      <w:start w:val="1"/>
      <w:numFmt w:val="lowerLetter"/>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9" w15:restartNumberingAfterBreak="0">
    <w:nsid w:val="27AC252A"/>
    <w:multiLevelType w:val="hybridMultilevel"/>
    <w:tmpl w:val="E68C0990"/>
    <w:lvl w:ilvl="0" w:tplc="FFFFFFFF">
      <w:start w:val="1"/>
      <w:numFmt w:val="bullet"/>
      <w:lvlText w:val="·"/>
      <w:lvlJc w:val="left"/>
      <w:pPr>
        <w:ind w:left="720" w:hanging="360"/>
      </w:pPr>
      <w:rPr>
        <w:rFonts w:ascii="宋体" w:eastAsia="宋体" w:hAnsi="宋体" w:hint="eastAsia"/>
        <w:lang w:val="en-US"/>
      </w:rPr>
    </w:lvl>
    <w:lvl w:ilvl="1" w:tplc="4144513E">
      <w:start w:val="1"/>
      <w:numFmt w:val="decimal"/>
      <w:lvlText w:val="%2."/>
      <w:lvlJc w:val="left"/>
      <w:pPr>
        <w:ind w:left="1440" w:hanging="360"/>
      </w:pPr>
      <w:rPr>
        <w:rFonts w:hint="eastAsia"/>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B104063"/>
    <w:multiLevelType w:val="hybridMultilevel"/>
    <w:tmpl w:val="8918E0E6"/>
    <w:lvl w:ilvl="0" w:tplc="48090017">
      <w:start w:val="1"/>
      <w:numFmt w:val="lowerLetter"/>
      <w:lvlText w:val="%1)"/>
      <w:lvlJc w:val="left"/>
      <w:pPr>
        <w:ind w:left="720" w:hanging="360"/>
      </w:pPr>
      <w:rPr>
        <w:rFonts w:hint="default"/>
        <w:lang w:val="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BDE2935"/>
    <w:multiLevelType w:val="hybridMultilevel"/>
    <w:tmpl w:val="52BA1284"/>
    <w:lvl w:ilvl="0" w:tplc="48090017">
      <w:start w:val="1"/>
      <w:numFmt w:val="lowerLetter"/>
      <w:lvlText w:val="%1)"/>
      <w:lvlJc w:val="left"/>
      <w:pPr>
        <w:ind w:left="720" w:hanging="360"/>
      </w:pPr>
      <w:rPr>
        <w:rFonts w:hint="default"/>
        <w:lang w:val="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ECD2E8F"/>
    <w:multiLevelType w:val="hybridMultilevel"/>
    <w:tmpl w:val="E0720A18"/>
    <w:lvl w:ilvl="0" w:tplc="B6ECEC4C">
      <w:start w:val="1"/>
      <w:numFmt w:val="decimal"/>
      <w:pStyle w:val="Bibliography"/>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0B84B16"/>
    <w:multiLevelType w:val="hybridMultilevel"/>
    <w:tmpl w:val="5288885A"/>
    <w:lvl w:ilvl="0" w:tplc="A69C54FC">
      <w:start w:val="1"/>
      <w:numFmt w:val="bullet"/>
      <w:pStyle w:val="Heading9"/>
      <w:lvlText w:val=""/>
      <w:lvlJc w:val="left"/>
      <w:pPr>
        <w:tabs>
          <w:tab w:val="num" w:pos="-453"/>
        </w:tabs>
        <w:ind w:left="454" w:hanging="454"/>
      </w:pPr>
      <w:rPr>
        <w:rFonts w:ascii="Symbol" w:hAnsi="Symbol" w:hint="default"/>
        <w:b w:val="0"/>
        <w:i w:val="0"/>
        <w:color w:val="auto"/>
        <w:spacing w:val="0"/>
        <w:w w:val="100"/>
        <w:position w:val="0"/>
        <w:sz w:val="22"/>
      </w:rPr>
    </w:lvl>
    <w:lvl w:ilvl="1" w:tplc="04090003">
      <w:start w:val="1"/>
      <w:numFmt w:val="bullet"/>
      <w:lvlText w:val="o"/>
      <w:lvlJc w:val="left"/>
      <w:pPr>
        <w:tabs>
          <w:tab w:val="num" w:pos="-1508"/>
        </w:tabs>
        <w:ind w:left="-1508" w:hanging="360"/>
      </w:pPr>
      <w:rPr>
        <w:rFonts w:ascii="Courier New" w:hAnsi="Courier New" w:cs="Courier New" w:hint="default"/>
      </w:rPr>
    </w:lvl>
    <w:lvl w:ilvl="2" w:tplc="04090005">
      <w:start w:val="1"/>
      <w:numFmt w:val="bullet"/>
      <w:lvlText w:val=""/>
      <w:lvlJc w:val="left"/>
      <w:pPr>
        <w:tabs>
          <w:tab w:val="num" w:pos="-788"/>
        </w:tabs>
        <w:ind w:left="-788" w:hanging="360"/>
      </w:pPr>
      <w:rPr>
        <w:rFonts w:ascii="Wingdings" w:hAnsi="Wingdings" w:hint="default"/>
      </w:rPr>
    </w:lvl>
    <w:lvl w:ilvl="3" w:tplc="04090001">
      <w:start w:val="1"/>
      <w:numFmt w:val="bullet"/>
      <w:lvlText w:val=""/>
      <w:lvlJc w:val="left"/>
      <w:pPr>
        <w:tabs>
          <w:tab w:val="num" w:pos="-68"/>
        </w:tabs>
        <w:ind w:left="-68" w:hanging="360"/>
      </w:pPr>
      <w:rPr>
        <w:rFonts w:ascii="Symbol" w:hAnsi="Symbol" w:hint="default"/>
      </w:rPr>
    </w:lvl>
    <w:lvl w:ilvl="4" w:tplc="04090003">
      <w:start w:val="1"/>
      <w:numFmt w:val="bullet"/>
      <w:lvlText w:val="o"/>
      <w:lvlJc w:val="left"/>
      <w:pPr>
        <w:tabs>
          <w:tab w:val="num" w:pos="652"/>
        </w:tabs>
        <w:ind w:left="652" w:hanging="360"/>
      </w:pPr>
      <w:rPr>
        <w:rFonts w:ascii="Courier New" w:hAnsi="Courier New" w:cs="Courier New" w:hint="default"/>
      </w:rPr>
    </w:lvl>
    <w:lvl w:ilvl="5" w:tplc="04090005">
      <w:start w:val="1"/>
      <w:numFmt w:val="bullet"/>
      <w:lvlText w:val=""/>
      <w:lvlJc w:val="left"/>
      <w:pPr>
        <w:tabs>
          <w:tab w:val="num" w:pos="1372"/>
        </w:tabs>
        <w:ind w:left="1372" w:hanging="360"/>
      </w:pPr>
      <w:rPr>
        <w:rFonts w:ascii="Wingdings" w:hAnsi="Wingdings" w:hint="default"/>
      </w:rPr>
    </w:lvl>
    <w:lvl w:ilvl="6" w:tplc="04090001" w:tentative="1">
      <w:start w:val="1"/>
      <w:numFmt w:val="bullet"/>
      <w:lvlText w:val=""/>
      <w:lvlJc w:val="left"/>
      <w:pPr>
        <w:tabs>
          <w:tab w:val="num" w:pos="2092"/>
        </w:tabs>
        <w:ind w:left="2092" w:hanging="360"/>
      </w:pPr>
      <w:rPr>
        <w:rFonts w:ascii="Symbol" w:hAnsi="Symbol" w:hint="default"/>
      </w:rPr>
    </w:lvl>
    <w:lvl w:ilvl="7" w:tplc="04090003" w:tentative="1">
      <w:start w:val="1"/>
      <w:numFmt w:val="bullet"/>
      <w:lvlText w:val="o"/>
      <w:lvlJc w:val="left"/>
      <w:pPr>
        <w:tabs>
          <w:tab w:val="num" w:pos="2812"/>
        </w:tabs>
        <w:ind w:left="2812" w:hanging="360"/>
      </w:pPr>
      <w:rPr>
        <w:rFonts w:ascii="Courier New" w:hAnsi="Courier New" w:cs="Courier New" w:hint="default"/>
      </w:rPr>
    </w:lvl>
    <w:lvl w:ilvl="8" w:tplc="04090005" w:tentative="1">
      <w:start w:val="1"/>
      <w:numFmt w:val="bullet"/>
      <w:lvlText w:val=""/>
      <w:lvlJc w:val="left"/>
      <w:pPr>
        <w:tabs>
          <w:tab w:val="num" w:pos="3532"/>
        </w:tabs>
        <w:ind w:left="3532" w:hanging="360"/>
      </w:pPr>
      <w:rPr>
        <w:rFonts w:ascii="Wingdings" w:hAnsi="Wingdings" w:hint="default"/>
      </w:rPr>
    </w:lvl>
  </w:abstractNum>
  <w:abstractNum w:abstractNumId="14" w15:restartNumberingAfterBreak="0">
    <w:nsid w:val="32B87FC8"/>
    <w:multiLevelType w:val="multilevel"/>
    <w:tmpl w:val="F84616BC"/>
    <w:lvl w:ilvl="0">
      <w:start w:val="1"/>
      <w:numFmt w:val="bullet"/>
      <w:pStyle w:val="ListBulletHead6Indent"/>
      <w:lvlText w:val=""/>
      <w:lvlJc w:val="left"/>
      <w:pPr>
        <w:ind w:left="1854" w:hanging="360"/>
      </w:pPr>
      <w:rPr>
        <w:rFonts w:ascii="Symbol" w:hAnsi="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hint="default"/>
      </w:rPr>
    </w:lvl>
    <w:lvl w:ilvl="3">
      <w:start w:val="1"/>
      <w:numFmt w:val="bullet"/>
      <w:lvlText w:val=""/>
      <w:lvlJc w:val="left"/>
      <w:pPr>
        <w:ind w:left="4014" w:hanging="360"/>
      </w:pPr>
      <w:rPr>
        <w:rFonts w:ascii="Symbol" w:hAnsi="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2041" w:hanging="453"/>
      </w:pPr>
      <w:rPr>
        <w:rFonts w:ascii="Symbol" w:hAnsi="Symbol" w:hint="default"/>
        <w:b w:val="0"/>
        <w:i w:val="0"/>
        <w:sz w:val="22"/>
      </w:rPr>
    </w:lvl>
    <w:lvl w:ilvl="6">
      <w:start w:val="1"/>
      <w:numFmt w:val="bullet"/>
      <w:lvlText w:val=""/>
      <w:lvlJc w:val="left"/>
      <w:pPr>
        <w:ind w:left="6174" w:hanging="360"/>
      </w:pPr>
      <w:rPr>
        <w:rFonts w:ascii="Symbol" w:hAnsi="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hint="default"/>
      </w:rPr>
    </w:lvl>
  </w:abstractNum>
  <w:abstractNum w:abstractNumId="15" w15:restartNumberingAfterBreak="0">
    <w:nsid w:val="341A7F6A"/>
    <w:multiLevelType w:val="hybridMultilevel"/>
    <w:tmpl w:val="D00AA0F2"/>
    <w:lvl w:ilvl="0" w:tplc="A1C0C57C">
      <w:start w:val="1"/>
      <w:numFmt w:val="bullet"/>
      <w:lvlText w:val="·"/>
      <w:lvlJc w:val="left"/>
      <w:pPr>
        <w:ind w:left="720" w:hanging="360"/>
      </w:pPr>
      <w:rPr>
        <w:rFonts w:ascii="仿宋" w:eastAsia="仿宋" w:hAnsi="仿宋" w:hint="eastAsia"/>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 w15:restartNumberingAfterBreak="0">
    <w:nsid w:val="3A3A05C4"/>
    <w:multiLevelType w:val="hybridMultilevel"/>
    <w:tmpl w:val="9B1CF938"/>
    <w:name w:val="heading"/>
    <w:lvl w:ilvl="0" w:tplc="1CCC33C2">
      <w:start w:val="2"/>
      <w:numFmt w:val="bullet"/>
      <w:lvlText w:val="-"/>
      <w:lvlJc w:val="left"/>
      <w:pPr>
        <w:tabs>
          <w:tab w:val="num" w:pos="720"/>
        </w:tabs>
        <w:ind w:left="720" w:hanging="360"/>
      </w:pPr>
      <w:rPr>
        <w:rFonts w:ascii="Arial" w:eastAsia="Times New Roman" w:hAnsi="Arial" w:hint="default"/>
      </w:rPr>
    </w:lvl>
    <w:lvl w:ilvl="1" w:tplc="1AB4C23E">
      <w:start w:val="1"/>
      <w:numFmt w:val="bullet"/>
      <w:lvlText w:val="o"/>
      <w:lvlJc w:val="left"/>
      <w:pPr>
        <w:tabs>
          <w:tab w:val="num" w:pos="1440"/>
        </w:tabs>
        <w:ind w:left="1440" w:hanging="360"/>
      </w:pPr>
      <w:rPr>
        <w:rFonts w:ascii="Courier New" w:hAnsi="Courier New" w:hint="default"/>
      </w:rPr>
    </w:lvl>
    <w:lvl w:ilvl="2" w:tplc="4D7C0764">
      <w:start w:val="1"/>
      <w:numFmt w:val="bullet"/>
      <w:lvlText w:val=""/>
      <w:lvlJc w:val="left"/>
      <w:pPr>
        <w:tabs>
          <w:tab w:val="num" w:pos="2160"/>
        </w:tabs>
        <w:ind w:left="2160" w:hanging="360"/>
      </w:pPr>
      <w:rPr>
        <w:rFonts w:ascii="Wingdings" w:hAnsi="Wingdings" w:hint="default"/>
      </w:rPr>
    </w:lvl>
    <w:lvl w:ilvl="3" w:tplc="D5E2F564">
      <w:start w:val="1"/>
      <w:numFmt w:val="bullet"/>
      <w:lvlText w:val=""/>
      <w:lvlJc w:val="left"/>
      <w:pPr>
        <w:tabs>
          <w:tab w:val="num" w:pos="2880"/>
        </w:tabs>
        <w:ind w:left="2880" w:hanging="360"/>
      </w:pPr>
      <w:rPr>
        <w:rFonts w:ascii="Symbol" w:hAnsi="Symbol" w:hint="default"/>
      </w:rPr>
    </w:lvl>
    <w:lvl w:ilvl="4" w:tplc="92765616">
      <w:start w:val="1"/>
      <w:numFmt w:val="bullet"/>
      <w:lvlText w:val="o"/>
      <w:lvlJc w:val="left"/>
      <w:pPr>
        <w:tabs>
          <w:tab w:val="num" w:pos="3600"/>
        </w:tabs>
        <w:ind w:left="3600" w:hanging="360"/>
      </w:pPr>
      <w:rPr>
        <w:rFonts w:ascii="Courier New" w:hAnsi="Courier New" w:hint="default"/>
      </w:rPr>
    </w:lvl>
    <w:lvl w:ilvl="5" w:tplc="FC6A320C">
      <w:start w:val="1"/>
      <w:numFmt w:val="bullet"/>
      <w:lvlText w:val=""/>
      <w:lvlJc w:val="left"/>
      <w:pPr>
        <w:tabs>
          <w:tab w:val="num" w:pos="4320"/>
        </w:tabs>
        <w:ind w:left="4320" w:hanging="360"/>
      </w:pPr>
      <w:rPr>
        <w:rFonts w:ascii="Wingdings" w:hAnsi="Wingdings" w:hint="default"/>
      </w:rPr>
    </w:lvl>
    <w:lvl w:ilvl="6" w:tplc="5E0A1B4E">
      <w:start w:val="1"/>
      <w:numFmt w:val="bullet"/>
      <w:lvlText w:val=""/>
      <w:lvlJc w:val="left"/>
      <w:pPr>
        <w:tabs>
          <w:tab w:val="num" w:pos="5040"/>
        </w:tabs>
        <w:ind w:left="5040" w:hanging="360"/>
      </w:pPr>
      <w:rPr>
        <w:rFonts w:ascii="Symbol" w:hAnsi="Symbol" w:hint="default"/>
      </w:rPr>
    </w:lvl>
    <w:lvl w:ilvl="7" w:tplc="C9E0478A">
      <w:start w:val="1"/>
      <w:numFmt w:val="bullet"/>
      <w:lvlText w:val="o"/>
      <w:lvlJc w:val="left"/>
      <w:pPr>
        <w:tabs>
          <w:tab w:val="num" w:pos="5760"/>
        </w:tabs>
        <w:ind w:left="5760" w:hanging="360"/>
      </w:pPr>
      <w:rPr>
        <w:rFonts w:ascii="Courier New" w:hAnsi="Courier New" w:hint="default"/>
      </w:rPr>
    </w:lvl>
    <w:lvl w:ilvl="8" w:tplc="E062A5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0B0EDE"/>
    <w:multiLevelType w:val="hybridMultilevel"/>
    <w:tmpl w:val="EDE4D29C"/>
    <w:lvl w:ilvl="0" w:tplc="7D941E42">
      <w:start w:val="1"/>
      <w:numFmt w:val="bullet"/>
      <w:lvlText w:val="•"/>
      <w:lvlJc w:val="left"/>
      <w:pPr>
        <w:tabs>
          <w:tab w:val="num" w:pos="255"/>
        </w:tabs>
        <w:ind w:left="1162" w:hanging="454"/>
      </w:pPr>
      <w:rPr>
        <w:rFonts w:ascii="Times New Roman" w:eastAsia="宋体" w:hAnsi="Times New Roman" w:cs="Times New Roman" w:hint="default"/>
        <w:b w:val="0"/>
        <w:i w:val="0"/>
        <w:color w:val="auto"/>
        <w:spacing w:val="0"/>
        <w:w w:val="100"/>
        <w:position w:val="0"/>
        <w:sz w:val="22"/>
      </w:rPr>
    </w:lvl>
    <w:lvl w:ilvl="1" w:tplc="FFFFFFFF">
      <w:start w:val="1"/>
      <w:numFmt w:val="bullet"/>
      <w:lvlText w:val="o"/>
      <w:lvlJc w:val="left"/>
      <w:pPr>
        <w:tabs>
          <w:tab w:val="num" w:pos="-800"/>
        </w:tabs>
        <w:ind w:left="-800" w:hanging="360"/>
      </w:pPr>
      <w:rPr>
        <w:rFonts w:ascii="Courier New" w:hAnsi="Courier New" w:cs="Courier New" w:hint="default"/>
      </w:rPr>
    </w:lvl>
    <w:lvl w:ilvl="2" w:tplc="FFFFFFFF">
      <w:start w:val="1"/>
      <w:numFmt w:val="bullet"/>
      <w:lvlText w:val=""/>
      <w:lvlJc w:val="left"/>
      <w:pPr>
        <w:tabs>
          <w:tab w:val="num" w:pos="-80"/>
        </w:tabs>
        <w:ind w:left="-80" w:hanging="360"/>
      </w:pPr>
      <w:rPr>
        <w:rFonts w:ascii="Wingdings" w:hAnsi="Wingdings" w:hint="default"/>
      </w:rPr>
    </w:lvl>
    <w:lvl w:ilvl="3" w:tplc="FFFFFFFF">
      <w:start w:val="1"/>
      <w:numFmt w:val="bullet"/>
      <w:lvlText w:val=""/>
      <w:lvlJc w:val="left"/>
      <w:pPr>
        <w:tabs>
          <w:tab w:val="num" w:pos="640"/>
        </w:tabs>
        <w:ind w:left="640" w:hanging="360"/>
      </w:pPr>
      <w:rPr>
        <w:rFonts w:ascii="Symbol" w:hAnsi="Symbol" w:hint="default"/>
      </w:rPr>
    </w:lvl>
    <w:lvl w:ilvl="4" w:tplc="FFFFFFFF">
      <w:start w:val="1"/>
      <w:numFmt w:val="bullet"/>
      <w:lvlText w:val="o"/>
      <w:lvlJc w:val="left"/>
      <w:pPr>
        <w:tabs>
          <w:tab w:val="num" w:pos="1360"/>
        </w:tabs>
        <w:ind w:left="1360" w:hanging="360"/>
      </w:pPr>
      <w:rPr>
        <w:rFonts w:ascii="Courier New" w:hAnsi="Courier New" w:cs="Courier New" w:hint="default"/>
      </w:rPr>
    </w:lvl>
    <w:lvl w:ilvl="5" w:tplc="FFFFFFFF">
      <w:start w:val="1"/>
      <w:numFmt w:val="bullet"/>
      <w:lvlText w:val=""/>
      <w:lvlJc w:val="left"/>
      <w:pPr>
        <w:tabs>
          <w:tab w:val="num" w:pos="2080"/>
        </w:tabs>
        <w:ind w:left="2080" w:hanging="360"/>
      </w:pPr>
      <w:rPr>
        <w:rFonts w:ascii="Wingdings" w:hAnsi="Wingdings" w:hint="default"/>
      </w:rPr>
    </w:lvl>
    <w:lvl w:ilvl="6" w:tplc="FFFFFFFF" w:tentative="1">
      <w:start w:val="1"/>
      <w:numFmt w:val="bullet"/>
      <w:lvlText w:val=""/>
      <w:lvlJc w:val="left"/>
      <w:pPr>
        <w:tabs>
          <w:tab w:val="num" w:pos="2800"/>
        </w:tabs>
        <w:ind w:left="2800" w:hanging="360"/>
      </w:pPr>
      <w:rPr>
        <w:rFonts w:ascii="Symbol" w:hAnsi="Symbol" w:hint="default"/>
      </w:rPr>
    </w:lvl>
    <w:lvl w:ilvl="7" w:tplc="FFFFFFFF" w:tentative="1">
      <w:start w:val="1"/>
      <w:numFmt w:val="bullet"/>
      <w:lvlText w:val="o"/>
      <w:lvlJc w:val="left"/>
      <w:pPr>
        <w:tabs>
          <w:tab w:val="num" w:pos="3520"/>
        </w:tabs>
        <w:ind w:left="3520" w:hanging="360"/>
      </w:pPr>
      <w:rPr>
        <w:rFonts w:ascii="Courier New" w:hAnsi="Courier New" w:cs="Courier New" w:hint="default"/>
      </w:rPr>
    </w:lvl>
    <w:lvl w:ilvl="8" w:tplc="FFFFFFFF" w:tentative="1">
      <w:start w:val="1"/>
      <w:numFmt w:val="bullet"/>
      <w:lvlText w:val=""/>
      <w:lvlJc w:val="left"/>
      <w:pPr>
        <w:tabs>
          <w:tab w:val="num" w:pos="4240"/>
        </w:tabs>
        <w:ind w:left="4240" w:hanging="360"/>
      </w:pPr>
      <w:rPr>
        <w:rFonts w:ascii="Wingdings" w:hAnsi="Wingdings" w:hint="default"/>
      </w:rPr>
    </w:lvl>
  </w:abstractNum>
  <w:abstractNum w:abstractNumId="18" w15:restartNumberingAfterBreak="0">
    <w:nsid w:val="3D3E3C09"/>
    <w:multiLevelType w:val="multilevel"/>
    <w:tmpl w:val="1C82E89E"/>
    <w:lvl w:ilvl="0">
      <w:start w:val="1"/>
      <w:numFmt w:val="bullet"/>
      <w:lvlText w:val=""/>
      <w:lvlJc w:val="left"/>
      <w:pPr>
        <w:tabs>
          <w:tab w:val="num" w:pos="357"/>
        </w:tabs>
        <w:ind w:left="357" w:hanging="357"/>
      </w:pPr>
      <w:rPr>
        <w:rFonts w:ascii="Symbol" w:hAnsi="Symbol" w:hint="default"/>
        <w:sz w:val="22"/>
      </w:rPr>
    </w:lvl>
    <w:lvl w:ilvl="1">
      <w:start w:val="1"/>
      <w:numFmt w:val="bullet"/>
      <w:lvlText w:val=""/>
      <w:lvlJc w:val="left"/>
      <w:pPr>
        <w:tabs>
          <w:tab w:val="num" w:pos="714"/>
        </w:tabs>
        <w:ind w:left="714" w:hanging="357"/>
      </w:pPr>
      <w:rPr>
        <w:rFonts w:ascii="Symbol" w:hAnsi="Symbol" w:hint="default"/>
        <w:color w:val="auto"/>
        <w:sz w:val="22"/>
      </w:rPr>
    </w:lvl>
    <w:lvl w:ilvl="2">
      <w:start w:val="1"/>
      <w:numFmt w:val="bullet"/>
      <w:lvlText w:val=""/>
      <w:lvlJc w:val="left"/>
      <w:pPr>
        <w:tabs>
          <w:tab w:val="num" w:pos="1038"/>
        </w:tabs>
        <w:ind w:left="1038" w:hanging="324"/>
      </w:pPr>
      <w:rPr>
        <w:rFonts w:ascii="Symbol" w:hAnsi="Symbol" w:hint="default"/>
        <w:color w:val="auto"/>
        <w:sz w:val="22"/>
      </w:rPr>
    </w:lvl>
    <w:lvl w:ilvl="3">
      <w:start w:val="1"/>
      <w:numFmt w:val="bullet"/>
      <w:lvlText w:val=""/>
      <w:lvlJc w:val="left"/>
      <w:pPr>
        <w:tabs>
          <w:tab w:val="num" w:pos="2313"/>
        </w:tabs>
        <w:ind w:left="2313" w:hanging="360"/>
      </w:pPr>
      <w:rPr>
        <w:rFonts w:ascii="Symbol" w:hAnsi="Symbol" w:hint="default"/>
      </w:rPr>
    </w:lvl>
    <w:lvl w:ilvl="4">
      <w:start w:val="1"/>
      <w:numFmt w:val="bullet"/>
      <w:lvlText w:val="o"/>
      <w:lvlJc w:val="left"/>
      <w:pPr>
        <w:tabs>
          <w:tab w:val="num" w:pos="3033"/>
        </w:tabs>
        <w:ind w:left="3033" w:hanging="360"/>
      </w:pPr>
      <w:rPr>
        <w:rFonts w:ascii="Courier New" w:hAnsi="Courier New" w:cs="Courier New" w:hint="default"/>
      </w:rPr>
    </w:lvl>
    <w:lvl w:ilvl="5">
      <w:start w:val="1"/>
      <w:numFmt w:val="bullet"/>
      <w:lvlText w:val=""/>
      <w:lvlJc w:val="left"/>
      <w:pPr>
        <w:tabs>
          <w:tab w:val="num" w:pos="3753"/>
        </w:tabs>
        <w:ind w:left="3753" w:hanging="360"/>
      </w:pPr>
      <w:rPr>
        <w:rFonts w:ascii="Wingdings" w:hAnsi="Wingdings" w:hint="default"/>
      </w:rPr>
    </w:lvl>
    <w:lvl w:ilvl="6">
      <w:start w:val="1"/>
      <w:numFmt w:val="bullet"/>
      <w:lvlText w:val=""/>
      <w:lvlJc w:val="left"/>
      <w:pPr>
        <w:tabs>
          <w:tab w:val="num" w:pos="4473"/>
        </w:tabs>
        <w:ind w:left="4473" w:hanging="360"/>
      </w:pPr>
      <w:rPr>
        <w:rFonts w:ascii="Symbol" w:hAnsi="Symbol" w:hint="default"/>
      </w:rPr>
    </w:lvl>
    <w:lvl w:ilvl="7">
      <w:start w:val="1"/>
      <w:numFmt w:val="bullet"/>
      <w:lvlText w:val="o"/>
      <w:lvlJc w:val="left"/>
      <w:pPr>
        <w:tabs>
          <w:tab w:val="num" w:pos="5193"/>
        </w:tabs>
        <w:ind w:left="5193" w:hanging="360"/>
      </w:pPr>
      <w:rPr>
        <w:rFonts w:ascii="Courier New" w:hAnsi="Courier New" w:cs="Courier New" w:hint="default"/>
      </w:rPr>
    </w:lvl>
    <w:lvl w:ilvl="8">
      <w:start w:val="1"/>
      <w:numFmt w:val="bullet"/>
      <w:lvlText w:val=""/>
      <w:lvlJc w:val="left"/>
      <w:pPr>
        <w:tabs>
          <w:tab w:val="num" w:pos="5913"/>
        </w:tabs>
        <w:ind w:left="5913" w:hanging="360"/>
      </w:pPr>
      <w:rPr>
        <w:rFonts w:ascii="Wingdings" w:hAnsi="Wingdings" w:hint="default"/>
      </w:rPr>
    </w:lvl>
  </w:abstractNum>
  <w:abstractNum w:abstractNumId="19" w15:restartNumberingAfterBreak="0">
    <w:nsid w:val="407A4A0C"/>
    <w:multiLevelType w:val="hybridMultilevel"/>
    <w:tmpl w:val="ABA44A4C"/>
    <w:lvl w:ilvl="0" w:tplc="48090017">
      <w:start w:val="1"/>
      <w:numFmt w:val="lowerLetter"/>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0" w15:restartNumberingAfterBreak="0">
    <w:nsid w:val="433E6937"/>
    <w:multiLevelType w:val="hybridMultilevel"/>
    <w:tmpl w:val="2E004006"/>
    <w:lvl w:ilvl="0" w:tplc="48090017">
      <w:start w:val="1"/>
      <w:numFmt w:val="lowerLetter"/>
      <w:lvlText w:val="%1)"/>
      <w:lvlJc w:val="left"/>
      <w:pPr>
        <w:ind w:left="720" w:hanging="360"/>
      </w:pPr>
      <w:rPr>
        <w:rFonts w:hint="default"/>
        <w:lang w:val="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4830C39"/>
    <w:multiLevelType w:val="hybridMultilevel"/>
    <w:tmpl w:val="5464E378"/>
    <w:lvl w:ilvl="0" w:tplc="FFFFFFFF">
      <w:start w:val="1"/>
      <w:numFmt w:val="bullet"/>
      <w:lvlText w:val="·"/>
      <w:lvlJc w:val="left"/>
      <w:pPr>
        <w:ind w:left="720" w:hanging="360"/>
      </w:pPr>
      <w:rPr>
        <w:rFonts w:ascii="宋体" w:eastAsia="宋体" w:hAnsi="宋体" w:hint="eastAsia"/>
        <w:lang w:val="en-US"/>
      </w:rPr>
    </w:lvl>
    <w:lvl w:ilvl="1" w:tplc="4144513E">
      <w:start w:val="1"/>
      <w:numFmt w:val="decimal"/>
      <w:lvlText w:val="%2."/>
      <w:lvlJc w:val="left"/>
      <w:pPr>
        <w:ind w:left="1440" w:hanging="360"/>
      </w:pPr>
      <w:rPr>
        <w:rFonts w:hint="eastAsia"/>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EB237BB"/>
    <w:multiLevelType w:val="hybridMultilevel"/>
    <w:tmpl w:val="82800C7C"/>
    <w:lvl w:ilvl="0" w:tplc="04090001">
      <w:start w:val="1"/>
      <w:numFmt w:val="bullet"/>
      <w:pStyle w:val="Paragraph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01A2B6C"/>
    <w:multiLevelType w:val="hybridMultilevel"/>
    <w:tmpl w:val="4A146C8E"/>
    <w:lvl w:ilvl="0" w:tplc="FCA2A12A">
      <w:start w:val="1"/>
      <w:numFmt w:val="lowerLetter"/>
      <w:pStyle w:val="ListParagraph"/>
      <w:lvlText w:val="%1)"/>
      <w:lvlJc w:val="left"/>
      <w:pPr>
        <w:ind w:left="920" w:hanging="360"/>
      </w:pPr>
    </w:lvl>
    <w:lvl w:ilvl="1" w:tplc="48090019" w:tentative="1">
      <w:start w:val="1"/>
      <w:numFmt w:val="lowerLetter"/>
      <w:lvlText w:val="%2."/>
      <w:lvlJc w:val="left"/>
      <w:pPr>
        <w:ind w:left="1640" w:hanging="360"/>
      </w:pPr>
    </w:lvl>
    <w:lvl w:ilvl="2" w:tplc="4809001B" w:tentative="1">
      <w:start w:val="1"/>
      <w:numFmt w:val="lowerRoman"/>
      <w:lvlText w:val="%3."/>
      <w:lvlJc w:val="right"/>
      <w:pPr>
        <w:ind w:left="2360" w:hanging="180"/>
      </w:pPr>
    </w:lvl>
    <w:lvl w:ilvl="3" w:tplc="4809000F" w:tentative="1">
      <w:start w:val="1"/>
      <w:numFmt w:val="decimal"/>
      <w:lvlText w:val="%4."/>
      <w:lvlJc w:val="left"/>
      <w:pPr>
        <w:ind w:left="3080" w:hanging="360"/>
      </w:pPr>
    </w:lvl>
    <w:lvl w:ilvl="4" w:tplc="48090019" w:tentative="1">
      <w:start w:val="1"/>
      <w:numFmt w:val="lowerLetter"/>
      <w:lvlText w:val="%5."/>
      <w:lvlJc w:val="left"/>
      <w:pPr>
        <w:ind w:left="3800" w:hanging="360"/>
      </w:pPr>
    </w:lvl>
    <w:lvl w:ilvl="5" w:tplc="4809001B" w:tentative="1">
      <w:start w:val="1"/>
      <w:numFmt w:val="lowerRoman"/>
      <w:lvlText w:val="%6."/>
      <w:lvlJc w:val="right"/>
      <w:pPr>
        <w:ind w:left="4520" w:hanging="180"/>
      </w:pPr>
    </w:lvl>
    <w:lvl w:ilvl="6" w:tplc="4809000F" w:tentative="1">
      <w:start w:val="1"/>
      <w:numFmt w:val="decimal"/>
      <w:lvlText w:val="%7."/>
      <w:lvlJc w:val="left"/>
      <w:pPr>
        <w:ind w:left="5240" w:hanging="360"/>
      </w:pPr>
    </w:lvl>
    <w:lvl w:ilvl="7" w:tplc="48090019" w:tentative="1">
      <w:start w:val="1"/>
      <w:numFmt w:val="lowerLetter"/>
      <w:lvlText w:val="%8."/>
      <w:lvlJc w:val="left"/>
      <w:pPr>
        <w:ind w:left="5960" w:hanging="360"/>
      </w:pPr>
    </w:lvl>
    <w:lvl w:ilvl="8" w:tplc="4809001B" w:tentative="1">
      <w:start w:val="1"/>
      <w:numFmt w:val="lowerRoman"/>
      <w:lvlText w:val="%9."/>
      <w:lvlJc w:val="right"/>
      <w:pPr>
        <w:ind w:left="6680" w:hanging="180"/>
      </w:pPr>
    </w:lvl>
  </w:abstractNum>
  <w:abstractNum w:abstractNumId="24" w15:restartNumberingAfterBreak="0">
    <w:nsid w:val="528D3CA6"/>
    <w:multiLevelType w:val="multilevel"/>
    <w:tmpl w:val="D4FED46E"/>
    <w:lvl w:ilvl="0">
      <w:start w:val="1"/>
      <w:numFmt w:val="upperLetter"/>
      <w:pStyle w:val="AnnexTitleHeading1"/>
      <w:suff w:val="space"/>
      <w:lvlText w:val="Annex %1"/>
      <w:lvlJc w:val="left"/>
      <w:pPr>
        <w:ind w:left="0" w:firstLine="0"/>
      </w:pPr>
      <w:rPr>
        <w:rFonts w:ascii="Univers 55" w:hAnsi="Univers 55" w:hint="default"/>
        <w:b/>
        <w:i w:val="0"/>
        <w:color w:val="auto"/>
        <w:sz w:val="28"/>
      </w:rPr>
    </w:lvl>
    <w:lvl w:ilvl="1">
      <w:start w:val="1"/>
      <w:numFmt w:val="decimal"/>
      <w:pStyle w:val="AnnexHeading2"/>
      <w:lvlText w:val="%1.%2"/>
      <w:lvlJc w:val="left"/>
      <w:pPr>
        <w:tabs>
          <w:tab w:val="num" w:pos="1138"/>
        </w:tabs>
        <w:ind w:left="1138" w:hanging="1138"/>
      </w:pPr>
      <w:rPr>
        <w:rFonts w:ascii="Univers 55" w:hAnsi="Univers 55" w:hint="default"/>
        <w:b/>
        <w:i w:val="0"/>
        <w:sz w:val="24"/>
      </w:rPr>
    </w:lvl>
    <w:lvl w:ilvl="2">
      <w:start w:val="1"/>
      <w:numFmt w:val="decimal"/>
      <w:pStyle w:val="AnnexHeading3"/>
      <w:lvlText w:val="%1.%2.%3"/>
      <w:lvlJc w:val="left"/>
      <w:pPr>
        <w:tabs>
          <w:tab w:val="num" w:pos="1134"/>
        </w:tabs>
        <w:ind w:left="1134" w:hanging="1134"/>
      </w:pPr>
      <w:rPr>
        <w:rFonts w:ascii="Univers 55" w:hAnsi="Univers 55" w:hint="default"/>
        <w:b/>
        <w:i w:val="0"/>
        <w:sz w:val="22"/>
      </w:rPr>
    </w:lvl>
    <w:lvl w:ilvl="3">
      <w:start w:val="1"/>
      <w:numFmt w:val="decimal"/>
      <w:pStyle w:val="AnnexHeading4"/>
      <w:lvlText w:val="%1.%2.%3.%4"/>
      <w:lvlJc w:val="left"/>
      <w:pPr>
        <w:tabs>
          <w:tab w:val="num" w:pos="1134"/>
        </w:tabs>
        <w:ind w:left="1134" w:hanging="1134"/>
      </w:pPr>
      <w:rPr>
        <w:rFonts w:ascii="Univers 55" w:hAnsi="Univers 55" w:hint="default"/>
        <w:b/>
        <w:i w:val="0"/>
        <w:sz w:val="20"/>
      </w:rPr>
    </w:lvl>
    <w:lvl w:ilvl="4">
      <w:start w:val="1"/>
      <w:numFmt w:val="decimal"/>
      <w:lvlText w:val="%1.%2.%3.%4.%5"/>
      <w:lvlJc w:val="left"/>
      <w:pPr>
        <w:tabs>
          <w:tab w:val="num" w:pos="1138"/>
        </w:tabs>
        <w:ind w:left="1138" w:hanging="1138"/>
      </w:pPr>
      <w:rPr>
        <w:rFonts w:ascii="Univers 55" w:hAnsi="Univers 55" w:hint="default"/>
        <w:b/>
        <w:i w:val="0"/>
        <w:sz w:val="20"/>
      </w:rPr>
    </w:lvl>
    <w:lvl w:ilvl="5">
      <w:start w:val="1"/>
      <w:numFmt w:val="decimal"/>
      <w:lvlRestart w:val="1"/>
      <w:lvlText w:val="%1.%6"/>
      <w:lvlJc w:val="left"/>
      <w:pPr>
        <w:tabs>
          <w:tab w:val="num" w:pos="720"/>
        </w:tabs>
        <w:ind w:left="720" w:hanging="720"/>
      </w:pPr>
      <w:rPr>
        <w:rFonts w:hint="default"/>
      </w:rPr>
    </w:lvl>
    <w:lvl w:ilvl="6">
      <w:start w:val="1"/>
      <w:numFmt w:val="decimal"/>
      <w:lvlText w:val="%1.%2.%7"/>
      <w:lvlJc w:val="left"/>
      <w:pPr>
        <w:tabs>
          <w:tab w:val="num" w:pos="1440"/>
        </w:tabs>
        <w:ind w:left="1440" w:hanging="1080"/>
      </w:pPr>
      <w:rPr>
        <w:rFonts w:hint="default"/>
      </w:rPr>
    </w:lvl>
    <w:lvl w:ilvl="7">
      <w:start w:val="1"/>
      <w:numFmt w:val="decimal"/>
      <w:lvlText w:val="%1.%2.%3.%8"/>
      <w:lvlJc w:val="left"/>
      <w:pPr>
        <w:tabs>
          <w:tab w:val="num" w:pos="1800"/>
        </w:tabs>
        <w:ind w:left="1800" w:hanging="1080"/>
      </w:pPr>
      <w:rPr>
        <w:rFonts w:hint="default"/>
      </w:rPr>
    </w:lvl>
    <w:lvl w:ilvl="8">
      <w:start w:val="1"/>
      <w:numFmt w:val="decimal"/>
      <w:lvlText w:val="%1.%2.%3.%4.%9"/>
      <w:lvlJc w:val="left"/>
      <w:pPr>
        <w:tabs>
          <w:tab w:val="num" w:pos="2520"/>
        </w:tabs>
        <w:ind w:left="2520" w:hanging="1440"/>
      </w:pPr>
      <w:rPr>
        <w:rFonts w:hint="default"/>
      </w:rPr>
    </w:lvl>
  </w:abstractNum>
  <w:abstractNum w:abstractNumId="25" w15:restartNumberingAfterBreak="0">
    <w:nsid w:val="55BB2A0A"/>
    <w:multiLevelType w:val="multilevel"/>
    <w:tmpl w:val="F0160F0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720" w:hanging="360"/>
      </w:pPr>
    </w:lvl>
    <w:lvl w:ilvl="5">
      <w:start w:val="1"/>
      <w:numFmt w:val="bullet"/>
      <w:lvlText w:val=""/>
      <w:lvlJc w:val="left"/>
      <w:pPr>
        <w:tabs>
          <w:tab w:val="num" w:pos="2041"/>
        </w:tabs>
        <w:ind w:left="2041" w:hanging="453"/>
      </w:pPr>
      <w:rPr>
        <w:rFonts w:ascii="Symbol" w:hAnsi="Symbol"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B87134E"/>
    <w:multiLevelType w:val="hybridMultilevel"/>
    <w:tmpl w:val="89FE3B66"/>
    <w:lvl w:ilvl="0" w:tplc="A1C0C57C">
      <w:start w:val="1"/>
      <w:numFmt w:val="bullet"/>
      <w:lvlText w:val="·"/>
      <w:lvlJc w:val="left"/>
      <w:pPr>
        <w:ind w:left="720" w:hanging="360"/>
      </w:pPr>
      <w:rPr>
        <w:rFonts w:ascii="仿宋" w:eastAsia="仿宋" w:hAnsi="仿宋" w:hint="eastAsia"/>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7" w15:restartNumberingAfterBreak="0">
    <w:nsid w:val="5C3C35DA"/>
    <w:multiLevelType w:val="hybridMultilevel"/>
    <w:tmpl w:val="3F40CF66"/>
    <w:lvl w:ilvl="0" w:tplc="83408DA8">
      <w:start w:val="1"/>
      <w:numFmt w:val="lowerLetter"/>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8" w15:restartNumberingAfterBreak="0">
    <w:nsid w:val="5DE14CE2"/>
    <w:multiLevelType w:val="hybridMultilevel"/>
    <w:tmpl w:val="EAEAB8EE"/>
    <w:lvl w:ilvl="0" w:tplc="FFFFFFFF">
      <w:start w:val="1"/>
      <w:numFmt w:val="bullet"/>
      <w:lvlText w:val="·"/>
      <w:lvlJc w:val="left"/>
      <w:pPr>
        <w:ind w:left="720" w:hanging="360"/>
      </w:pPr>
      <w:rPr>
        <w:rFonts w:ascii="宋体" w:eastAsia="宋体" w:hAnsi="宋体" w:hint="eastAsia"/>
        <w:lang w:val="en-US"/>
      </w:rPr>
    </w:lvl>
    <w:lvl w:ilvl="1" w:tplc="F2424EFA">
      <w:start w:val="1"/>
      <w:numFmt w:val="bullet"/>
      <w:lvlText w:val="̶"/>
      <w:lvlJc w:val="left"/>
      <w:pPr>
        <w:ind w:left="1440" w:hanging="360"/>
      </w:pPr>
      <w:rPr>
        <w:rFonts w:ascii="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E467585"/>
    <w:multiLevelType w:val="hybridMultilevel"/>
    <w:tmpl w:val="6ACCAC3C"/>
    <w:lvl w:ilvl="0" w:tplc="362CB1C0">
      <w:start w:val="1"/>
      <w:numFmt w:val="decimal"/>
      <w:pStyle w:val="Style1"/>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30" w15:restartNumberingAfterBreak="0">
    <w:nsid w:val="641538F9"/>
    <w:multiLevelType w:val="hybridMultilevel"/>
    <w:tmpl w:val="51AEE5BE"/>
    <w:lvl w:ilvl="0" w:tplc="D00AC8D0">
      <w:start w:val="1"/>
      <w:numFmt w:val="bullet"/>
      <w:pStyle w:val="ListBulletHead7Indent"/>
      <w:lvlText w:val="-"/>
      <w:lvlJc w:val="left"/>
      <w:pPr>
        <w:ind w:left="2401"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5634335"/>
    <w:multiLevelType w:val="multilevel"/>
    <w:tmpl w:val="4836BAB2"/>
    <w:lvl w:ilvl="0">
      <w:start w:val="1"/>
      <w:numFmt w:val="bullet"/>
      <w:pStyle w:val="Textcommentbullet1"/>
      <w:lvlText w:val=""/>
      <w:lvlJc w:val="left"/>
      <w:pPr>
        <w:tabs>
          <w:tab w:val="num" w:pos="1928"/>
        </w:tabs>
        <w:ind w:left="1928" w:hanging="34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8857BCF"/>
    <w:multiLevelType w:val="hybridMultilevel"/>
    <w:tmpl w:val="2702E5AA"/>
    <w:lvl w:ilvl="0" w:tplc="A1C0C57C">
      <w:start w:val="1"/>
      <w:numFmt w:val="bullet"/>
      <w:lvlText w:val="·"/>
      <w:lvlJc w:val="left"/>
      <w:pPr>
        <w:ind w:left="720" w:hanging="360"/>
      </w:pPr>
      <w:rPr>
        <w:rFonts w:ascii="仿宋" w:eastAsia="仿宋" w:hAnsi="仿宋" w:hint="eastAsia"/>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 w15:restartNumberingAfterBreak="0">
    <w:nsid w:val="68EB4185"/>
    <w:multiLevelType w:val="hybridMultilevel"/>
    <w:tmpl w:val="97DC772A"/>
    <w:lvl w:ilvl="0" w:tplc="0409000F">
      <w:start w:val="1"/>
      <w:numFmt w:val="decimal"/>
      <w:pStyle w:val="ParagraphSublist"/>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15:restartNumberingAfterBreak="0">
    <w:nsid w:val="6CF365D8"/>
    <w:multiLevelType w:val="hybridMultilevel"/>
    <w:tmpl w:val="CA9654EC"/>
    <w:lvl w:ilvl="0" w:tplc="A1C0C57C">
      <w:start w:val="1"/>
      <w:numFmt w:val="bullet"/>
      <w:lvlText w:val="·"/>
      <w:lvlJc w:val="left"/>
      <w:pPr>
        <w:ind w:left="720" w:hanging="360"/>
      </w:pPr>
      <w:rPr>
        <w:rFonts w:ascii="仿宋" w:eastAsia="仿宋" w:hAnsi="仿宋" w:hint="eastAsia"/>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5" w15:restartNumberingAfterBreak="0">
    <w:nsid w:val="6D7D2EB4"/>
    <w:multiLevelType w:val="hybridMultilevel"/>
    <w:tmpl w:val="538A41BC"/>
    <w:lvl w:ilvl="0" w:tplc="6DAA974A">
      <w:start w:val="1"/>
      <w:numFmt w:val="decimal"/>
      <w:lvlText w:val="[%1]"/>
      <w:lvlJc w:val="left"/>
      <w:pPr>
        <w:tabs>
          <w:tab w:val="num" w:pos="-453"/>
        </w:tabs>
        <w:ind w:left="454" w:hanging="454"/>
      </w:pPr>
      <w:rPr>
        <w:rFonts w:hint="eastAsia"/>
        <w:b w:val="0"/>
        <w:i w:val="0"/>
        <w:color w:val="auto"/>
        <w:spacing w:val="0"/>
        <w:w w:val="100"/>
        <w:position w:val="0"/>
        <w:sz w:val="22"/>
      </w:rPr>
    </w:lvl>
    <w:lvl w:ilvl="1" w:tplc="FFFFFFFF">
      <w:start w:val="1"/>
      <w:numFmt w:val="bullet"/>
      <w:lvlText w:val="o"/>
      <w:lvlJc w:val="left"/>
      <w:pPr>
        <w:tabs>
          <w:tab w:val="num" w:pos="-1508"/>
        </w:tabs>
        <w:ind w:left="-1508" w:hanging="360"/>
      </w:pPr>
      <w:rPr>
        <w:rFonts w:ascii="Courier New" w:hAnsi="Courier New" w:cs="Courier New" w:hint="default"/>
      </w:rPr>
    </w:lvl>
    <w:lvl w:ilvl="2" w:tplc="FFFFFFFF">
      <w:start w:val="1"/>
      <w:numFmt w:val="bullet"/>
      <w:lvlText w:val=""/>
      <w:lvlJc w:val="left"/>
      <w:pPr>
        <w:tabs>
          <w:tab w:val="num" w:pos="-788"/>
        </w:tabs>
        <w:ind w:left="-788" w:hanging="360"/>
      </w:pPr>
      <w:rPr>
        <w:rFonts w:ascii="Wingdings" w:hAnsi="Wingdings" w:hint="default"/>
      </w:rPr>
    </w:lvl>
    <w:lvl w:ilvl="3" w:tplc="FFFFFFFF">
      <w:start w:val="1"/>
      <w:numFmt w:val="bullet"/>
      <w:lvlText w:val=""/>
      <w:lvlJc w:val="left"/>
      <w:pPr>
        <w:tabs>
          <w:tab w:val="num" w:pos="-68"/>
        </w:tabs>
        <w:ind w:left="-68" w:hanging="360"/>
      </w:pPr>
      <w:rPr>
        <w:rFonts w:ascii="Symbol" w:hAnsi="Symbol" w:hint="default"/>
      </w:rPr>
    </w:lvl>
    <w:lvl w:ilvl="4" w:tplc="FFFFFFFF">
      <w:start w:val="1"/>
      <w:numFmt w:val="bullet"/>
      <w:lvlText w:val="o"/>
      <w:lvlJc w:val="left"/>
      <w:pPr>
        <w:tabs>
          <w:tab w:val="num" w:pos="652"/>
        </w:tabs>
        <w:ind w:left="652" w:hanging="360"/>
      </w:pPr>
      <w:rPr>
        <w:rFonts w:ascii="Courier New" w:hAnsi="Courier New" w:cs="Courier New" w:hint="default"/>
      </w:rPr>
    </w:lvl>
    <w:lvl w:ilvl="5" w:tplc="FFFFFFFF">
      <w:start w:val="1"/>
      <w:numFmt w:val="bullet"/>
      <w:lvlText w:val=""/>
      <w:lvlJc w:val="left"/>
      <w:pPr>
        <w:tabs>
          <w:tab w:val="num" w:pos="1372"/>
        </w:tabs>
        <w:ind w:left="1372" w:hanging="360"/>
      </w:pPr>
      <w:rPr>
        <w:rFonts w:ascii="Wingdings" w:hAnsi="Wingdings" w:hint="default"/>
      </w:rPr>
    </w:lvl>
    <w:lvl w:ilvl="6" w:tplc="FFFFFFFF" w:tentative="1">
      <w:start w:val="1"/>
      <w:numFmt w:val="bullet"/>
      <w:lvlText w:val=""/>
      <w:lvlJc w:val="left"/>
      <w:pPr>
        <w:tabs>
          <w:tab w:val="num" w:pos="2092"/>
        </w:tabs>
        <w:ind w:left="2092" w:hanging="360"/>
      </w:pPr>
      <w:rPr>
        <w:rFonts w:ascii="Symbol" w:hAnsi="Symbol" w:hint="default"/>
      </w:rPr>
    </w:lvl>
    <w:lvl w:ilvl="7" w:tplc="FFFFFFFF" w:tentative="1">
      <w:start w:val="1"/>
      <w:numFmt w:val="bullet"/>
      <w:lvlText w:val="o"/>
      <w:lvlJc w:val="left"/>
      <w:pPr>
        <w:tabs>
          <w:tab w:val="num" w:pos="2812"/>
        </w:tabs>
        <w:ind w:left="2812" w:hanging="360"/>
      </w:pPr>
      <w:rPr>
        <w:rFonts w:ascii="Courier New" w:hAnsi="Courier New" w:cs="Courier New" w:hint="default"/>
      </w:rPr>
    </w:lvl>
    <w:lvl w:ilvl="8" w:tplc="FFFFFFFF" w:tentative="1">
      <w:start w:val="1"/>
      <w:numFmt w:val="bullet"/>
      <w:lvlText w:val=""/>
      <w:lvlJc w:val="left"/>
      <w:pPr>
        <w:tabs>
          <w:tab w:val="num" w:pos="3532"/>
        </w:tabs>
        <w:ind w:left="3532" w:hanging="360"/>
      </w:pPr>
      <w:rPr>
        <w:rFonts w:ascii="Wingdings" w:hAnsi="Wingdings" w:hint="default"/>
      </w:rPr>
    </w:lvl>
  </w:abstractNum>
  <w:abstractNum w:abstractNumId="36" w15:restartNumberingAfterBreak="0">
    <w:nsid w:val="6F630AAA"/>
    <w:multiLevelType w:val="hybridMultilevel"/>
    <w:tmpl w:val="797C0C78"/>
    <w:lvl w:ilvl="0" w:tplc="889E8C66">
      <w:start w:val="1"/>
      <w:numFmt w:val="lowerLetter"/>
      <w:lvlText w:val="%1)"/>
      <w:lvlJc w:val="left"/>
      <w:pPr>
        <w:ind w:left="720" w:hanging="360"/>
      </w:pPr>
      <w:rPr>
        <w:rFonts w:hint="default"/>
        <w:b w:val="0"/>
        <w:i w:val="0"/>
        <w:color w:val="auto"/>
        <w:spacing w:val="0"/>
        <w:w w:val="100"/>
        <w:position w:val="0"/>
        <w:sz w:val="22"/>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7" w15:restartNumberingAfterBreak="0">
    <w:nsid w:val="759E79C8"/>
    <w:multiLevelType w:val="hybridMultilevel"/>
    <w:tmpl w:val="368C0320"/>
    <w:lvl w:ilvl="0" w:tplc="3028C9AA">
      <w:start w:val="1"/>
      <w:numFmt w:val="lowerLetter"/>
      <w:lvlText w:val="%1)"/>
      <w:lvlJc w:val="left"/>
      <w:pPr>
        <w:ind w:left="720" w:hanging="360"/>
      </w:pPr>
      <w:rPr>
        <w:rFonts w:hint="default"/>
        <w:b w:val="0"/>
        <w:i w:val="0"/>
        <w:color w:val="auto"/>
        <w:spacing w:val="0"/>
        <w:w w:val="100"/>
        <w:position w:val="0"/>
        <w:sz w:val="22"/>
        <w:lang w:val="en-U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679606E"/>
    <w:multiLevelType w:val="hybridMultilevel"/>
    <w:tmpl w:val="87789576"/>
    <w:lvl w:ilvl="0" w:tplc="04130011">
      <w:start w:val="1"/>
      <w:numFmt w:val="decimal"/>
      <w:pStyle w:val="Prefacelist"/>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3FEA5DEE">
      <w:start w:val="1"/>
      <w:numFmt w:val="decimal"/>
      <w:lvlText w:val="%4"/>
      <w:lvlJc w:val="left"/>
      <w:pPr>
        <w:ind w:left="3195" w:hanging="675"/>
      </w:pPr>
      <w:rPr>
        <w:rFonts w:cs="Times New Roman" w:hint="default"/>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9" w15:restartNumberingAfterBreak="0">
    <w:nsid w:val="77EA2270"/>
    <w:multiLevelType w:val="multilevel"/>
    <w:tmpl w:val="BBB6C724"/>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ind w:left="720" w:hanging="360"/>
      </w:pPr>
    </w:lvl>
    <w:lvl w:ilvl="5">
      <w:start w:val="1"/>
      <w:numFmt w:val="bullet"/>
      <w:lvlText w:val=""/>
      <w:lvlJc w:val="left"/>
      <w:pPr>
        <w:tabs>
          <w:tab w:val="num" w:pos="2041"/>
        </w:tabs>
        <w:ind w:left="2041" w:hanging="453"/>
      </w:pPr>
      <w:rPr>
        <w:rFonts w:ascii="Symbol" w:hAnsi="Symbol"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6">
      <w:start w:val="1"/>
      <w:numFmt w:val="lowerLetter"/>
      <w:lvlText w:val="%7)"/>
      <w:lvlJc w:val="left"/>
      <w:pPr>
        <w:tabs>
          <w:tab w:val="num" w:pos="2495"/>
        </w:tabs>
        <w:ind w:left="2495" w:hanging="454"/>
      </w:pPr>
      <w:rPr>
        <w:rFonts w:hint="default"/>
      </w:rPr>
    </w:lvl>
    <w:lvl w:ilvl="7">
      <w:start w:val="1"/>
      <w:numFmt w:val="decimal"/>
      <w:lvlText w:val="%8)"/>
      <w:lvlJc w:val="left"/>
      <w:pPr>
        <w:tabs>
          <w:tab w:val="num" w:pos="453"/>
        </w:tabs>
        <w:ind w:left="453" w:hanging="453"/>
      </w:pPr>
      <w:rPr>
        <w:rFonts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79C251CC"/>
    <w:multiLevelType w:val="hybridMultilevel"/>
    <w:tmpl w:val="12B4F134"/>
    <w:lvl w:ilvl="0" w:tplc="CB7042C2">
      <w:start w:val="1"/>
      <w:numFmt w:val="bullet"/>
      <w:lvlText w:val="•"/>
      <w:lvlJc w:val="left"/>
      <w:pPr>
        <w:ind w:left="1428" w:hanging="360"/>
      </w:pPr>
      <w:rPr>
        <w:rFonts w:ascii="Times New Roman" w:eastAsia="宋体" w:hAnsi="Times New Roman" w:cs="Times New Roman" w:hint="default"/>
        <w:lang w:val="en-US"/>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1" w15:restartNumberingAfterBreak="0">
    <w:nsid w:val="7B4443A8"/>
    <w:multiLevelType w:val="hybridMultilevel"/>
    <w:tmpl w:val="B314748E"/>
    <w:lvl w:ilvl="0" w:tplc="48090017">
      <w:start w:val="1"/>
      <w:numFmt w:val="lowerLetter"/>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2" w15:restartNumberingAfterBreak="0">
    <w:nsid w:val="7C411F2F"/>
    <w:multiLevelType w:val="multilevel"/>
    <w:tmpl w:val="AC7A65C6"/>
    <w:lvl w:ilvl="0">
      <w:start w:val="1"/>
      <w:numFmt w:val="decimal"/>
      <w:pStyle w:val="Heading1"/>
      <w:lvlText w:val="%1."/>
      <w:lvlJc w:val="left"/>
      <w:pPr>
        <w:ind w:left="1353" w:hanging="360"/>
      </w:pPr>
      <w:rPr>
        <w:rFonts w:asciiTheme="majorHAnsi" w:hAnsiTheme="majorHAnsi" w:cstheme="majorHAnsi" w:hint="default"/>
      </w:rPr>
    </w:lvl>
    <w:lvl w:ilvl="1">
      <w:start w:val="1"/>
      <w:numFmt w:val="decimal"/>
      <w:pStyle w:val="Heading2"/>
      <w:lvlText w:val="%1.%2."/>
      <w:lvlJc w:val="left"/>
      <w:pPr>
        <w:ind w:left="792" w:hanging="432"/>
      </w:pPr>
      <w:rPr>
        <w:rFonts w:asciiTheme="majorHAnsi" w:hAnsiTheme="majorHAnsi" w:cstheme="majorHAnsi" w:hint="default"/>
      </w:rPr>
    </w:lvl>
    <w:lvl w:ilvl="2">
      <w:start w:val="1"/>
      <w:numFmt w:val="decimal"/>
      <w:pStyle w:val="Heading3"/>
      <w:lvlText w:val="%1.%2.%3."/>
      <w:lvlJc w:val="left"/>
      <w:pPr>
        <w:ind w:left="1214" w:hanging="504"/>
      </w:pPr>
      <w:rPr>
        <w:b/>
        <w:bCs w:val="0"/>
      </w:r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07656805">
    <w:abstractNumId w:val="5"/>
  </w:num>
  <w:num w:numId="2" w16cid:durableId="113791596">
    <w:abstractNumId w:val="38"/>
  </w:num>
  <w:num w:numId="3" w16cid:durableId="1610088506">
    <w:abstractNumId w:val="22"/>
  </w:num>
  <w:num w:numId="4" w16cid:durableId="481167531">
    <w:abstractNumId w:val="33"/>
  </w:num>
  <w:num w:numId="5" w16cid:durableId="2063284654">
    <w:abstractNumId w:val="24"/>
    <w:lvlOverride w:ilvl="0">
      <w:lvl w:ilvl="0">
        <w:start w:val="1"/>
        <w:numFmt w:val="upperLetter"/>
        <w:pStyle w:val="AnnexTitleHeading1"/>
        <w:suff w:val="space"/>
        <w:lvlText w:val="Annex %1"/>
        <w:lvlJc w:val="left"/>
        <w:pPr>
          <w:ind w:left="0" w:firstLine="0"/>
        </w:pPr>
        <w:rPr>
          <w:rFonts w:asciiTheme="majorHAnsi" w:hAnsiTheme="majorHAnsi" w:cstheme="majorHAnsi" w:hint="default"/>
          <w:b/>
          <w:i w:val="0"/>
          <w:color w:val="auto"/>
          <w:sz w:val="28"/>
        </w:rPr>
      </w:lvl>
    </w:lvlOverride>
    <w:lvlOverride w:ilvl="1">
      <w:lvl w:ilvl="1">
        <w:start w:val="1"/>
        <w:numFmt w:val="decimal"/>
        <w:pStyle w:val="AnnexHeading2"/>
        <w:lvlText w:val="%1.%2"/>
        <w:lvlJc w:val="left"/>
        <w:pPr>
          <w:tabs>
            <w:tab w:val="num" w:pos="1138"/>
          </w:tabs>
          <w:ind w:left="1138" w:hanging="1138"/>
        </w:pPr>
        <w:rPr>
          <w:rFonts w:asciiTheme="majorHAnsi" w:hAnsiTheme="majorHAnsi" w:cstheme="majorHAnsi" w:hint="default"/>
          <w:b/>
          <w:i w:val="0"/>
          <w:sz w:val="24"/>
        </w:rPr>
      </w:lvl>
    </w:lvlOverride>
    <w:lvlOverride w:ilvl="2">
      <w:lvl w:ilvl="2">
        <w:start w:val="1"/>
        <w:numFmt w:val="decimal"/>
        <w:pStyle w:val="AnnexHeading3"/>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2"/>
        <w:pStyle w:val="AnnexHeading4"/>
        <w:lvlText w:val="%1.%2.%3.%4"/>
        <w:lvlJc w:val="left"/>
        <w:pPr>
          <w:tabs>
            <w:tab w:val="num" w:pos="1134"/>
          </w:tabs>
          <w:ind w:left="1134" w:hanging="1134"/>
        </w:pPr>
        <w:rPr>
          <w:rFonts w:ascii="Univers for BP" w:hAnsi="Univers for BP" w:hint="default"/>
          <w:b/>
          <w:i w:val="0"/>
          <w:sz w:val="22"/>
        </w:rPr>
      </w:lvl>
    </w:lvlOverride>
    <w:lvlOverride w:ilvl="4">
      <w:lvl w:ilvl="4">
        <w:start w:val="1"/>
        <w:numFmt w:val="decimal"/>
        <w:lvlText w:val="%1.%2.%3.%4.%5"/>
        <w:lvlJc w:val="left"/>
        <w:pPr>
          <w:tabs>
            <w:tab w:val="num" w:pos="1138"/>
          </w:tabs>
          <w:ind w:left="1138" w:hanging="1138"/>
        </w:pPr>
        <w:rPr>
          <w:rFonts w:ascii="Univers 55" w:hAnsi="Univers 55" w:hint="default"/>
          <w:b/>
          <w:i w:val="0"/>
          <w:sz w:val="20"/>
        </w:rPr>
      </w:lvl>
    </w:lvlOverride>
    <w:lvlOverride w:ilvl="5">
      <w:lvl w:ilvl="5">
        <w:start w:val="1"/>
        <w:numFmt w:val="decimal"/>
        <w:lvlRestart w:val="1"/>
        <w:lvlText w:val="%1.%6"/>
        <w:lvlJc w:val="left"/>
        <w:pPr>
          <w:tabs>
            <w:tab w:val="num" w:pos="720"/>
          </w:tabs>
          <w:ind w:left="720" w:hanging="720"/>
        </w:pPr>
        <w:rPr>
          <w:rFonts w:hint="default"/>
        </w:rPr>
      </w:lvl>
    </w:lvlOverride>
    <w:lvlOverride w:ilvl="6">
      <w:lvl w:ilvl="6">
        <w:start w:val="1"/>
        <w:numFmt w:val="decimal"/>
        <w:lvlText w:val="%1.%2.%7"/>
        <w:lvlJc w:val="left"/>
        <w:pPr>
          <w:tabs>
            <w:tab w:val="num" w:pos="1440"/>
          </w:tabs>
          <w:ind w:left="1440" w:hanging="1080"/>
        </w:pPr>
        <w:rPr>
          <w:rFonts w:hint="default"/>
        </w:rPr>
      </w:lvl>
    </w:lvlOverride>
    <w:lvlOverride w:ilvl="7">
      <w:lvl w:ilvl="7">
        <w:start w:val="1"/>
        <w:numFmt w:val="decimal"/>
        <w:lvlText w:val="%1.%2.%3.%8"/>
        <w:lvlJc w:val="left"/>
        <w:pPr>
          <w:tabs>
            <w:tab w:val="num" w:pos="1800"/>
          </w:tabs>
          <w:ind w:left="1800" w:hanging="1080"/>
        </w:pPr>
        <w:rPr>
          <w:rFonts w:hint="default"/>
        </w:rPr>
      </w:lvl>
    </w:lvlOverride>
    <w:lvlOverride w:ilvl="8">
      <w:lvl w:ilvl="8">
        <w:start w:val="1"/>
        <w:numFmt w:val="decimal"/>
        <w:lvlText w:val="%1.%2.%3.%4.%9"/>
        <w:lvlJc w:val="left"/>
        <w:pPr>
          <w:tabs>
            <w:tab w:val="num" w:pos="2520"/>
          </w:tabs>
          <w:ind w:left="2520" w:hanging="1440"/>
        </w:pPr>
        <w:rPr>
          <w:rFonts w:hint="default"/>
        </w:rPr>
      </w:lvl>
    </w:lvlOverride>
  </w:num>
  <w:num w:numId="6" w16cid:durableId="528252439">
    <w:abstractNumId w:val="12"/>
  </w:num>
  <w:num w:numId="7" w16cid:durableId="764349221">
    <w:abstractNumId w:val="13"/>
  </w:num>
  <w:num w:numId="8" w16cid:durableId="964046196">
    <w:abstractNumId w:val="14"/>
  </w:num>
  <w:num w:numId="9" w16cid:durableId="708336716">
    <w:abstractNumId w:val="30"/>
  </w:num>
  <w:num w:numId="10" w16cid:durableId="960573764">
    <w:abstractNumId w:val="18"/>
  </w:num>
  <w:num w:numId="11" w16cid:durableId="1113666789">
    <w:abstractNumId w:val="31"/>
  </w:num>
  <w:num w:numId="12" w16cid:durableId="759526124">
    <w:abstractNumId w:val="6"/>
  </w:num>
  <w:num w:numId="13" w16cid:durableId="1566261632">
    <w:abstractNumId w:val="42"/>
  </w:num>
  <w:num w:numId="14" w16cid:durableId="1305084842">
    <w:abstractNumId w:val="29"/>
  </w:num>
  <w:num w:numId="15" w16cid:durableId="1111163444">
    <w:abstractNumId w:val="2"/>
  </w:num>
  <w:num w:numId="16" w16cid:durableId="2116513306">
    <w:abstractNumId w:val="11"/>
  </w:num>
  <w:num w:numId="17" w16cid:durableId="1251236792">
    <w:abstractNumId w:val="28"/>
  </w:num>
  <w:num w:numId="18" w16cid:durableId="1081950565">
    <w:abstractNumId w:val="40"/>
  </w:num>
  <w:num w:numId="19" w16cid:durableId="519047067">
    <w:abstractNumId w:val="17"/>
  </w:num>
  <w:num w:numId="20" w16cid:durableId="1941911239">
    <w:abstractNumId w:val="35"/>
  </w:num>
  <w:num w:numId="21" w16cid:durableId="27416842">
    <w:abstractNumId w:val="3"/>
  </w:num>
  <w:num w:numId="22" w16cid:durableId="2127307138">
    <w:abstractNumId w:val="15"/>
  </w:num>
  <w:num w:numId="23" w16cid:durableId="1028678424">
    <w:abstractNumId w:val="34"/>
  </w:num>
  <w:num w:numId="24" w16cid:durableId="1234896466">
    <w:abstractNumId w:val="7"/>
  </w:num>
  <w:num w:numId="25" w16cid:durableId="98961587">
    <w:abstractNumId w:val="32"/>
  </w:num>
  <w:num w:numId="26" w16cid:durableId="1785421955">
    <w:abstractNumId w:val="26"/>
  </w:num>
  <w:num w:numId="27" w16cid:durableId="747000063">
    <w:abstractNumId w:val="20"/>
  </w:num>
  <w:num w:numId="28" w16cid:durableId="1731808182">
    <w:abstractNumId w:val="10"/>
  </w:num>
  <w:num w:numId="29" w16cid:durableId="1284119723">
    <w:abstractNumId w:val="37"/>
  </w:num>
  <w:num w:numId="30" w16cid:durableId="1199318387">
    <w:abstractNumId w:val="36"/>
  </w:num>
  <w:num w:numId="31" w16cid:durableId="219639961">
    <w:abstractNumId w:val="21"/>
  </w:num>
  <w:num w:numId="32" w16cid:durableId="1923875930">
    <w:abstractNumId w:val="9"/>
  </w:num>
  <w:num w:numId="33" w16cid:durableId="1679771017">
    <w:abstractNumId w:val="27"/>
  </w:num>
  <w:num w:numId="34" w16cid:durableId="607931908">
    <w:abstractNumId w:val="19"/>
  </w:num>
  <w:num w:numId="35" w16cid:durableId="2109345913">
    <w:abstractNumId w:val="8"/>
  </w:num>
  <w:num w:numId="36" w16cid:durableId="1699545179">
    <w:abstractNumId w:val="39"/>
  </w:num>
  <w:num w:numId="37" w16cid:durableId="2008090907">
    <w:abstractNumId w:val="25"/>
  </w:num>
  <w:num w:numId="38" w16cid:durableId="393159817">
    <w:abstractNumId w:val="23"/>
  </w:num>
  <w:num w:numId="39" w16cid:durableId="855575742">
    <w:abstractNumId w:val="23"/>
    <w:lvlOverride w:ilvl="0">
      <w:startOverride w:val="1"/>
    </w:lvlOverride>
  </w:num>
  <w:num w:numId="40" w16cid:durableId="20396353">
    <w:abstractNumId w:val="4"/>
  </w:num>
  <w:num w:numId="41" w16cid:durableId="1277249326">
    <w:abstractNumId w:val="41"/>
  </w:num>
  <w:num w:numId="42" w16cid:durableId="1146971729">
    <w:abstractNumId w:val="23"/>
    <w:lvlOverride w:ilvl="0">
      <w:startOverride w:val="1"/>
    </w:lvlOverride>
  </w:num>
  <w:num w:numId="43" w16cid:durableId="1886986756">
    <w:abstractNumId w:val="23"/>
    <w:lvlOverride w:ilvl="0">
      <w:startOverride w:val="1"/>
    </w:lvlOverride>
  </w:num>
  <w:num w:numId="44" w16cid:durableId="788817126">
    <w:abstractNumId w:val="23"/>
    <w:lvlOverride w:ilvl="0">
      <w:startOverride w:val="1"/>
    </w:lvlOverride>
  </w:num>
  <w:num w:numId="45" w16cid:durableId="1296713452">
    <w:abstractNumId w:val="23"/>
    <w:lvlOverride w:ilvl="0">
      <w:startOverride w:val="1"/>
    </w:lvlOverride>
  </w:num>
  <w:num w:numId="46" w16cid:durableId="136412587">
    <w:abstractNumId w:val="23"/>
    <w:lvlOverride w:ilvl="0">
      <w:startOverride w:val="1"/>
    </w:lvlOverride>
  </w:num>
  <w:num w:numId="47" w16cid:durableId="566694672">
    <w:abstractNumId w:val="23"/>
    <w:lvlOverride w:ilvl="0">
      <w:startOverride w:val="1"/>
    </w:lvlOverride>
  </w:num>
  <w:num w:numId="48" w16cid:durableId="431585347">
    <w:abstractNumId w:val="23"/>
    <w:lvlOverride w:ilvl="0">
      <w:startOverride w:val="1"/>
    </w:lvlOverride>
  </w:num>
  <w:num w:numId="49" w16cid:durableId="704213083">
    <w:abstractNumId w:val="23"/>
    <w:lvlOverride w:ilvl="0">
      <w:startOverride w:val="1"/>
    </w:lvlOverride>
  </w:num>
  <w:num w:numId="50" w16cid:durableId="1763987132">
    <w:abstractNumId w:val="1"/>
  </w:num>
  <w:num w:numId="51" w16cid:durableId="1397628282">
    <w:abstractNumId w:val="0"/>
  </w:num>
  <w:num w:numId="52" w16cid:durableId="695547245">
    <w:abstractNumId w:val="2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DateAndTime/>
  <w:bordersDoNotSurroundHeader/>
  <w:bordersDoNotSurroundFooter/>
  <w:activeWritingStyle w:appName="MSWord" w:lang="en-US" w:vendorID="64" w:dllVersion="0" w:nlCheck="1" w:checkStyle="0"/>
  <w:activeWritingStyle w:appName="MSWord" w:lang="en-GB" w:vendorID="64" w:dllVersion="0" w:nlCheck="1" w:checkStyle="0"/>
  <w:activeWritingStyle w:appName="MSWord" w:lang="zh-CN" w:vendorID="64" w:dllVersion="0" w:nlCheck="1" w:checkStyle="1"/>
  <w:activeWritingStyle w:appName="MSWord" w:lang="en-SG" w:vendorID="64" w:dllVersion="0"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hyphenationZone w:val="425"/>
  <w:drawingGridHorizontalSpacing w:val="11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OwNDSxMLYwMzS3NDdR0lEKTi0uzszPAykwqgUA1jegBiwAAAA="/>
  </w:docVars>
  <w:rsids>
    <w:rsidRoot w:val="00B8683B"/>
    <w:rsid w:val="8FED078C"/>
    <w:rsid w:val="96FDD899"/>
    <w:rsid w:val="9DDFBDD5"/>
    <w:rsid w:val="A5B66915"/>
    <w:rsid w:val="A7FE7E29"/>
    <w:rsid w:val="B5F7771D"/>
    <w:rsid w:val="B97F492B"/>
    <w:rsid w:val="BBFCB310"/>
    <w:rsid w:val="BF1C3D7D"/>
    <w:rsid w:val="BF3F8638"/>
    <w:rsid w:val="BFE06615"/>
    <w:rsid w:val="BFF7EDE1"/>
    <w:rsid w:val="DBEF7DA1"/>
    <w:rsid w:val="DBFB25E5"/>
    <w:rsid w:val="DBFCB1BF"/>
    <w:rsid w:val="DF77CCC0"/>
    <w:rsid w:val="E5191CE0"/>
    <w:rsid w:val="EF9F2F5C"/>
    <w:rsid w:val="F3BD306B"/>
    <w:rsid w:val="F3EDDB65"/>
    <w:rsid w:val="F6F71338"/>
    <w:rsid w:val="F7EF5C18"/>
    <w:rsid w:val="F7FBAE3C"/>
    <w:rsid w:val="FBFD0E12"/>
    <w:rsid w:val="FC7F7308"/>
    <w:rsid w:val="FCFF6D9B"/>
    <w:rsid w:val="FDBDEACF"/>
    <w:rsid w:val="FDDC2E0A"/>
    <w:rsid w:val="FDF77F90"/>
    <w:rsid w:val="FDFF469A"/>
    <w:rsid w:val="FDFFB05F"/>
    <w:rsid w:val="FEFA073E"/>
    <w:rsid w:val="FFA92FBE"/>
    <w:rsid w:val="FFB6CFC4"/>
    <w:rsid w:val="FFC9FB4C"/>
    <w:rsid w:val="FFDB8B23"/>
    <w:rsid w:val="FFDE4369"/>
    <w:rsid w:val="FFFABE83"/>
    <w:rsid w:val="FFFF0856"/>
    <w:rsid w:val="FFFF2DE1"/>
    <w:rsid w:val="000005A6"/>
    <w:rsid w:val="000007CB"/>
    <w:rsid w:val="00000916"/>
    <w:rsid w:val="00000C82"/>
    <w:rsid w:val="00000ED6"/>
    <w:rsid w:val="00001598"/>
    <w:rsid w:val="0000194F"/>
    <w:rsid w:val="00001C3B"/>
    <w:rsid w:val="00002186"/>
    <w:rsid w:val="00002569"/>
    <w:rsid w:val="000025C6"/>
    <w:rsid w:val="0000287C"/>
    <w:rsid w:val="00002E10"/>
    <w:rsid w:val="000032F8"/>
    <w:rsid w:val="000033C8"/>
    <w:rsid w:val="000036D5"/>
    <w:rsid w:val="0000370C"/>
    <w:rsid w:val="00003A9E"/>
    <w:rsid w:val="00003D6B"/>
    <w:rsid w:val="00003FCC"/>
    <w:rsid w:val="000043E0"/>
    <w:rsid w:val="00004D09"/>
    <w:rsid w:val="00004D5C"/>
    <w:rsid w:val="00006085"/>
    <w:rsid w:val="0000621E"/>
    <w:rsid w:val="000062B6"/>
    <w:rsid w:val="00006419"/>
    <w:rsid w:val="0000737B"/>
    <w:rsid w:val="00007419"/>
    <w:rsid w:val="00007A09"/>
    <w:rsid w:val="000104B8"/>
    <w:rsid w:val="00010810"/>
    <w:rsid w:val="00010844"/>
    <w:rsid w:val="00011B7C"/>
    <w:rsid w:val="00011E90"/>
    <w:rsid w:val="000126EC"/>
    <w:rsid w:val="00012829"/>
    <w:rsid w:val="00012E9C"/>
    <w:rsid w:val="00013072"/>
    <w:rsid w:val="00013171"/>
    <w:rsid w:val="0001363D"/>
    <w:rsid w:val="00013705"/>
    <w:rsid w:val="00013B06"/>
    <w:rsid w:val="00013F38"/>
    <w:rsid w:val="00013F75"/>
    <w:rsid w:val="0001421B"/>
    <w:rsid w:val="00014420"/>
    <w:rsid w:val="000147FC"/>
    <w:rsid w:val="0001525E"/>
    <w:rsid w:val="000155A1"/>
    <w:rsid w:val="00015760"/>
    <w:rsid w:val="00015C65"/>
    <w:rsid w:val="000165BD"/>
    <w:rsid w:val="00016874"/>
    <w:rsid w:val="000168B7"/>
    <w:rsid w:val="00016AD5"/>
    <w:rsid w:val="00016C39"/>
    <w:rsid w:val="00016E46"/>
    <w:rsid w:val="00017118"/>
    <w:rsid w:val="000176B5"/>
    <w:rsid w:val="00017878"/>
    <w:rsid w:val="000179B5"/>
    <w:rsid w:val="00017ADF"/>
    <w:rsid w:val="0002011F"/>
    <w:rsid w:val="0002024E"/>
    <w:rsid w:val="000204AA"/>
    <w:rsid w:val="00020A01"/>
    <w:rsid w:val="00020C25"/>
    <w:rsid w:val="00020D32"/>
    <w:rsid w:val="00021C15"/>
    <w:rsid w:val="00022353"/>
    <w:rsid w:val="0002267D"/>
    <w:rsid w:val="00022BA9"/>
    <w:rsid w:val="00022FD6"/>
    <w:rsid w:val="00023878"/>
    <w:rsid w:val="00023914"/>
    <w:rsid w:val="00023C76"/>
    <w:rsid w:val="00023E63"/>
    <w:rsid w:val="0002436E"/>
    <w:rsid w:val="000243E4"/>
    <w:rsid w:val="00024793"/>
    <w:rsid w:val="00024F61"/>
    <w:rsid w:val="0002519A"/>
    <w:rsid w:val="00025760"/>
    <w:rsid w:val="00025AFB"/>
    <w:rsid w:val="00025DD1"/>
    <w:rsid w:val="00025DE9"/>
    <w:rsid w:val="00025F10"/>
    <w:rsid w:val="00025F5C"/>
    <w:rsid w:val="00026203"/>
    <w:rsid w:val="000262B3"/>
    <w:rsid w:val="00026702"/>
    <w:rsid w:val="00026B52"/>
    <w:rsid w:val="000271DB"/>
    <w:rsid w:val="000273F0"/>
    <w:rsid w:val="0002761C"/>
    <w:rsid w:val="0002773D"/>
    <w:rsid w:val="0002786D"/>
    <w:rsid w:val="00027BDA"/>
    <w:rsid w:val="00030A59"/>
    <w:rsid w:val="00030BCE"/>
    <w:rsid w:val="00030C01"/>
    <w:rsid w:val="00030F06"/>
    <w:rsid w:val="00031306"/>
    <w:rsid w:val="0003173D"/>
    <w:rsid w:val="00031A8E"/>
    <w:rsid w:val="00032AC9"/>
    <w:rsid w:val="00032DB1"/>
    <w:rsid w:val="0003314B"/>
    <w:rsid w:val="000331C2"/>
    <w:rsid w:val="000333A4"/>
    <w:rsid w:val="00033737"/>
    <w:rsid w:val="00033CAF"/>
    <w:rsid w:val="000342A4"/>
    <w:rsid w:val="00034774"/>
    <w:rsid w:val="00034807"/>
    <w:rsid w:val="00034ED4"/>
    <w:rsid w:val="00034EF8"/>
    <w:rsid w:val="000355E2"/>
    <w:rsid w:val="00035660"/>
    <w:rsid w:val="00036398"/>
    <w:rsid w:val="00036436"/>
    <w:rsid w:val="000369E1"/>
    <w:rsid w:val="00036CF7"/>
    <w:rsid w:val="00036F4A"/>
    <w:rsid w:val="00037199"/>
    <w:rsid w:val="00037722"/>
    <w:rsid w:val="000377A7"/>
    <w:rsid w:val="00037D22"/>
    <w:rsid w:val="00037EB9"/>
    <w:rsid w:val="0004023C"/>
    <w:rsid w:val="000402D3"/>
    <w:rsid w:val="000409F3"/>
    <w:rsid w:val="00040DD8"/>
    <w:rsid w:val="00040FB2"/>
    <w:rsid w:val="0004152A"/>
    <w:rsid w:val="00041763"/>
    <w:rsid w:val="00041AFD"/>
    <w:rsid w:val="00041C09"/>
    <w:rsid w:val="00041D0F"/>
    <w:rsid w:val="000421AA"/>
    <w:rsid w:val="000422AA"/>
    <w:rsid w:val="000426CE"/>
    <w:rsid w:val="00042AF7"/>
    <w:rsid w:val="00042B90"/>
    <w:rsid w:val="000436A0"/>
    <w:rsid w:val="0004371C"/>
    <w:rsid w:val="000438D3"/>
    <w:rsid w:val="000440BE"/>
    <w:rsid w:val="000440E6"/>
    <w:rsid w:val="00044375"/>
    <w:rsid w:val="00044D1F"/>
    <w:rsid w:val="00044D4A"/>
    <w:rsid w:val="00045317"/>
    <w:rsid w:val="00045344"/>
    <w:rsid w:val="000455C4"/>
    <w:rsid w:val="000456CF"/>
    <w:rsid w:val="00045A9D"/>
    <w:rsid w:val="0004618C"/>
    <w:rsid w:val="0004629A"/>
    <w:rsid w:val="000464CE"/>
    <w:rsid w:val="00046767"/>
    <w:rsid w:val="00046B80"/>
    <w:rsid w:val="00047389"/>
    <w:rsid w:val="0004750F"/>
    <w:rsid w:val="0004776E"/>
    <w:rsid w:val="0004783F"/>
    <w:rsid w:val="00047BC9"/>
    <w:rsid w:val="000502AC"/>
    <w:rsid w:val="00050596"/>
    <w:rsid w:val="00050DEF"/>
    <w:rsid w:val="00051133"/>
    <w:rsid w:val="000514AE"/>
    <w:rsid w:val="0005197F"/>
    <w:rsid w:val="000519A9"/>
    <w:rsid w:val="00051B16"/>
    <w:rsid w:val="00051F1D"/>
    <w:rsid w:val="00052229"/>
    <w:rsid w:val="0005262D"/>
    <w:rsid w:val="000534BE"/>
    <w:rsid w:val="00053715"/>
    <w:rsid w:val="0005390F"/>
    <w:rsid w:val="00053A0F"/>
    <w:rsid w:val="00053A5E"/>
    <w:rsid w:val="00053DEB"/>
    <w:rsid w:val="00053F98"/>
    <w:rsid w:val="00053FF2"/>
    <w:rsid w:val="000540D9"/>
    <w:rsid w:val="00054666"/>
    <w:rsid w:val="000546F8"/>
    <w:rsid w:val="0005543A"/>
    <w:rsid w:val="00055A60"/>
    <w:rsid w:val="00055A64"/>
    <w:rsid w:val="00055B36"/>
    <w:rsid w:val="00055CD7"/>
    <w:rsid w:val="00055F8D"/>
    <w:rsid w:val="00056113"/>
    <w:rsid w:val="0005683F"/>
    <w:rsid w:val="00056B6F"/>
    <w:rsid w:val="000576A3"/>
    <w:rsid w:val="00057D3C"/>
    <w:rsid w:val="00057F77"/>
    <w:rsid w:val="0006003B"/>
    <w:rsid w:val="00060CA3"/>
    <w:rsid w:val="000612FC"/>
    <w:rsid w:val="00061CB3"/>
    <w:rsid w:val="00061D7E"/>
    <w:rsid w:val="00061FB9"/>
    <w:rsid w:val="0006243A"/>
    <w:rsid w:val="0006254E"/>
    <w:rsid w:val="00063088"/>
    <w:rsid w:val="00063493"/>
    <w:rsid w:val="00063604"/>
    <w:rsid w:val="00063C94"/>
    <w:rsid w:val="00063DA9"/>
    <w:rsid w:val="000645DA"/>
    <w:rsid w:val="000649C5"/>
    <w:rsid w:val="00065BAA"/>
    <w:rsid w:val="000660F2"/>
    <w:rsid w:val="00066AA3"/>
    <w:rsid w:val="000672AC"/>
    <w:rsid w:val="000672AE"/>
    <w:rsid w:val="000672B7"/>
    <w:rsid w:val="00067768"/>
    <w:rsid w:val="00067967"/>
    <w:rsid w:val="00067B17"/>
    <w:rsid w:val="00070AFB"/>
    <w:rsid w:val="00071910"/>
    <w:rsid w:val="00071A85"/>
    <w:rsid w:val="00071A93"/>
    <w:rsid w:val="00072426"/>
    <w:rsid w:val="00072736"/>
    <w:rsid w:val="000729A5"/>
    <w:rsid w:val="00073ACB"/>
    <w:rsid w:val="000744A3"/>
    <w:rsid w:val="0007464A"/>
    <w:rsid w:val="000746B0"/>
    <w:rsid w:val="00074882"/>
    <w:rsid w:val="000748C9"/>
    <w:rsid w:val="000748EB"/>
    <w:rsid w:val="000748F5"/>
    <w:rsid w:val="0007498E"/>
    <w:rsid w:val="00074FD9"/>
    <w:rsid w:val="00075666"/>
    <w:rsid w:val="00075721"/>
    <w:rsid w:val="000759E8"/>
    <w:rsid w:val="00075B4F"/>
    <w:rsid w:val="00075D56"/>
    <w:rsid w:val="00076310"/>
    <w:rsid w:val="000765B6"/>
    <w:rsid w:val="0007691B"/>
    <w:rsid w:val="0007747E"/>
    <w:rsid w:val="00077508"/>
    <w:rsid w:val="00077695"/>
    <w:rsid w:val="000777BB"/>
    <w:rsid w:val="00077CE2"/>
    <w:rsid w:val="0008015C"/>
    <w:rsid w:val="0008046E"/>
    <w:rsid w:val="00080D2A"/>
    <w:rsid w:val="00082B47"/>
    <w:rsid w:val="00082FA9"/>
    <w:rsid w:val="00083130"/>
    <w:rsid w:val="00083514"/>
    <w:rsid w:val="0008388B"/>
    <w:rsid w:val="00083A5F"/>
    <w:rsid w:val="00084001"/>
    <w:rsid w:val="00084533"/>
    <w:rsid w:val="00084708"/>
    <w:rsid w:val="00084AED"/>
    <w:rsid w:val="00084B22"/>
    <w:rsid w:val="00084C4B"/>
    <w:rsid w:val="00084E8D"/>
    <w:rsid w:val="0008517D"/>
    <w:rsid w:val="0008566A"/>
    <w:rsid w:val="00085D6E"/>
    <w:rsid w:val="00085F0F"/>
    <w:rsid w:val="0008603A"/>
    <w:rsid w:val="00086459"/>
    <w:rsid w:val="00086799"/>
    <w:rsid w:val="00086947"/>
    <w:rsid w:val="00087546"/>
    <w:rsid w:val="00087BE9"/>
    <w:rsid w:val="000907F1"/>
    <w:rsid w:val="00090FF8"/>
    <w:rsid w:val="000910D1"/>
    <w:rsid w:val="000919A8"/>
    <w:rsid w:val="0009276B"/>
    <w:rsid w:val="0009288E"/>
    <w:rsid w:val="0009297F"/>
    <w:rsid w:val="00092CE3"/>
    <w:rsid w:val="00092F47"/>
    <w:rsid w:val="0009335B"/>
    <w:rsid w:val="0009390B"/>
    <w:rsid w:val="00093FF9"/>
    <w:rsid w:val="000940B6"/>
    <w:rsid w:val="00094623"/>
    <w:rsid w:val="00094B27"/>
    <w:rsid w:val="00094E68"/>
    <w:rsid w:val="00095533"/>
    <w:rsid w:val="00095672"/>
    <w:rsid w:val="0009578C"/>
    <w:rsid w:val="000958CE"/>
    <w:rsid w:val="00095903"/>
    <w:rsid w:val="00095C97"/>
    <w:rsid w:val="00095FE9"/>
    <w:rsid w:val="000962F4"/>
    <w:rsid w:val="0009672C"/>
    <w:rsid w:val="0009676B"/>
    <w:rsid w:val="00096996"/>
    <w:rsid w:val="00096B5C"/>
    <w:rsid w:val="00096FBA"/>
    <w:rsid w:val="0009738C"/>
    <w:rsid w:val="00097E36"/>
    <w:rsid w:val="00097F29"/>
    <w:rsid w:val="000A02C5"/>
    <w:rsid w:val="000A06AB"/>
    <w:rsid w:val="000A08A3"/>
    <w:rsid w:val="000A0D97"/>
    <w:rsid w:val="000A10A3"/>
    <w:rsid w:val="000A1230"/>
    <w:rsid w:val="000A1251"/>
    <w:rsid w:val="000A15C0"/>
    <w:rsid w:val="000A1BAB"/>
    <w:rsid w:val="000A1EA6"/>
    <w:rsid w:val="000A1FFD"/>
    <w:rsid w:val="000A2474"/>
    <w:rsid w:val="000A27D2"/>
    <w:rsid w:val="000A31F2"/>
    <w:rsid w:val="000A3253"/>
    <w:rsid w:val="000A32C4"/>
    <w:rsid w:val="000A3AD0"/>
    <w:rsid w:val="000A3CBD"/>
    <w:rsid w:val="000A3D48"/>
    <w:rsid w:val="000A40E2"/>
    <w:rsid w:val="000A438E"/>
    <w:rsid w:val="000A44CB"/>
    <w:rsid w:val="000A4587"/>
    <w:rsid w:val="000A464B"/>
    <w:rsid w:val="000A47E5"/>
    <w:rsid w:val="000A481D"/>
    <w:rsid w:val="000A5A96"/>
    <w:rsid w:val="000A60D8"/>
    <w:rsid w:val="000A6484"/>
    <w:rsid w:val="000A6594"/>
    <w:rsid w:val="000A6A23"/>
    <w:rsid w:val="000A6F13"/>
    <w:rsid w:val="000A7267"/>
    <w:rsid w:val="000A7543"/>
    <w:rsid w:val="000A77DC"/>
    <w:rsid w:val="000A7896"/>
    <w:rsid w:val="000B0057"/>
    <w:rsid w:val="000B0FC1"/>
    <w:rsid w:val="000B1696"/>
    <w:rsid w:val="000B1A72"/>
    <w:rsid w:val="000B1F73"/>
    <w:rsid w:val="000B25F4"/>
    <w:rsid w:val="000B2AD4"/>
    <w:rsid w:val="000B2E98"/>
    <w:rsid w:val="000B2F0C"/>
    <w:rsid w:val="000B3358"/>
    <w:rsid w:val="000B3413"/>
    <w:rsid w:val="000B391B"/>
    <w:rsid w:val="000B3BF2"/>
    <w:rsid w:val="000B3FDA"/>
    <w:rsid w:val="000B412D"/>
    <w:rsid w:val="000B4229"/>
    <w:rsid w:val="000B4B75"/>
    <w:rsid w:val="000B5CA1"/>
    <w:rsid w:val="000B5DE0"/>
    <w:rsid w:val="000B62CB"/>
    <w:rsid w:val="000B6370"/>
    <w:rsid w:val="000B6796"/>
    <w:rsid w:val="000B67D8"/>
    <w:rsid w:val="000B67E2"/>
    <w:rsid w:val="000B6B8F"/>
    <w:rsid w:val="000B73EE"/>
    <w:rsid w:val="000B7FB5"/>
    <w:rsid w:val="000C008E"/>
    <w:rsid w:val="000C0848"/>
    <w:rsid w:val="000C12B7"/>
    <w:rsid w:val="000C2691"/>
    <w:rsid w:val="000C32C5"/>
    <w:rsid w:val="000C36F3"/>
    <w:rsid w:val="000C38D5"/>
    <w:rsid w:val="000C3965"/>
    <w:rsid w:val="000C396C"/>
    <w:rsid w:val="000C4890"/>
    <w:rsid w:val="000C48A0"/>
    <w:rsid w:val="000C4B03"/>
    <w:rsid w:val="000C4BA7"/>
    <w:rsid w:val="000C5014"/>
    <w:rsid w:val="000C56BD"/>
    <w:rsid w:val="000C5B75"/>
    <w:rsid w:val="000C5B83"/>
    <w:rsid w:val="000C5EBD"/>
    <w:rsid w:val="000C69F6"/>
    <w:rsid w:val="000C6C1D"/>
    <w:rsid w:val="000C74FB"/>
    <w:rsid w:val="000C79EE"/>
    <w:rsid w:val="000C7B09"/>
    <w:rsid w:val="000D0702"/>
    <w:rsid w:val="000D0908"/>
    <w:rsid w:val="000D095E"/>
    <w:rsid w:val="000D09EA"/>
    <w:rsid w:val="000D1054"/>
    <w:rsid w:val="000D1539"/>
    <w:rsid w:val="000D195D"/>
    <w:rsid w:val="000D1BA4"/>
    <w:rsid w:val="000D2060"/>
    <w:rsid w:val="000D2347"/>
    <w:rsid w:val="000D23AA"/>
    <w:rsid w:val="000D2C4E"/>
    <w:rsid w:val="000D3561"/>
    <w:rsid w:val="000D3A38"/>
    <w:rsid w:val="000D3C33"/>
    <w:rsid w:val="000D3C41"/>
    <w:rsid w:val="000D3EFF"/>
    <w:rsid w:val="000D40D2"/>
    <w:rsid w:val="000D4194"/>
    <w:rsid w:val="000D42B2"/>
    <w:rsid w:val="000D4341"/>
    <w:rsid w:val="000D4447"/>
    <w:rsid w:val="000D4687"/>
    <w:rsid w:val="000D489C"/>
    <w:rsid w:val="000D499E"/>
    <w:rsid w:val="000D53BE"/>
    <w:rsid w:val="000D54D3"/>
    <w:rsid w:val="000D56F7"/>
    <w:rsid w:val="000D58BE"/>
    <w:rsid w:val="000D5BDC"/>
    <w:rsid w:val="000D6463"/>
    <w:rsid w:val="000D6528"/>
    <w:rsid w:val="000D665D"/>
    <w:rsid w:val="000D673C"/>
    <w:rsid w:val="000D6983"/>
    <w:rsid w:val="000D6CC1"/>
    <w:rsid w:val="000D712A"/>
    <w:rsid w:val="000D730F"/>
    <w:rsid w:val="000D76FC"/>
    <w:rsid w:val="000D7A9E"/>
    <w:rsid w:val="000D7CE7"/>
    <w:rsid w:val="000E04B5"/>
    <w:rsid w:val="000E04BB"/>
    <w:rsid w:val="000E050E"/>
    <w:rsid w:val="000E0AB1"/>
    <w:rsid w:val="000E0BC7"/>
    <w:rsid w:val="000E0EB1"/>
    <w:rsid w:val="000E1081"/>
    <w:rsid w:val="000E15BB"/>
    <w:rsid w:val="000E1DB0"/>
    <w:rsid w:val="000E1E36"/>
    <w:rsid w:val="000E20E0"/>
    <w:rsid w:val="000E212F"/>
    <w:rsid w:val="000E21AA"/>
    <w:rsid w:val="000E21EA"/>
    <w:rsid w:val="000E263C"/>
    <w:rsid w:val="000E26A2"/>
    <w:rsid w:val="000E2A42"/>
    <w:rsid w:val="000E2C1E"/>
    <w:rsid w:val="000E2C84"/>
    <w:rsid w:val="000E3DBC"/>
    <w:rsid w:val="000E3E1E"/>
    <w:rsid w:val="000E3FF8"/>
    <w:rsid w:val="000E4181"/>
    <w:rsid w:val="000E4BDD"/>
    <w:rsid w:val="000E4E69"/>
    <w:rsid w:val="000E5162"/>
    <w:rsid w:val="000E5371"/>
    <w:rsid w:val="000E5598"/>
    <w:rsid w:val="000E582B"/>
    <w:rsid w:val="000E58C9"/>
    <w:rsid w:val="000E5F85"/>
    <w:rsid w:val="000E63D3"/>
    <w:rsid w:val="000E6EED"/>
    <w:rsid w:val="000E72CB"/>
    <w:rsid w:val="000E7926"/>
    <w:rsid w:val="000E794A"/>
    <w:rsid w:val="000E7DC1"/>
    <w:rsid w:val="000E7FC2"/>
    <w:rsid w:val="000F0A8E"/>
    <w:rsid w:val="000F0AA8"/>
    <w:rsid w:val="000F0E7A"/>
    <w:rsid w:val="000F10DC"/>
    <w:rsid w:val="000F11AD"/>
    <w:rsid w:val="000F1605"/>
    <w:rsid w:val="000F17C7"/>
    <w:rsid w:val="000F184B"/>
    <w:rsid w:val="000F192C"/>
    <w:rsid w:val="000F217F"/>
    <w:rsid w:val="000F26B4"/>
    <w:rsid w:val="000F337C"/>
    <w:rsid w:val="000F3A84"/>
    <w:rsid w:val="000F3D0B"/>
    <w:rsid w:val="000F42B0"/>
    <w:rsid w:val="000F42BC"/>
    <w:rsid w:val="000F465C"/>
    <w:rsid w:val="000F4AB2"/>
    <w:rsid w:val="000F4BAB"/>
    <w:rsid w:val="000F4C35"/>
    <w:rsid w:val="000F5008"/>
    <w:rsid w:val="000F53B5"/>
    <w:rsid w:val="000F543B"/>
    <w:rsid w:val="000F5606"/>
    <w:rsid w:val="000F56BF"/>
    <w:rsid w:val="000F5A06"/>
    <w:rsid w:val="000F6189"/>
    <w:rsid w:val="000F61DD"/>
    <w:rsid w:val="000F637D"/>
    <w:rsid w:val="000F6D1A"/>
    <w:rsid w:val="000F6F0E"/>
    <w:rsid w:val="000F6FA8"/>
    <w:rsid w:val="000F713F"/>
    <w:rsid w:val="000F77C6"/>
    <w:rsid w:val="00100527"/>
    <w:rsid w:val="00100592"/>
    <w:rsid w:val="001005EB"/>
    <w:rsid w:val="00101043"/>
    <w:rsid w:val="001010CE"/>
    <w:rsid w:val="001011C7"/>
    <w:rsid w:val="0010127F"/>
    <w:rsid w:val="00101B19"/>
    <w:rsid w:val="00101FB8"/>
    <w:rsid w:val="001020CF"/>
    <w:rsid w:val="001021C8"/>
    <w:rsid w:val="00102595"/>
    <w:rsid w:val="001029DA"/>
    <w:rsid w:val="00102A49"/>
    <w:rsid w:val="00103326"/>
    <w:rsid w:val="001047BE"/>
    <w:rsid w:val="00104831"/>
    <w:rsid w:val="001051A3"/>
    <w:rsid w:val="0010538D"/>
    <w:rsid w:val="00105518"/>
    <w:rsid w:val="00105721"/>
    <w:rsid w:val="00105FEE"/>
    <w:rsid w:val="0010606F"/>
    <w:rsid w:val="00106185"/>
    <w:rsid w:val="00107033"/>
    <w:rsid w:val="0010728E"/>
    <w:rsid w:val="00107455"/>
    <w:rsid w:val="00107628"/>
    <w:rsid w:val="001103B4"/>
    <w:rsid w:val="0011040A"/>
    <w:rsid w:val="00110D58"/>
    <w:rsid w:val="00110E7C"/>
    <w:rsid w:val="001110E3"/>
    <w:rsid w:val="00111B87"/>
    <w:rsid w:val="00111D6E"/>
    <w:rsid w:val="00111EA5"/>
    <w:rsid w:val="00111F95"/>
    <w:rsid w:val="00112A7F"/>
    <w:rsid w:val="00112D7B"/>
    <w:rsid w:val="0011339D"/>
    <w:rsid w:val="001133A3"/>
    <w:rsid w:val="0011389B"/>
    <w:rsid w:val="00113C72"/>
    <w:rsid w:val="001144AE"/>
    <w:rsid w:val="001146E2"/>
    <w:rsid w:val="00114C9B"/>
    <w:rsid w:val="00115132"/>
    <w:rsid w:val="001153A4"/>
    <w:rsid w:val="0011552B"/>
    <w:rsid w:val="0011558B"/>
    <w:rsid w:val="001156B3"/>
    <w:rsid w:val="0011584E"/>
    <w:rsid w:val="00115B65"/>
    <w:rsid w:val="00115DEF"/>
    <w:rsid w:val="00115EE5"/>
    <w:rsid w:val="001160F9"/>
    <w:rsid w:val="001161CA"/>
    <w:rsid w:val="0011653D"/>
    <w:rsid w:val="001166F6"/>
    <w:rsid w:val="00116B11"/>
    <w:rsid w:val="00116D00"/>
    <w:rsid w:val="00117001"/>
    <w:rsid w:val="001175AB"/>
    <w:rsid w:val="00117C13"/>
    <w:rsid w:val="00117FFA"/>
    <w:rsid w:val="001200DE"/>
    <w:rsid w:val="00120112"/>
    <w:rsid w:val="001202D1"/>
    <w:rsid w:val="00120686"/>
    <w:rsid w:val="00120A58"/>
    <w:rsid w:val="00120B3F"/>
    <w:rsid w:val="00121135"/>
    <w:rsid w:val="001211A0"/>
    <w:rsid w:val="001213B1"/>
    <w:rsid w:val="0012196B"/>
    <w:rsid w:val="00122039"/>
    <w:rsid w:val="00122A9F"/>
    <w:rsid w:val="00122D94"/>
    <w:rsid w:val="00122FDD"/>
    <w:rsid w:val="00123277"/>
    <w:rsid w:val="001237C1"/>
    <w:rsid w:val="00123B09"/>
    <w:rsid w:val="00123F9E"/>
    <w:rsid w:val="001240E9"/>
    <w:rsid w:val="0012413F"/>
    <w:rsid w:val="00124382"/>
    <w:rsid w:val="001243D5"/>
    <w:rsid w:val="0012469A"/>
    <w:rsid w:val="00124911"/>
    <w:rsid w:val="00125014"/>
    <w:rsid w:val="001254A9"/>
    <w:rsid w:val="00125602"/>
    <w:rsid w:val="0012561C"/>
    <w:rsid w:val="00125BBF"/>
    <w:rsid w:val="00125C2C"/>
    <w:rsid w:val="0012711E"/>
    <w:rsid w:val="00127718"/>
    <w:rsid w:val="00127851"/>
    <w:rsid w:val="00127BFC"/>
    <w:rsid w:val="00130720"/>
    <w:rsid w:val="001307C3"/>
    <w:rsid w:val="00130E29"/>
    <w:rsid w:val="00131BFD"/>
    <w:rsid w:val="00131C6D"/>
    <w:rsid w:val="00132166"/>
    <w:rsid w:val="0013248C"/>
    <w:rsid w:val="001325C4"/>
    <w:rsid w:val="001330BB"/>
    <w:rsid w:val="00133492"/>
    <w:rsid w:val="0013369B"/>
    <w:rsid w:val="00133A53"/>
    <w:rsid w:val="00133E33"/>
    <w:rsid w:val="00133E63"/>
    <w:rsid w:val="00133E79"/>
    <w:rsid w:val="00134407"/>
    <w:rsid w:val="001350E7"/>
    <w:rsid w:val="00135163"/>
    <w:rsid w:val="001352F8"/>
    <w:rsid w:val="00135614"/>
    <w:rsid w:val="00135646"/>
    <w:rsid w:val="00135D1E"/>
    <w:rsid w:val="001366A0"/>
    <w:rsid w:val="001366A6"/>
    <w:rsid w:val="00136B7C"/>
    <w:rsid w:val="00136DC0"/>
    <w:rsid w:val="00136E74"/>
    <w:rsid w:val="00137529"/>
    <w:rsid w:val="00137836"/>
    <w:rsid w:val="0013795C"/>
    <w:rsid w:val="00137BBC"/>
    <w:rsid w:val="00140B40"/>
    <w:rsid w:val="00140C55"/>
    <w:rsid w:val="00140C8D"/>
    <w:rsid w:val="00141060"/>
    <w:rsid w:val="001414D0"/>
    <w:rsid w:val="00141512"/>
    <w:rsid w:val="0014152E"/>
    <w:rsid w:val="0014195C"/>
    <w:rsid w:val="00141FB0"/>
    <w:rsid w:val="001420A3"/>
    <w:rsid w:val="00142471"/>
    <w:rsid w:val="00142903"/>
    <w:rsid w:val="00142A7D"/>
    <w:rsid w:val="00143566"/>
    <w:rsid w:val="00143A44"/>
    <w:rsid w:val="00143A81"/>
    <w:rsid w:val="00143D39"/>
    <w:rsid w:val="00143EDB"/>
    <w:rsid w:val="00145590"/>
    <w:rsid w:val="00145A10"/>
    <w:rsid w:val="001475D1"/>
    <w:rsid w:val="00147647"/>
    <w:rsid w:val="0014799B"/>
    <w:rsid w:val="00147F46"/>
    <w:rsid w:val="00150485"/>
    <w:rsid w:val="001505AD"/>
    <w:rsid w:val="001506EA"/>
    <w:rsid w:val="00150875"/>
    <w:rsid w:val="00150BFD"/>
    <w:rsid w:val="00150CA6"/>
    <w:rsid w:val="001513CA"/>
    <w:rsid w:val="001514FB"/>
    <w:rsid w:val="00151651"/>
    <w:rsid w:val="0015187D"/>
    <w:rsid w:val="00151960"/>
    <w:rsid w:val="00151A50"/>
    <w:rsid w:val="0015233B"/>
    <w:rsid w:val="001525F9"/>
    <w:rsid w:val="00152A10"/>
    <w:rsid w:val="00152C27"/>
    <w:rsid w:val="00152CEC"/>
    <w:rsid w:val="0015309B"/>
    <w:rsid w:val="001536A0"/>
    <w:rsid w:val="001538FF"/>
    <w:rsid w:val="00153B35"/>
    <w:rsid w:val="00154596"/>
    <w:rsid w:val="00154824"/>
    <w:rsid w:val="00154D7A"/>
    <w:rsid w:val="00154D8E"/>
    <w:rsid w:val="00154FC5"/>
    <w:rsid w:val="00155832"/>
    <w:rsid w:val="001558ED"/>
    <w:rsid w:val="001559B5"/>
    <w:rsid w:val="00156C26"/>
    <w:rsid w:val="00156E27"/>
    <w:rsid w:val="0015706F"/>
    <w:rsid w:val="00157240"/>
    <w:rsid w:val="001575A3"/>
    <w:rsid w:val="00157B9B"/>
    <w:rsid w:val="00157FF8"/>
    <w:rsid w:val="001609AB"/>
    <w:rsid w:val="00160E09"/>
    <w:rsid w:val="001615C0"/>
    <w:rsid w:val="00161F10"/>
    <w:rsid w:val="00161F5C"/>
    <w:rsid w:val="0016219A"/>
    <w:rsid w:val="00162940"/>
    <w:rsid w:val="00162CE9"/>
    <w:rsid w:val="00162CF5"/>
    <w:rsid w:val="00163160"/>
    <w:rsid w:val="00163287"/>
    <w:rsid w:val="001633C3"/>
    <w:rsid w:val="00163561"/>
    <w:rsid w:val="00163680"/>
    <w:rsid w:val="00163D3C"/>
    <w:rsid w:val="001646EA"/>
    <w:rsid w:val="0016475A"/>
    <w:rsid w:val="0016482A"/>
    <w:rsid w:val="00164D6B"/>
    <w:rsid w:val="00164EBC"/>
    <w:rsid w:val="00165140"/>
    <w:rsid w:val="0016529A"/>
    <w:rsid w:val="001657B1"/>
    <w:rsid w:val="00165B42"/>
    <w:rsid w:val="00165BF6"/>
    <w:rsid w:val="00165D3A"/>
    <w:rsid w:val="00165F3F"/>
    <w:rsid w:val="00165F67"/>
    <w:rsid w:val="00166BE7"/>
    <w:rsid w:val="00166F77"/>
    <w:rsid w:val="00167547"/>
    <w:rsid w:val="00167617"/>
    <w:rsid w:val="00167714"/>
    <w:rsid w:val="00167C80"/>
    <w:rsid w:val="001701EB"/>
    <w:rsid w:val="00170535"/>
    <w:rsid w:val="00170A96"/>
    <w:rsid w:val="00170B6E"/>
    <w:rsid w:val="00171307"/>
    <w:rsid w:val="001713FB"/>
    <w:rsid w:val="001713FE"/>
    <w:rsid w:val="00171C73"/>
    <w:rsid w:val="00171CAC"/>
    <w:rsid w:val="00171CFF"/>
    <w:rsid w:val="00171D18"/>
    <w:rsid w:val="0017281D"/>
    <w:rsid w:val="0017288D"/>
    <w:rsid w:val="00172C2B"/>
    <w:rsid w:val="00172C6F"/>
    <w:rsid w:val="00172D3A"/>
    <w:rsid w:val="00172F20"/>
    <w:rsid w:val="001731D9"/>
    <w:rsid w:val="0017331B"/>
    <w:rsid w:val="00173626"/>
    <w:rsid w:val="001739AA"/>
    <w:rsid w:val="00173F16"/>
    <w:rsid w:val="00174083"/>
    <w:rsid w:val="00174AFF"/>
    <w:rsid w:val="00174F45"/>
    <w:rsid w:val="00175696"/>
    <w:rsid w:val="00175C88"/>
    <w:rsid w:val="00176119"/>
    <w:rsid w:val="001769B7"/>
    <w:rsid w:val="00176FDF"/>
    <w:rsid w:val="001774DE"/>
    <w:rsid w:val="00177715"/>
    <w:rsid w:val="00177986"/>
    <w:rsid w:val="001802D5"/>
    <w:rsid w:val="0018045A"/>
    <w:rsid w:val="001805B1"/>
    <w:rsid w:val="00180C86"/>
    <w:rsid w:val="001816F7"/>
    <w:rsid w:val="00181C02"/>
    <w:rsid w:val="00181DE1"/>
    <w:rsid w:val="00182146"/>
    <w:rsid w:val="00182A80"/>
    <w:rsid w:val="00182BBC"/>
    <w:rsid w:val="00183909"/>
    <w:rsid w:val="001839C4"/>
    <w:rsid w:val="00183B0B"/>
    <w:rsid w:val="00183B21"/>
    <w:rsid w:val="001840D1"/>
    <w:rsid w:val="001844DE"/>
    <w:rsid w:val="00184DAE"/>
    <w:rsid w:val="00184DEC"/>
    <w:rsid w:val="00185400"/>
    <w:rsid w:val="0018598C"/>
    <w:rsid w:val="00185BCF"/>
    <w:rsid w:val="00185D4B"/>
    <w:rsid w:val="00185E5B"/>
    <w:rsid w:val="00186B51"/>
    <w:rsid w:val="00186D8C"/>
    <w:rsid w:val="001875C4"/>
    <w:rsid w:val="001909EF"/>
    <w:rsid w:val="00190E60"/>
    <w:rsid w:val="00190FF1"/>
    <w:rsid w:val="00191253"/>
    <w:rsid w:val="001918B6"/>
    <w:rsid w:val="0019190E"/>
    <w:rsid w:val="001922F3"/>
    <w:rsid w:val="0019314B"/>
    <w:rsid w:val="0019328F"/>
    <w:rsid w:val="00193A70"/>
    <w:rsid w:val="00193CF6"/>
    <w:rsid w:val="001942CF"/>
    <w:rsid w:val="001942ED"/>
    <w:rsid w:val="00194371"/>
    <w:rsid w:val="0019470C"/>
    <w:rsid w:val="001947AF"/>
    <w:rsid w:val="001948E8"/>
    <w:rsid w:val="00194C03"/>
    <w:rsid w:val="00194D5B"/>
    <w:rsid w:val="00194E1F"/>
    <w:rsid w:val="00194EA8"/>
    <w:rsid w:val="00194F45"/>
    <w:rsid w:val="00195059"/>
    <w:rsid w:val="001950AD"/>
    <w:rsid w:val="0019514B"/>
    <w:rsid w:val="00195463"/>
    <w:rsid w:val="00195B4D"/>
    <w:rsid w:val="00195CD9"/>
    <w:rsid w:val="0019610D"/>
    <w:rsid w:val="00196393"/>
    <w:rsid w:val="0019674D"/>
    <w:rsid w:val="001967DB"/>
    <w:rsid w:val="00197B29"/>
    <w:rsid w:val="00197F94"/>
    <w:rsid w:val="00197FAA"/>
    <w:rsid w:val="001A0144"/>
    <w:rsid w:val="001A021E"/>
    <w:rsid w:val="001A0835"/>
    <w:rsid w:val="001A10D5"/>
    <w:rsid w:val="001A12CB"/>
    <w:rsid w:val="001A1F67"/>
    <w:rsid w:val="001A22E0"/>
    <w:rsid w:val="001A2D94"/>
    <w:rsid w:val="001A3413"/>
    <w:rsid w:val="001A34B5"/>
    <w:rsid w:val="001A34C5"/>
    <w:rsid w:val="001A34E6"/>
    <w:rsid w:val="001A3613"/>
    <w:rsid w:val="001A364B"/>
    <w:rsid w:val="001A3D7A"/>
    <w:rsid w:val="001A422D"/>
    <w:rsid w:val="001A486E"/>
    <w:rsid w:val="001A4B5F"/>
    <w:rsid w:val="001A4C4F"/>
    <w:rsid w:val="001A4F97"/>
    <w:rsid w:val="001A555C"/>
    <w:rsid w:val="001A5D91"/>
    <w:rsid w:val="001A6661"/>
    <w:rsid w:val="001A6A77"/>
    <w:rsid w:val="001A7F34"/>
    <w:rsid w:val="001B0488"/>
    <w:rsid w:val="001B0649"/>
    <w:rsid w:val="001B0654"/>
    <w:rsid w:val="001B0724"/>
    <w:rsid w:val="001B08C4"/>
    <w:rsid w:val="001B0D8C"/>
    <w:rsid w:val="001B1097"/>
    <w:rsid w:val="001B14F3"/>
    <w:rsid w:val="001B16CC"/>
    <w:rsid w:val="001B1D84"/>
    <w:rsid w:val="001B1D9A"/>
    <w:rsid w:val="001B20E4"/>
    <w:rsid w:val="001B2920"/>
    <w:rsid w:val="001B2B1F"/>
    <w:rsid w:val="001B2DF3"/>
    <w:rsid w:val="001B3C13"/>
    <w:rsid w:val="001B3DFF"/>
    <w:rsid w:val="001B3F0B"/>
    <w:rsid w:val="001B3F38"/>
    <w:rsid w:val="001B41A0"/>
    <w:rsid w:val="001B441A"/>
    <w:rsid w:val="001B45A9"/>
    <w:rsid w:val="001B466F"/>
    <w:rsid w:val="001B4683"/>
    <w:rsid w:val="001B4741"/>
    <w:rsid w:val="001B48E3"/>
    <w:rsid w:val="001B49BA"/>
    <w:rsid w:val="001B4C4A"/>
    <w:rsid w:val="001B4D70"/>
    <w:rsid w:val="001B4EA8"/>
    <w:rsid w:val="001B4EDE"/>
    <w:rsid w:val="001B5118"/>
    <w:rsid w:val="001B55E0"/>
    <w:rsid w:val="001B5B86"/>
    <w:rsid w:val="001B6028"/>
    <w:rsid w:val="001B6172"/>
    <w:rsid w:val="001B682D"/>
    <w:rsid w:val="001B6B48"/>
    <w:rsid w:val="001B72A8"/>
    <w:rsid w:val="001B74BD"/>
    <w:rsid w:val="001B7736"/>
    <w:rsid w:val="001B7E74"/>
    <w:rsid w:val="001B7F6B"/>
    <w:rsid w:val="001C00FF"/>
    <w:rsid w:val="001C07E5"/>
    <w:rsid w:val="001C08C3"/>
    <w:rsid w:val="001C0E1B"/>
    <w:rsid w:val="001C11B3"/>
    <w:rsid w:val="001C1A28"/>
    <w:rsid w:val="001C26F4"/>
    <w:rsid w:val="001C273E"/>
    <w:rsid w:val="001C27FE"/>
    <w:rsid w:val="001C2FF3"/>
    <w:rsid w:val="001C30A7"/>
    <w:rsid w:val="001C313A"/>
    <w:rsid w:val="001C3264"/>
    <w:rsid w:val="001C3851"/>
    <w:rsid w:val="001C3893"/>
    <w:rsid w:val="001C3BB1"/>
    <w:rsid w:val="001C3DAB"/>
    <w:rsid w:val="001C4156"/>
    <w:rsid w:val="001C455B"/>
    <w:rsid w:val="001C48F8"/>
    <w:rsid w:val="001C554A"/>
    <w:rsid w:val="001C583A"/>
    <w:rsid w:val="001C5A41"/>
    <w:rsid w:val="001C5C81"/>
    <w:rsid w:val="001C6319"/>
    <w:rsid w:val="001C64D6"/>
    <w:rsid w:val="001C64E4"/>
    <w:rsid w:val="001C6A45"/>
    <w:rsid w:val="001C6DE4"/>
    <w:rsid w:val="001C74D5"/>
    <w:rsid w:val="001D02DE"/>
    <w:rsid w:val="001D079E"/>
    <w:rsid w:val="001D0BEA"/>
    <w:rsid w:val="001D0D00"/>
    <w:rsid w:val="001D0F3E"/>
    <w:rsid w:val="001D1551"/>
    <w:rsid w:val="001D1D87"/>
    <w:rsid w:val="001D20D4"/>
    <w:rsid w:val="001D24F3"/>
    <w:rsid w:val="001D260C"/>
    <w:rsid w:val="001D29E7"/>
    <w:rsid w:val="001D2AD4"/>
    <w:rsid w:val="001D2D6D"/>
    <w:rsid w:val="001D2ED0"/>
    <w:rsid w:val="001D3275"/>
    <w:rsid w:val="001D33E9"/>
    <w:rsid w:val="001D33F4"/>
    <w:rsid w:val="001D3E06"/>
    <w:rsid w:val="001D4426"/>
    <w:rsid w:val="001D4BC3"/>
    <w:rsid w:val="001D520D"/>
    <w:rsid w:val="001D52FA"/>
    <w:rsid w:val="001D5706"/>
    <w:rsid w:val="001D5814"/>
    <w:rsid w:val="001D6315"/>
    <w:rsid w:val="001D647C"/>
    <w:rsid w:val="001D6F53"/>
    <w:rsid w:val="001D6FB9"/>
    <w:rsid w:val="001D71EF"/>
    <w:rsid w:val="001D7AA6"/>
    <w:rsid w:val="001D7BC8"/>
    <w:rsid w:val="001D7C01"/>
    <w:rsid w:val="001D7DE3"/>
    <w:rsid w:val="001E0288"/>
    <w:rsid w:val="001E02B6"/>
    <w:rsid w:val="001E04BB"/>
    <w:rsid w:val="001E0942"/>
    <w:rsid w:val="001E0AFA"/>
    <w:rsid w:val="001E0C6D"/>
    <w:rsid w:val="001E0DA4"/>
    <w:rsid w:val="001E1163"/>
    <w:rsid w:val="001E11CE"/>
    <w:rsid w:val="001E1211"/>
    <w:rsid w:val="001E1274"/>
    <w:rsid w:val="001E129E"/>
    <w:rsid w:val="001E26BE"/>
    <w:rsid w:val="001E2A8F"/>
    <w:rsid w:val="001E2ABC"/>
    <w:rsid w:val="001E326D"/>
    <w:rsid w:val="001E3491"/>
    <w:rsid w:val="001E375D"/>
    <w:rsid w:val="001E3899"/>
    <w:rsid w:val="001E3AA7"/>
    <w:rsid w:val="001E41E3"/>
    <w:rsid w:val="001E41EC"/>
    <w:rsid w:val="001E46F7"/>
    <w:rsid w:val="001E4898"/>
    <w:rsid w:val="001E51A7"/>
    <w:rsid w:val="001E53E7"/>
    <w:rsid w:val="001E5734"/>
    <w:rsid w:val="001E5813"/>
    <w:rsid w:val="001E621F"/>
    <w:rsid w:val="001E6609"/>
    <w:rsid w:val="001E6B4B"/>
    <w:rsid w:val="001E6E0A"/>
    <w:rsid w:val="001E7067"/>
    <w:rsid w:val="001E71A6"/>
    <w:rsid w:val="001E73A9"/>
    <w:rsid w:val="001E750E"/>
    <w:rsid w:val="001E756B"/>
    <w:rsid w:val="001E79D6"/>
    <w:rsid w:val="001E7E92"/>
    <w:rsid w:val="001F05B8"/>
    <w:rsid w:val="001F0EFF"/>
    <w:rsid w:val="001F0FFF"/>
    <w:rsid w:val="001F1723"/>
    <w:rsid w:val="001F1930"/>
    <w:rsid w:val="001F1B1E"/>
    <w:rsid w:val="001F1E2B"/>
    <w:rsid w:val="001F1FAE"/>
    <w:rsid w:val="001F2597"/>
    <w:rsid w:val="001F2667"/>
    <w:rsid w:val="001F2A66"/>
    <w:rsid w:val="001F2C1F"/>
    <w:rsid w:val="001F2CFA"/>
    <w:rsid w:val="001F330C"/>
    <w:rsid w:val="001F3466"/>
    <w:rsid w:val="001F34C1"/>
    <w:rsid w:val="001F3546"/>
    <w:rsid w:val="001F36E1"/>
    <w:rsid w:val="001F3EBA"/>
    <w:rsid w:val="001F436C"/>
    <w:rsid w:val="001F44A3"/>
    <w:rsid w:val="001F475E"/>
    <w:rsid w:val="001F4880"/>
    <w:rsid w:val="001F4BDA"/>
    <w:rsid w:val="001F4C65"/>
    <w:rsid w:val="001F4CC6"/>
    <w:rsid w:val="001F4D15"/>
    <w:rsid w:val="001F5591"/>
    <w:rsid w:val="001F5881"/>
    <w:rsid w:val="001F5BA6"/>
    <w:rsid w:val="001F6009"/>
    <w:rsid w:val="001F6260"/>
    <w:rsid w:val="001F642F"/>
    <w:rsid w:val="001F6B8B"/>
    <w:rsid w:val="001F6F92"/>
    <w:rsid w:val="001F710E"/>
    <w:rsid w:val="001F7454"/>
    <w:rsid w:val="001F76E1"/>
    <w:rsid w:val="001F7AFD"/>
    <w:rsid w:val="001F7C27"/>
    <w:rsid w:val="001F7D5F"/>
    <w:rsid w:val="00200359"/>
    <w:rsid w:val="00200458"/>
    <w:rsid w:val="00200C6B"/>
    <w:rsid w:val="0020124F"/>
    <w:rsid w:val="00201429"/>
    <w:rsid w:val="0020163B"/>
    <w:rsid w:val="002019FC"/>
    <w:rsid w:val="00201BA9"/>
    <w:rsid w:val="00201C4B"/>
    <w:rsid w:val="00202134"/>
    <w:rsid w:val="002028FD"/>
    <w:rsid w:val="00202A56"/>
    <w:rsid w:val="00202B79"/>
    <w:rsid w:val="00202BBA"/>
    <w:rsid w:val="0020396B"/>
    <w:rsid w:val="00203B45"/>
    <w:rsid w:val="00203D72"/>
    <w:rsid w:val="00203E35"/>
    <w:rsid w:val="0020404A"/>
    <w:rsid w:val="002040CC"/>
    <w:rsid w:val="002043E1"/>
    <w:rsid w:val="00204557"/>
    <w:rsid w:val="0020495C"/>
    <w:rsid w:val="00204D7A"/>
    <w:rsid w:val="00205193"/>
    <w:rsid w:val="0020582A"/>
    <w:rsid w:val="00205953"/>
    <w:rsid w:val="00205AF9"/>
    <w:rsid w:val="00205F7E"/>
    <w:rsid w:val="00205FC0"/>
    <w:rsid w:val="0020624B"/>
    <w:rsid w:val="00206254"/>
    <w:rsid w:val="0020677E"/>
    <w:rsid w:val="00206DE9"/>
    <w:rsid w:val="00206F54"/>
    <w:rsid w:val="00207058"/>
    <w:rsid w:val="00207BD8"/>
    <w:rsid w:val="00207CAF"/>
    <w:rsid w:val="0021048B"/>
    <w:rsid w:val="00211762"/>
    <w:rsid w:val="00211904"/>
    <w:rsid w:val="0021272C"/>
    <w:rsid w:val="00212A68"/>
    <w:rsid w:val="00212A6B"/>
    <w:rsid w:val="00212A98"/>
    <w:rsid w:val="00212EB4"/>
    <w:rsid w:val="00213005"/>
    <w:rsid w:val="00213054"/>
    <w:rsid w:val="002133BB"/>
    <w:rsid w:val="002136B8"/>
    <w:rsid w:val="00213889"/>
    <w:rsid w:val="00213AC0"/>
    <w:rsid w:val="00213C03"/>
    <w:rsid w:val="0021460E"/>
    <w:rsid w:val="002149AF"/>
    <w:rsid w:val="00214C99"/>
    <w:rsid w:val="00214D03"/>
    <w:rsid w:val="00214F76"/>
    <w:rsid w:val="00215205"/>
    <w:rsid w:val="00215260"/>
    <w:rsid w:val="0021536C"/>
    <w:rsid w:val="002155C5"/>
    <w:rsid w:val="002155EC"/>
    <w:rsid w:val="0021566F"/>
    <w:rsid w:val="00216747"/>
    <w:rsid w:val="00216C34"/>
    <w:rsid w:val="0021724B"/>
    <w:rsid w:val="0021768D"/>
    <w:rsid w:val="002178D6"/>
    <w:rsid w:val="00217AD9"/>
    <w:rsid w:val="00217C9F"/>
    <w:rsid w:val="00220217"/>
    <w:rsid w:val="00220378"/>
    <w:rsid w:val="00220971"/>
    <w:rsid w:val="00220C2D"/>
    <w:rsid w:val="00220E44"/>
    <w:rsid w:val="00220EE7"/>
    <w:rsid w:val="00221179"/>
    <w:rsid w:val="00221201"/>
    <w:rsid w:val="00221616"/>
    <w:rsid w:val="002216AB"/>
    <w:rsid w:val="002216DE"/>
    <w:rsid w:val="00221BE9"/>
    <w:rsid w:val="00221EEC"/>
    <w:rsid w:val="00221F39"/>
    <w:rsid w:val="00221F93"/>
    <w:rsid w:val="002222AE"/>
    <w:rsid w:val="0022296E"/>
    <w:rsid w:val="00223123"/>
    <w:rsid w:val="00223128"/>
    <w:rsid w:val="0022320F"/>
    <w:rsid w:val="00223742"/>
    <w:rsid w:val="00223A5F"/>
    <w:rsid w:val="00223B21"/>
    <w:rsid w:val="00223CAA"/>
    <w:rsid w:val="00223F28"/>
    <w:rsid w:val="0022438E"/>
    <w:rsid w:val="0022449F"/>
    <w:rsid w:val="00224739"/>
    <w:rsid w:val="00224E7C"/>
    <w:rsid w:val="0022523D"/>
    <w:rsid w:val="0022531B"/>
    <w:rsid w:val="002254AE"/>
    <w:rsid w:val="0022563B"/>
    <w:rsid w:val="00225853"/>
    <w:rsid w:val="00225EA1"/>
    <w:rsid w:val="00225F6F"/>
    <w:rsid w:val="002261D5"/>
    <w:rsid w:val="002261FC"/>
    <w:rsid w:val="00226787"/>
    <w:rsid w:val="00226B84"/>
    <w:rsid w:val="00226E81"/>
    <w:rsid w:val="0022701C"/>
    <w:rsid w:val="00227466"/>
    <w:rsid w:val="002274C8"/>
    <w:rsid w:val="002276CE"/>
    <w:rsid w:val="002279F5"/>
    <w:rsid w:val="002306B8"/>
    <w:rsid w:val="00230F28"/>
    <w:rsid w:val="00231380"/>
    <w:rsid w:val="002313F7"/>
    <w:rsid w:val="0023141D"/>
    <w:rsid w:val="0023197D"/>
    <w:rsid w:val="00231B5F"/>
    <w:rsid w:val="00231E3D"/>
    <w:rsid w:val="002320EA"/>
    <w:rsid w:val="00232287"/>
    <w:rsid w:val="00232338"/>
    <w:rsid w:val="00232408"/>
    <w:rsid w:val="00233336"/>
    <w:rsid w:val="00233478"/>
    <w:rsid w:val="002334A0"/>
    <w:rsid w:val="00233740"/>
    <w:rsid w:val="002337AC"/>
    <w:rsid w:val="00233830"/>
    <w:rsid w:val="00233C3A"/>
    <w:rsid w:val="00233CD7"/>
    <w:rsid w:val="00233E95"/>
    <w:rsid w:val="00234198"/>
    <w:rsid w:val="002344C7"/>
    <w:rsid w:val="002344DE"/>
    <w:rsid w:val="00234574"/>
    <w:rsid w:val="00234925"/>
    <w:rsid w:val="00234FD6"/>
    <w:rsid w:val="002352BF"/>
    <w:rsid w:val="00235305"/>
    <w:rsid w:val="002353C3"/>
    <w:rsid w:val="00235E7A"/>
    <w:rsid w:val="002364AB"/>
    <w:rsid w:val="0023671E"/>
    <w:rsid w:val="00236967"/>
    <w:rsid w:val="002369EF"/>
    <w:rsid w:val="00236D3F"/>
    <w:rsid w:val="00236ED3"/>
    <w:rsid w:val="0023716E"/>
    <w:rsid w:val="00237727"/>
    <w:rsid w:val="00237925"/>
    <w:rsid w:val="00237EDA"/>
    <w:rsid w:val="0024003A"/>
    <w:rsid w:val="00240206"/>
    <w:rsid w:val="0024062E"/>
    <w:rsid w:val="00240B2A"/>
    <w:rsid w:val="0024124E"/>
    <w:rsid w:val="002413B6"/>
    <w:rsid w:val="002414B4"/>
    <w:rsid w:val="00241651"/>
    <w:rsid w:val="0024193D"/>
    <w:rsid w:val="00241CAF"/>
    <w:rsid w:val="00241F41"/>
    <w:rsid w:val="00241F56"/>
    <w:rsid w:val="002420F8"/>
    <w:rsid w:val="00242A39"/>
    <w:rsid w:val="00242ED0"/>
    <w:rsid w:val="002430BC"/>
    <w:rsid w:val="00243992"/>
    <w:rsid w:val="0024399C"/>
    <w:rsid w:val="00243B62"/>
    <w:rsid w:val="00243DC4"/>
    <w:rsid w:val="00243FAD"/>
    <w:rsid w:val="002446AB"/>
    <w:rsid w:val="00244826"/>
    <w:rsid w:val="00244DAB"/>
    <w:rsid w:val="00244EB6"/>
    <w:rsid w:val="002456B6"/>
    <w:rsid w:val="002457C2"/>
    <w:rsid w:val="00245F7A"/>
    <w:rsid w:val="002460D2"/>
    <w:rsid w:val="002460E1"/>
    <w:rsid w:val="00246A9E"/>
    <w:rsid w:val="00246D2B"/>
    <w:rsid w:val="002474B8"/>
    <w:rsid w:val="0024755D"/>
    <w:rsid w:val="002476B6"/>
    <w:rsid w:val="002476CA"/>
    <w:rsid w:val="002478DC"/>
    <w:rsid w:val="00247ABA"/>
    <w:rsid w:val="00247ACC"/>
    <w:rsid w:val="00247D59"/>
    <w:rsid w:val="00247D68"/>
    <w:rsid w:val="00247D8C"/>
    <w:rsid w:val="0025127C"/>
    <w:rsid w:val="00251BCA"/>
    <w:rsid w:val="00251CC6"/>
    <w:rsid w:val="00251ED8"/>
    <w:rsid w:val="00251FD4"/>
    <w:rsid w:val="00252192"/>
    <w:rsid w:val="00253764"/>
    <w:rsid w:val="002539CA"/>
    <w:rsid w:val="002541D7"/>
    <w:rsid w:val="0025535E"/>
    <w:rsid w:val="00255A28"/>
    <w:rsid w:val="00255DA8"/>
    <w:rsid w:val="00256363"/>
    <w:rsid w:val="00256508"/>
    <w:rsid w:val="00256635"/>
    <w:rsid w:val="00256752"/>
    <w:rsid w:val="002567AD"/>
    <w:rsid w:val="002567BA"/>
    <w:rsid w:val="00256876"/>
    <w:rsid w:val="00256973"/>
    <w:rsid w:val="002569E2"/>
    <w:rsid w:val="002571EF"/>
    <w:rsid w:val="00257366"/>
    <w:rsid w:val="002579DC"/>
    <w:rsid w:val="00257D9F"/>
    <w:rsid w:val="00260566"/>
    <w:rsid w:val="00260690"/>
    <w:rsid w:val="002607B4"/>
    <w:rsid w:val="0026082D"/>
    <w:rsid w:val="00260A69"/>
    <w:rsid w:val="00260EBB"/>
    <w:rsid w:val="00261032"/>
    <w:rsid w:val="00261600"/>
    <w:rsid w:val="002617ED"/>
    <w:rsid w:val="00261D1F"/>
    <w:rsid w:val="00261D4D"/>
    <w:rsid w:val="002624B7"/>
    <w:rsid w:val="0026291F"/>
    <w:rsid w:val="002629BB"/>
    <w:rsid w:val="00262B1C"/>
    <w:rsid w:val="0026321A"/>
    <w:rsid w:val="00263331"/>
    <w:rsid w:val="002639CC"/>
    <w:rsid w:val="00263A9C"/>
    <w:rsid w:val="0026413A"/>
    <w:rsid w:val="00264D21"/>
    <w:rsid w:val="00264DBE"/>
    <w:rsid w:val="00265B38"/>
    <w:rsid w:val="002660D1"/>
    <w:rsid w:val="00266371"/>
    <w:rsid w:val="00266567"/>
    <w:rsid w:val="002667C7"/>
    <w:rsid w:val="00266B0A"/>
    <w:rsid w:val="00266CCC"/>
    <w:rsid w:val="00266DD8"/>
    <w:rsid w:val="00266FFF"/>
    <w:rsid w:val="00267325"/>
    <w:rsid w:val="00267445"/>
    <w:rsid w:val="0026747C"/>
    <w:rsid w:val="002677E2"/>
    <w:rsid w:val="002706B4"/>
    <w:rsid w:val="0027088A"/>
    <w:rsid w:val="00270EBF"/>
    <w:rsid w:val="00271809"/>
    <w:rsid w:val="0027290B"/>
    <w:rsid w:val="00272CE8"/>
    <w:rsid w:val="0027319D"/>
    <w:rsid w:val="002731B5"/>
    <w:rsid w:val="002733BB"/>
    <w:rsid w:val="002737F1"/>
    <w:rsid w:val="00273E20"/>
    <w:rsid w:val="002748A1"/>
    <w:rsid w:val="002749A1"/>
    <w:rsid w:val="002749B2"/>
    <w:rsid w:val="00274A40"/>
    <w:rsid w:val="00274EEE"/>
    <w:rsid w:val="00274F4F"/>
    <w:rsid w:val="00275101"/>
    <w:rsid w:val="0027524A"/>
    <w:rsid w:val="0027545F"/>
    <w:rsid w:val="002756BE"/>
    <w:rsid w:val="002758CD"/>
    <w:rsid w:val="00275D45"/>
    <w:rsid w:val="00275E6D"/>
    <w:rsid w:val="00276048"/>
    <w:rsid w:val="00276465"/>
    <w:rsid w:val="00276558"/>
    <w:rsid w:val="002768AD"/>
    <w:rsid w:val="0027693C"/>
    <w:rsid w:val="00277719"/>
    <w:rsid w:val="00277A75"/>
    <w:rsid w:val="00277D21"/>
    <w:rsid w:val="00277E2D"/>
    <w:rsid w:val="00280AF7"/>
    <w:rsid w:val="00280CF0"/>
    <w:rsid w:val="002815FF"/>
    <w:rsid w:val="002816F9"/>
    <w:rsid w:val="00281A6A"/>
    <w:rsid w:val="00281BFB"/>
    <w:rsid w:val="00281C53"/>
    <w:rsid w:val="00281CEC"/>
    <w:rsid w:val="00282909"/>
    <w:rsid w:val="00282A61"/>
    <w:rsid w:val="00282C60"/>
    <w:rsid w:val="00282F3D"/>
    <w:rsid w:val="00284378"/>
    <w:rsid w:val="00284570"/>
    <w:rsid w:val="002845D0"/>
    <w:rsid w:val="00284AAD"/>
    <w:rsid w:val="00284AEF"/>
    <w:rsid w:val="00285B96"/>
    <w:rsid w:val="00286072"/>
    <w:rsid w:val="0028641D"/>
    <w:rsid w:val="00286675"/>
    <w:rsid w:val="002866FE"/>
    <w:rsid w:val="00286946"/>
    <w:rsid w:val="002873EF"/>
    <w:rsid w:val="0028780C"/>
    <w:rsid w:val="00287978"/>
    <w:rsid w:val="002879CF"/>
    <w:rsid w:val="00287A14"/>
    <w:rsid w:val="00287FDE"/>
    <w:rsid w:val="002902ED"/>
    <w:rsid w:val="002902F0"/>
    <w:rsid w:val="00290C34"/>
    <w:rsid w:val="002912C5"/>
    <w:rsid w:val="002914DD"/>
    <w:rsid w:val="00291544"/>
    <w:rsid w:val="00291C4F"/>
    <w:rsid w:val="00291DBC"/>
    <w:rsid w:val="00291F99"/>
    <w:rsid w:val="00292114"/>
    <w:rsid w:val="002925CD"/>
    <w:rsid w:val="002925F7"/>
    <w:rsid w:val="00292943"/>
    <w:rsid w:val="00292AC0"/>
    <w:rsid w:val="00292D75"/>
    <w:rsid w:val="00293096"/>
    <w:rsid w:val="0029399C"/>
    <w:rsid w:val="00293C4B"/>
    <w:rsid w:val="00293DC4"/>
    <w:rsid w:val="00293F29"/>
    <w:rsid w:val="00294212"/>
    <w:rsid w:val="00294907"/>
    <w:rsid w:val="00294BAA"/>
    <w:rsid w:val="00294E37"/>
    <w:rsid w:val="0029509F"/>
    <w:rsid w:val="002951DF"/>
    <w:rsid w:val="002954EF"/>
    <w:rsid w:val="00295788"/>
    <w:rsid w:val="0029596C"/>
    <w:rsid w:val="00295CD9"/>
    <w:rsid w:val="00295DDE"/>
    <w:rsid w:val="0029620D"/>
    <w:rsid w:val="00296902"/>
    <w:rsid w:val="00296B6E"/>
    <w:rsid w:val="00296D88"/>
    <w:rsid w:val="002972E2"/>
    <w:rsid w:val="00297B2E"/>
    <w:rsid w:val="00297C24"/>
    <w:rsid w:val="00297D7C"/>
    <w:rsid w:val="002A05AD"/>
    <w:rsid w:val="002A0A6E"/>
    <w:rsid w:val="002A13E3"/>
    <w:rsid w:val="002A1ED4"/>
    <w:rsid w:val="002A1FA8"/>
    <w:rsid w:val="002A2104"/>
    <w:rsid w:val="002A29D9"/>
    <w:rsid w:val="002A29F9"/>
    <w:rsid w:val="002A2E5B"/>
    <w:rsid w:val="002A3265"/>
    <w:rsid w:val="002A349D"/>
    <w:rsid w:val="002A3AF6"/>
    <w:rsid w:val="002A3BC5"/>
    <w:rsid w:val="002A3D9B"/>
    <w:rsid w:val="002A3F3C"/>
    <w:rsid w:val="002A4371"/>
    <w:rsid w:val="002A4727"/>
    <w:rsid w:val="002A49DB"/>
    <w:rsid w:val="002A508E"/>
    <w:rsid w:val="002A54A9"/>
    <w:rsid w:val="002A55FF"/>
    <w:rsid w:val="002A5819"/>
    <w:rsid w:val="002A6044"/>
    <w:rsid w:val="002A64C8"/>
    <w:rsid w:val="002A6C65"/>
    <w:rsid w:val="002A700C"/>
    <w:rsid w:val="002A7206"/>
    <w:rsid w:val="002A73A3"/>
    <w:rsid w:val="002A7585"/>
    <w:rsid w:val="002A77A0"/>
    <w:rsid w:val="002A7A01"/>
    <w:rsid w:val="002A7AEC"/>
    <w:rsid w:val="002A7B99"/>
    <w:rsid w:val="002B0047"/>
    <w:rsid w:val="002B058A"/>
    <w:rsid w:val="002B0AF2"/>
    <w:rsid w:val="002B0FF1"/>
    <w:rsid w:val="002B10CD"/>
    <w:rsid w:val="002B143A"/>
    <w:rsid w:val="002B1981"/>
    <w:rsid w:val="002B1CBD"/>
    <w:rsid w:val="002B1D88"/>
    <w:rsid w:val="002B28DC"/>
    <w:rsid w:val="002B306A"/>
    <w:rsid w:val="002B30D0"/>
    <w:rsid w:val="002B33D0"/>
    <w:rsid w:val="002B361B"/>
    <w:rsid w:val="002B3677"/>
    <w:rsid w:val="002B3874"/>
    <w:rsid w:val="002B3898"/>
    <w:rsid w:val="002B3931"/>
    <w:rsid w:val="002B3AF6"/>
    <w:rsid w:val="002B3C6B"/>
    <w:rsid w:val="002B3FAB"/>
    <w:rsid w:val="002B43C6"/>
    <w:rsid w:val="002B44C6"/>
    <w:rsid w:val="002B4536"/>
    <w:rsid w:val="002B45D7"/>
    <w:rsid w:val="002B4A0E"/>
    <w:rsid w:val="002B4C35"/>
    <w:rsid w:val="002B4D41"/>
    <w:rsid w:val="002B5014"/>
    <w:rsid w:val="002B51A5"/>
    <w:rsid w:val="002B6B92"/>
    <w:rsid w:val="002B6E06"/>
    <w:rsid w:val="002B7402"/>
    <w:rsid w:val="002B7500"/>
    <w:rsid w:val="002B7593"/>
    <w:rsid w:val="002B775D"/>
    <w:rsid w:val="002B797E"/>
    <w:rsid w:val="002C012A"/>
    <w:rsid w:val="002C0306"/>
    <w:rsid w:val="002C0C2A"/>
    <w:rsid w:val="002C0EBC"/>
    <w:rsid w:val="002C1066"/>
    <w:rsid w:val="002C137C"/>
    <w:rsid w:val="002C15EE"/>
    <w:rsid w:val="002C1952"/>
    <w:rsid w:val="002C1A9C"/>
    <w:rsid w:val="002C1D24"/>
    <w:rsid w:val="002C2044"/>
    <w:rsid w:val="002C20AD"/>
    <w:rsid w:val="002C2157"/>
    <w:rsid w:val="002C248A"/>
    <w:rsid w:val="002C2824"/>
    <w:rsid w:val="002C2B6C"/>
    <w:rsid w:val="002C2F44"/>
    <w:rsid w:val="002C3429"/>
    <w:rsid w:val="002C382E"/>
    <w:rsid w:val="002C39BB"/>
    <w:rsid w:val="002C3B35"/>
    <w:rsid w:val="002C3E74"/>
    <w:rsid w:val="002C40FC"/>
    <w:rsid w:val="002C498B"/>
    <w:rsid w:val="002C5A3E"/>
    <w:rsid w:val="002C5CF3"/>
    <w:rsid w:val="002C65A7"/>
    <w:rsid w:val="002C69BF"/>
    <w:rsid w:val="002C7107"/>
    <w:rsid w:val="002C7354"/>
    <w:rsid w:val="002C75E4"/>
    <w:rsid w:val="002C7650"/>
    <w:rsid w:val="002C7FF7"/>
    <w:rsid w:val="002D05E0"/>
    <w:rsid w:val="002D0933"/>
    <w:rsid w:val="002D0CF4"/>
    <w:rsid w:val="002D17D3"/>
    <w:rsid w:val="002D17F1"/>
    <w:rsid w:val="002D1B6F"/>
    <w:rsid w:val="002D22AD"/>
    <w:rsid w:val="002D28DA"/>
    <w:rsid w:val="002D3127"/>
    <w:rsid w:val="002D329A"/>
    <w:rsid w:val="002D3454"/>
    <w:rsid w:val="002D36F7"/>
    <w:rsid w:val="002D3FAC"/>
    <w:rsid w:val="002D3FD3"/>
    <w:rsid w:val="002D4B50"/>
    <w:rsid w:val="002D4C49"/>
    <w:rsid w:val="002D4FB2"/>
    <w:rsid w:val="002D5358"/>
    <w:rsid w:val="002D5A84"/>
    <w:rsid w:val="002D5B61"/>
    <w:rsid w:val="002D63C3"/>
    <w:rsid w:val="002D662D"/>
    <w:rsid w:val="002D667A"/>
    <w:rsid w:val="002D669A"/>
    <w:rsid w:val="002D71BB"/>
    <w:rsid w:val="002D71C3"/>
    <w:rsid w:val="002D7466"/>
    <w:rsid w:val="002D7562"/>
    <w:rsid w:val="002D7763"/>
    <w:rsid w:val="002E0A07"/>
    <w:rsid w:val="002E0E29"/>
    <w:rsid w:val="002E10B2"/>
    <w:rsid w:val="002E12A5"/>
    <w:rsid w:val="002E16E3"/>
    <w:rsid w:val="002E1B6B"/>
    <w:rsid w:val="002E239E"/>
    <w:rsid w:val="002E3231"/>
    <w:rsid w:val="002E340B"/>
    <w:rsid w:val="002E3E31"/>
    <w:rsid w:val="002E3FB2"/>
    <w:rsid w:val="002E457C"/>
    <w:rsid w:val="002E4B60"/>
    <w:rsid w:val="002E4D4F"/>
    <w:rsid w:val="002E4E9E"/>
    <w:rsid w:val="002E511C"/>
    <w:rsid w:val="002E5325"/>
    <w:rsid w:val="002E5553"/>
    <w:rsid w:val="002E5931"/>
    <w:rsid w:val="002E5EF6"/>
    <w:rsid w:val="002E6010"/>
    <w:rsid w:val="002E671B"/>
    <w:rsid w:val="002E6E93"/>
    <w:rsid w:val="002E7184"/>
    <w:rsid w:val="002E71FA"/>
    <w:rsid w:val="002E7694"/>
    <w:rsid w:val="002E7AAC"/>
    <w:rsid w:val="002F01E9"/>
    <w:rsid w:val="002F0388"/>
    <w:rsid w:val="002F0636"/>
    <w:rsid w:val="002F07D0"/>
    <w:rsid w:val="002F08DB"/>
    <w:rsid w:val="002F09A5"/>
    <w:rsid w:val="002F0C90"/>
    <w:rsid w:val="002F0E29"/>
    <w:rsid w:val="002F100E"/>
    <w:rsid w:val="002F1B5A"/>
    <w:rsid w:val="002F22E3"/>
    <w:rsid w:val="002F2DDC"/>
    <w:rsid w:val="002F2F53"/>
    <w:rsid w:val="002F3323"/>
    <w:rsid w:val="002F3B69"/>
    <w:rsid w:val="002F4173"/>
    <w:rsid w:val="002F49B1"/>
    <w:rsid w:val="002F4B4B"/>
    <w:rsid w:val="002F4B79"/>
    <w:rsid w:val="002F5BCC"/>
    <w:rsid w:val="002F5D3C"/>
    <w:rsid w:val="002F60F2"/>
    <w:rsid w:val="002F63B5"/>
    <w:rsid w:val="002F6582"/>
    <w:rsid w:val="002F6A47"/>
    <w:rsid w:val="002F757B"/>
    <w:rsid w:val="003008D3"/>
    <w:rsid w:val="00300B01"/>
    <w:rsid w:val="00300D17"/>
    <w:rsid w:val="003012BB"/>
    <w:rsid w:val="003015AD"/>
    <w:rsid w:val="00301B2B"/>
    <w:rsid w:val="00301FDB"/>
    <w:rsid w:val="0030212A"/>
    <w:rsid w:val="003026F1"/>
    <w:rsid w:val="00302721"/>
    <w:rsid w:val="00302B92"/>
    <w:rsid w:val="00302E3D"/>
    <w:rsid w:val="0030331F"/>
    <w:rsid w:val="0030377B"/>
    <w:rsid w:val="00303921"/>
    <w:rsid w:val="0030397E"/>
    <w:rsid w:val="003039CF"/>
    <w:rsid w:val="0030420F"/>
    <w:rsid w:val="0030430A"/>
    <w:rsid w:val="0030449B"/>
    <w:rsid w:val="00304554"/>
    <w:rsid w:val="003048F0"/>
    <w:rsid w:val="00304A86"/>
    <w:rsid w:val="00304C65"/>
    <w:rsid w:val="00304D33"/>
    <w:rsid w:val="00304D83"/>
    <w:rsid w:val="00305170"/>
    <w:rsid w:val="00305340"/>
    <w:rsid w:val="0030542B"/>
    <w:rsid w:val="003056BC"/>
    <w:rsid w:val="003056C0"/>
    <w:rsid w:val="003057E7"/>
    <w:rsid w:val="003058AA"/>
    <w:rsid w:val="00305D7A"/>
    <w:rsid w:val="003066F0"/>
    <w:rsid w:val="0030677D"/>
    <w:rsid w:val="003068B4"/>
    <w:rsid w:val="00306907"/>
    <w:rsid w:val="00306E55"/>
    <w:rsid w:val="00307100"/>
    <w:rsid w:val="0030717F"/>
    <w:rsid w:val="00307245"/>
    <w:rsid w:val="00307908"/>
    <w:rsid w:val="00307E14"/>
    <w:rsid w:val="00307F92"/>
    <w:rsid w:val="003101F7"/>
    <w:rsid w:val="00310486"/>
    <w:rsid w:val="00310768"/>
    <w:rsid w:val="00310A20"/>
    <w:rsid w:val="003113EE"/>
    <w:rsid w:val="003116AE"/>
    <w:rsid w:val="003118E2"/>
    <w:rsid w:val="003122DF"/>
    <w:rsid w:val="003125DA"/>
    <w:rsid w:val="00312DA3"/>
    <w:rsid w:val="00313957"/>
    <w:rsid w:val="003139B6"/>
    <w:rsid w:val="00313FE8"/>
    <w:rsid w:val="00314054"/>
    <w:rsid w:val="0031427B"/>
    <w:rsid w:val="003146EE"/>
    <w:rsid w:val="0031475A"/>
    <w:rsid w:val="00315109"/>
    <w:rsid w:val="00315355"/>
    <w:rsid w:val="00315598"/>
    <w:rsid w:val="00315804"/>
    <w:rsid w:val="00315952"/>
    <w:rsid w:val="00315D57"/>
    <w:rsid w:val="00315DD1"/>
    <w:rsid w:val="00316328"/>
    <w:rsid w:val="003164B1"/>
    <w:rsid w:val="00316A15"/>
    <w:rsid w:val="00316DDB"/>
    <w:rsid w:val="00317061"/>
    <w:rsid w:val="00317221"/>
    <w:rsid w:val="00317798"/>
    <w:rsid w:val="00317D45"/>
    <w:rsid w:val="00317DAF"/>
    <w:rsid w:val="00320182"/>
    <w:rsid w:val="00320380"/>
    <w:rsid w:val="00320525"/>
    <w:rsid w:val="00320702"/>
    <w:rsid w:val="0032081B"/>
    <w:rsid w:val="00320F20"/>
    <w:rsid w:val="003215E8"/>
    <w:rsid w:val="003219A2"/>
    <w:rsid w:val="00322765"/>
    <w:rsid w:val="00322B35"/>
    <w:rsid w:val="00322D0E"/>
    <w:rsid w:val="00323EBE"/>
    <w:rsid w:val="00324195"/>
    <w:rsid w:val="00324790"/>
    <w:rsid w:val="00324C1D"/>
    <w:rsid w:val="00324C8F"/>
    <w:rsid w:val="00324E58"/>
    <w:rsid w:val="00325021"/>
    <w:rsid w:val="003251A4"/>
    <w:rsid w:val="00325B72"/>
    <w:rsid w:val="00325DD3"/>
    <w:rsid w:val="003267FD"/>
    <w:rsid w:val="0032688B"/>
    <w:rsid w:val="00327048"/>
    <w:rsid w:val="003270EC"/>
    <w:rsid w:val="0032759D"/>
    <w:rsid w:val="003276DE"/>
    <w:rsid w:val="0032792D"/>
    <w:rsid w:val="003303F8"/>
    <w:rsid w:val="0033043D"/>
    <w:rsid w:val="00330848"/>
    <w:rsid w:val="003311F4"/>
    <w:rsid w:val="00331252"/>
    <w:rsid w:val="00331F88"/>
    <w:rsid w:val="00332198"/>
    <w:rsid w:val="0033287D"/>
    <w:rsid w:val="00332F46"/>
    <w:rsid w:val="0033301E"/>
    <w:rsid w:val="0033343A"/>
    <w:rsid w:val="00333619"/>
    <w:rsid w:val="003336FE"/>
    <w:rsid w:val="003337C7"/>
    <w:rsid w:val="00333B15"/>
    <w:rsid w:val="00333B5E"/>
    <w:rsid w:val="00333E6C"/>
    <w:rsid w:val="0033425D"/>
    <w:rsid w:val="0033431B"/>
    <w:rsid w:val="00334C9A"/>
    <w:rsid w:val="003350B0"/>
    <w:rsid w:val="003354DD"/>
    <w:rsid w:val="00335AF7"/>
    <w:rsid w:val="00335BBF"/>
    <w:rsid w:val="00335C1E"/>
    <w:rsid w:val="00335C4D"/>
    <w:rsid w:val="003362C6"/>
    <w:rsid w:val="00336D92"/>
    <w:rsid w:val="00336EB5"/>
    <w:rsid w:val="00337471"/>
    <w:rsid w:val="00337C0E"/>
    <w:rsid w:val="00337E33"/>
    <w:rsid w:val="00337EB3"/>
    <w:rsid w:val="00340044"/>
    <w:rsid w:val="003407FC"/>
    <w:rsid w:val="00340BBE"/>
    <w:rsid w:val="00340E1C"/>
    <w:rsid w:val="003410B8"/>
    <w:rsid w:val="0034143E"/>
    <w:rsid w:val="003416C5"/>
    <w:rsid w:val="00342192"/>
    <w:rsid w:val="0034276C"/>
    <w:rsid w:val="003431A0"/>
    <w:rsid w:val="00343218"/>
    <w:rsid w:val="003432F5"/>
    <w:rsid w:val="003436D0"/>
    <w:rsid w:val="003439BC"/>
    <w:rsid w:val="0034404B"/>
    <w:rsid w:val="00344766"/>
    <w:rsid w:val="0034488D"/>
    <w:rsid w:val="003450C9"/>
    <w:rsid w:val="00345130"/>
    <w:rsid w:val="003452D8"/>
    <w:rsid w:val="003453CF"/>
    <w:rsid w:val="00345EEE"/>
    <w:rsid w:val="00345F2A"/>
    <w:rsid w:val="0034606C"/>
    <w:rsid w:val="0034681B"/>
    <w:rsid w:val="00346A32"/>
    <w:rsid w:val="00346C6C"/>
    <w:rsid w:val="00347329"/>
    <w:rsid w:val="00347E84"/>
    <w:rsid w:val="00351083"/>
    <w:rsid w:val="00351833"/>
    <w:rsid w:val="00351854"/>
    <w:rsid w:val="00351888"/>
    <w:rsid w:val="0035256E"/>
    <w:rsid w:val="00352756"/>
    <w:rsid w:val="00352783"/>
    <w:rsid w:val="003528C7"/>
    <w:rsid w:val="00352E38"/>
    <w:rsid w:val="00352F33"/>
    <w:rsid w:val="00353030"/>
    <w:rsid w:val="003530F5"/>
    <w:rsid w:val="00353724"/>
    <w:rsid w:val="00353746"/>
    <w:rsid w:val="0035382C"/>
    <w:rsid w:val="0035390B"/>
    <w:rsid w:val="0035399A"/>
    <w:rsid w:val="00353A85"/>
    <w:rsid w:val="00353C77"/>
    <w:rsid w:val="00353DAA"/>
    <w:rsid w:val="003541DF"/>
    <w:rsid w:val="00354365"/>
    <w:rsid w:val="003543B9"/>
    <w:rsid w:val="0035442F"/>
    <w:rsid w:val="00354599"/>
    <w:rsid w:val="00354F56"/>
    <w:rsid w:val="0035531B"/>
    <w:rsid w:val="00355441"/>
    <w:rsid w:val="00355850"/>
    <w:rsid w:val="00355B58"/>
    <w:rsid w:val="00355C33"/>
    <w:rsid w:val="00355DFB"/>
    <w:rsid w:val="003561A7"/>
    <w:rsid w:val="00356AA7"/>
    <w:rsid w:val="003573E8"/>
    <w:rsid w:val="00360310"/>
    <w:rsid w:val="00360685"/>
    <w:rsid w:val="003607DE"/>
    <w:rsid w:val="00360A79"/>
    <w:rsid w:val="00360B2E"/>
    <w:rsid w:val="00360C09"/>
    <w:rsid w:val="003610AF"/>
    <w:rsid w:val="00361380"/>
    <w:rsid w:val="00361808"/>
    <w:rsid w:val="00362120"/>
    <w:rsid w:val="00362209"/>
    <w:rsid w:val="00362289"/>
    <w:rsid w:val="0036229F"/>
    <w:rsid w:val="0036282F"/>
    <w:rsid w:val="00362C8D"/>
    <w:rsid w:val="003639BF"/>
    <w:rsid w:val="00363B72"/>
    <w:rsid w:val="00363C48"/>
    <w:rsid w:val="00363DC3"/>
    <w:rsid w:val="00363E01"/>
    <w:rsid w:val="00364CDF"/>
    <w:rsid w:val="00364F8A"/>
    <w:rsid w:val="00365787"/>
    <w:rsid w:val="00365819"/>
    <w:rsid w:val="0036647C"/>
    <w:rsid w:val="00366715"/>
    <w:rsid w:val="0036690E"/>
    <w:rsid w:val="00366C2E"/>
    <w:rsid w:val="003670EA"/>
    <w:rsid w:val="0036765C"/>
    <w:rsid w:val="0036772C"/>
    <w:rsid w:val="00367A75"/>
    <w:rsid w:val="0037011B"/>
    <w:rsid w:val="003701F1"/>
    <w:rsid w:val="00370701"/>
    <w:rsid w:val="0037088F"/>
    <w:rsid w:val="00370D99"/>
    <w:rsid w:val="00370E8C"/>
    <w:rsid w:val="00370F7B"/>
    <w:rsid w:val="00370FCA"/>
    <w:rsid w:val="003710CE"/>
    <w:rsid w:val="00371236"/>
    <w:rsid w:val="003713C0"/>
    <w:rsid w:val="003718A3"/>
    <w:rsid w:val="0037215D"/>
    <w:rsid w:val="0037231B"/>
    <w:rsid w:val="003724F9"/>
    <w:rsid w:val="003729CF"/>
    <w:rsid w:val="00372E80"/>
    <w:rsid w:val="00373D15"/>
    <w:rsid w:val="00374374"/>
    <w:rsid w:val="003744A1"/>
    <w:rsid w:val="003744F1"/>
    <w:rsid w:val="00374545"/>
    <w:rsid w:val="0037469A"/>
    <w:rsid w:val="00374C1C"/>
    <w:rsid w:val="00374D50"/>
    <w:rsid w:val="0037564C"/>
    <w:rsid w:val="00375DD5"/>
    <w:rsid w:val="00375E5B"/>
    <w:rsid w:val="003765AB"/>
    <w:rsid w:val="003765E7"/>
    <w:rsid w:val="0037685A"/>
    <w:rsid w:val="00376AEF"/>
    <w:rsid w:val="00376C90"/>
    <w:rsid w:val="00376CAF"/>
    <w:rsid w:val="00377306"/>
    <w:rsid w:val="0037730F"/>
    <w:rsid w:val="003775BB"/>
    <w:rsid w:val="00377D9B"/>
    <w:rsid w:val="00377F0F"/>
    <w:rsid w:val="003800AD"/>
    <w:rsid w:val="003801E2"/>
    <w:rsid w:val="0038053E"/>
    <w:rsid w:val="0038085B"/>
    <w:rsid w:val="00380B72"/>
    <w:rsid w:val="00381719"/>
    <w:rsid w:val="00381A3A"/>
    <w:rsid w:val="00381ABE"/>
    <w:rsid w:val="00382BD9"/>
    <w:rsid w:val="00382D95"/>
    <w:rsid w:val="0038453C"/>
    <w:rsid w:val="00384931"/>
    <w:rsid w:val="00384944"/>
    <w:rsid w:val="00384CB9"/>
    <w:rsid w:val="00384F7C"/>
    <w:rsid w:val="00385110"/>
    <w:rsid w:val="0038512C"/>
    <w:rsid w:val="003857AB"/>
    <w:rsid w:val="00385DA3"/>
    <w:rsid w:val="00385DD6"/>
    <w:rsid w:val="003863ED"/>
    <w:rsid w:val="003863F5"/>
    <w:rsid w:val="003869B7"/>
    <w:rsid w:val="0038737D"/>
    <w:rsid w:val="003875D2"/>
    <w:rsid w:val="00387627"/>
    <w:rsid w:val="003877DD"/>
    <w:rsid w:val="003879D3"/>
    <w:rsid w:val="00387B89"/>
    <w:rsid w:val="0039006E"/>
    <w:rsid w:val="00390591"/>
    <w:rsid w:val="003908A2"/>
    <w:rsid w:val="00391214"/>
    <w:rsid w:val="00391619"/>
    <w:rsid w:val="0039186F"/>
    <w:rsid w:val="00391ED1"/>
    <w:rsid w:val="0039204D"/>
    <w:rsid w:val="00392257"/>
    <w:rsid w:val="00392883"/>
    <w:rsid w:val="003928F6"/>
    <w:rsid w:val="00392F84"/>
    <w:rsid w:val="003936B0"/>
    <w:rsid w:val="00393A2B"/>
    <w:rsid w:val="00393C28"/>
    <w:rsid w:val="0039441C"/>
    <w:rsid w:val="00394771"/>
    <w:rsid w:val="00394F6F"/>
    <w:rsid w:val="0039505C"/>
    <w:rsid w:val="003955A0"/>
    <w:rsid w:val="00395879"/>
    <w:rsid w:val="00395A36"/>
    <w:rsid w:val="003960FB"/>
    <w:rsid w:val="003962A0"/>
    <w:rsid w:val="003964D1"/>
    <w:rsid w:val="00396950"/>
    <w:rsid w:val="00396D58"/>
    <w:rsid w:val="00397111"/>
    <w:rsid w:val="00397151"/>
    <w:rsid w:val="003976CD"/>
    <w:rsid w:val="00397895"/>
    <w:rsid w:val="00397F86"/>
    <w:rsid w:val="003A001E"/>
    <w:rsid w:val="003A01AA"/>
    <w:rsid w:val="003A09EC"/>
    <w:rsid w:val="003A0A66"/>
    <w:rsid w:val="003A0B76"/>
    <w:rsid w:val="003A0D90"/>
    <w:rsid w:val="003A0E84"/>
    <w:rsid w:val="003A0F81"/>
    <w:rsid w:val="003A121B"/>
    <w:rsid w:val="003A13D0"/>
    <w:rsid w:val="003A1405"/>
    <w:rsid w:val="003A197A"/>
    <w:rsid w:val="003A19D5"/>
    <w:rsid w:val="003A227D"/>
    <w:rsid w:val="003A25CB"/>
    <w:rsid w:val="003A27C0"/>
    <w:rsid w:val="003A2F04"/>
    <w:rsid w:val="003A2FD8"/>
    <w:rsid w:val="003A2FF0"/>
    <w:rsid w:val="003A34C1"/>
    <w:rsid w:val="003A3606"/>
    <w:rsid w:val="003A3C60"/>
    <w:rsid w:val="003A3D64"/>
    <w:rsid w:val="003A40F8"/>
    <w:rsid w:val="003A4287"/>
    <w:rsid w:val="003A4855"/>
    <w:rsid w:val="003A4F17"/>
    <w:rsid w:val="003A5326"/>
    <w:rsid w:val="003A5C87"/>
    <w:rsid w:val="003A634D"/>
    <w:rsid w:val="003A6928"/>
    <w:rsid w:val="003A6C11"/>
    <w:rsid w:val="003A6C2A"/>
    <w:rsid w:val="003A7E9F"/>
    <w:rsid w:val="003B0338"/>
    <w:rsid w:val="003B03A2"/>
    <w:rsid w:val="003B05C6"/>
    <w:rsid w:val="003B0AE7"/>
    <w:rsid w:val="003B0F49"/>
    <w:rsid w:val="003B1813"/>
    <w:rsid w:val="003B247B"/>
    <w:rsid w:val="003B2A81"/>
    <w:rsid w:val="003B2AF9"/>
    <w:rsid w:val="003B3948"/>
    <w:rsid w:val="003B4270"/>
    <w:rsid w:val="003B4292"/>
    <w:rsid w:val="003B450C"/>
    <w:rsid w:val="003B462A"/>
    <w:rsid w:val="003B4923"/>
    <w:rsid w:val="003B4A7A"/>
    <w:rsid w:val="003B4CC1"/>
    <w:rsid w:val="003B4FCE"/>
    <w:rsid w:val="003B5ADC"/>
    <w:rsid w:val="003B5EF6"/>
    <w:rsid w:val="003B66DA"/>
    <w:rsid w:val="003B697F"/>
    <w:rsid w:val="003B6CF3"/>
    <w:rsid w:val="003B6E03"/>
    <w:rsid w:val="003B7561"/>
    <w:rsid w:val="003B7C49"/>
    <w:rsid w:val="003B7ED0"/>
    <w:rsid w:val="003B7EFB"/>
    <w:rsid w:val="003C03BA"/>
    <w:rsid w:val="003C08ED"/>
    <w:rsid w:val="003C103D"/>
    <w:rsid w:val="003C144A"/>
    <w:rsid w:val="003C14E4"/>
    <w:rsid w:val="003C19E7"/>
    <w:rsid w:val="003C1EFB"/>
    <w:rsid w:val="003C2250"/>
    <w:rsid w:val="003C251D"/>
    <w:rsid w:val="003C29AB"/>
    <w:rsid w:val="003C2EC6"/>
    <w:rsid w:val="003C314A"/>
    <w:rsid w:val="003C31E7"/>
    <w:rsid w:val="003C34D9"/>
    <w:rsid w:val="003C36FF"/>
    <w:rsid w:val="003C3B96"/>
    <w:rsid w:val="003C3D4A"/>
    <w:rsid w:val="003C47DA"/>
    <w:rsid w:val="003C48CF"/>
    <w:rsid w:val="003C4EC3"/>
    <w:rsid w:val="003C512A"/>
    <w:rsid w:val="003C585E"/>
    <w:rsid w:val="003C5EBC"/>
    <w:rsid w:val="003C62EB"/>
    <w:rsid w:val="003C6F89"/>
    <w:rsid w:val="003C710C"/>
    <w:rsid w:val="003C719E"/>
    <w:rsid w:val="003C77C2"/>
    <w:rsid w:val="003C7898"/>
    <w:rsid w:val="003C7B1A"/>
    <w:rsid w:val="003D0014"/>
    <w:rsid w:val="003D05DF"/>
    <w:rsid w:val="003D113F"/>
    <w:rsid w:val="003D11F3"/>
    <w:rsid w:val="003D14E7"/>
    <w:rsid w:val="003D188B"/>
    <w:rsid w:val="003D189A"/>
    <w:rsid w:val="003D1A32"/>
    <w:rsid w:val="003D1C4A"/>
    <w:rsid w:val="003D1FD0"/>
    <w:rsid w:val="003D2E21"/>
    <w:rsid w:val="003D2E44"/>
    <w:rsid w:val="003D2E7C"/>
    <w:rsid w:val="003D2EE8"/>
    <w:rsid w:val="003D311E"/>
    <w:rsid w:val="003D3877"/>
    <w:rsid w:val="003D3AD7"/>
    <w:rsid w:val="003D4088"/>
    <w:rsid w:val="003D41AC"/>
    <w:rsid w:val="003D4598"/>
    <w:rsid w:val="003D464F"/>
    <w:rsid w:val="003D4C2E"/>
    <w:rsid w:val="003D4CF3"/>
    <w:rsid w:val="003D4D22"/>
    <w:rsid w:val="003D4DCB"/>
    <w:rsid w:val="003D506B"/>
    <w:rsid w:val="003D5179"/>
    <w:rsid w:val="003D599A"/>
    <w:rsid w:val="003D5D3F"/>
    <w:rsid w:val="003D64A7"/>
    <w:rsid w:val="003D66C9"/>
    <w:rsid w:val="003D6861"/>
    <w:rsid w:val="003D69DF"/>
    <w:rsid w:val="003D6C2D"/>
    <w:rsid w:val="003D6E36"/>
    <w:rsid w:val="003D7302"/>
    <w:rsid w:val="003D79DC"/>
    <w:rsid w:val="003D7AF0"/>
    <w:rsid w:val="003D7DDF"/>
    <w:rsid w:val="003E0033"/>
    <w:rsid w:val="003E0543"/>
    <w:rsid w:val="003E0697"/>
    <w:rsid w:val="003E0781"/>
    <w:rsid w:val="003E0973"/>
    <w:rsid w:val="003E1204"/>
    <w:rsid w:val="003E1CB0"/>
    <w:rsid w:val="003E2023"/>
    <w:rsid w:val="003E2101"/>
    <w:rsid w:val="003E258C"/>
    <w:rsid w:val="003E2A17"/>
    <w:rsid w:val="003E30DA"/>
    <w:rsid w:val="003E323A"/>
    <w:rsid w:val="003E34C7"/>
    <w:rsid w:val="003E3A1D"/>
    <w:rsid w:val="003E3AF0"/>
    <w:rsid w:val="003E3D9A"/>
    <w:rsid w:val="003E44CD"/>
    <w:rsid w:val="003E4636"/>
    <w:rsid w:val="003E4A9D"/>
    <w:rsid w:val="003E4ECF"/>
    <w:rsid w:val="003E4FA7"/>
    <w:rsid w:val="003E5001"/>
    <w:rsid w:val="003E5434"/>
    <w:rsid w:val="003E5629"/>
    <w:rsid w:val="003E6464"/>
    <w:rsid w:val="003E64AD"/>
    <w:rsid w:val="003E6900"/>
    <w:rsid w:val="003E6D5C"/>
    <w:rsid w:val="003E6E3B"/>
    <w:rsid w:val="003E703F"/>
    <w:rsid w:val="003E74A4"/>
    <w:rsid w:val="003E7513"/>
    <w:rsid w:val="003E77F3"/>
    <w:rsid w:val="003E7A5F"/>
    <w:rsid w:val="003E7D13"/>
    <w:rsid w:val="003F02FD"/>
    <w:rsid w:val="003F03CF"/>
    <w:rsid w:val="003F05B0"/>
    <w:rsid w:val="003F0A0F"/>
    <w:rsid w:val="003F0CEE"/>
    <w:rsid w:val="003F16CE"/>
    <w:rsid w:val="003F22CD"/>
    <w:rsid w:val="003F23DC"/>
    <w:rsid w:val="003F29A5"/>
    <w:rsid w:val="003F2A16"/>
    <w:rsid w:val="003F3158"/>
    <w:rsid w:val="003F325B"/>
    <w:rsid w:val="003F34CF"/>
    <w:rsid w:val="003F350A"/>
    <w:rsid w:val="003F447E"/>
    <w:rsid w:val="003F457D"/>
    <w:rsid w:val="003F48B2"/>
    <w:rsid w:val="003F49F2"/>
    <w:rsid w:val="003F4EA8"/>
    <w:rsid w:val="003F561F"/>
    <w:rsid w:val="003F57AB"/>
    <w:rsid w:val="003F5BF3"/>
    <w:rsid w:val="003F5FD4"/>
    <w:rsid w:val="003F63C1"/>
    <w:rsid w:val="003F65BE"/>
    <w:rsid w:val="003F69D9"/>
    <w:rsid w:val="003F6A2D"/>
    <w:rsid w:val="003F6A91"/>
    <w:rsid w:val="003F707C"/>
    <w:rsid w:val="003F70D6"/>
    <w:rsid w:val="003F7237"/>
    <w:rsid w:val="003F7422"/>
    <w:rsid w:val="003F7725"/>
    <w:rsid w:val="003F7EEA"/>
    <w:rsid w:val="00400242"/>
    <w:rsid w:val="00400D6F"/>
    <w:rsid w:val="00401238"/>
    <w:rsid w:val="004012CA"/>
    <w:rsid w:val="004013C2"/>
    <w:rsid w:val="00401540"/>
    <w:rsid w:val="0040216C"/>
    <w:rsid w:val="004026DC"/>
    <w:rsid w:val="004030C9"/>
    <w:rsid w:val="004031C3"/>
    <w:rsid w:val="0040384F"/>
    <w:rsid w:val="004039EA"/>
    <w:rsid w:val="00403A07"/>
    <w:rsid w:val="00403B4A"/>
    <w:rsid w:val="00403CB9"/>
    <w:rsid w:val="004040BE"/>
    <w:rsid w:val="004047D7"/>
    <w:rsid w:val="00404CE1"/>
    <w:rsid w:val="00404E74"/>
    <w:rsid w:val="00405C5C"/>
    <w:rsid w:val="00405F40"/>
    <w:rsid w:val="00406156"/>
    <w:rsid w:val="004064F8"/>
    <w:rsid w:val="00406839"/>
    <w:rsid w:val="00406A40"/>
    <w:rsid w:val="00406A5C"/>
    <w:rsid w:val="0040702C"/>
    <w:rsid w:val="004074C2"/>
    <w:rsid w:val="00407670"/>
    <w:rsid w:val="0040774E"/>
    <w:rsid w:val="00407ABF"/>
    <w:rsid w:val="00410012"/>
    <w:rsid w:val="0041020A"/>
    <w:rsid w:val="0041039D"/>
    <w:rsid w:val="0041043D"/>
    <w:rsid w:val="0041072B"/>
    <w:rsid w:val="004109BC"/>
    <w:rsid w:val="00410DCD"/>
    <w:rsid w:val="00411561"/>
    <w:rsid w:val="00411F01"/>
    <w:rsid w:val="0041201A"/>
    <w:rsid w:val="00412967"/>
    <w:rsid w:val="00412EAD"/>
    <w:rsid w:val="004134F4"/>
    <w:rsid w:val="00413912"/>
    <w:rsid w:val="00413E3B"/>
    <w:rsid w:val="00414082"/>
    <w:rsid w:val="00414489"/>
    <w:rsid w:val="004148BF"/>
    <w:rsid w:val="004151E6"/>
    <w:rsid w:val="004153CF"/>
    <w:rsid w:val="00415C3E"/>
    <w:rsid w:val="00415D64"/>
    <w:rsid w:val="00415E42"/>
    <w:rsid w:val="00415F40"/>
    <w:rsid w:val="00416328"/>
    <w:rsid w:val="00416353"/>
    <w:rsid w:val="00416632"/>
    <w:rsid w:val="00416A2E"/>
    <w:rsid w:val="00417021"/>
    <w:rsid w:val="0041765F"/>
    <w:rsid w:val="00417AC9"/>
    <w:rsid w:val="00420143"/>
    <w:rsid w:val="00420464"/>
    <w:rsid w:val="00420721"/>
    <w:rsid w:val="0042101F"/>
    <w:rsid w:val="004215F7"/>
    <w:rsid w:val="004216B8"/>
    <w:rsid w:val="004216EF"/>
    <w:rsid w:val="004217BC"/>
    <w:rsid w:val="004219FA"/>
    <w:rsid w:val="00421D4B"/>
    <w:rsid w:val="004221CB"/>
    <w:rsid w:val="004227B5"/>
    <w:rsid w:val="00422870"/>
    <w:rsid w:val="004231C0"/>
    <w:rsid w:val="004237C8"/>
    <w:rsid w:val="00423970"/>
    <w:rsid w:val="0042397C"/>
    <w:rsid w:val="00423F20"/>
    <w:rsid w:val="00423F67"/>
    <w:rsid w:val="0042407B"/>
    <w:rsid w:val="004241F1"/>
    <w:rsid w:val="00424490"/>
    <w:rsid w:val="004246AC"/>
    <w:rsid w:val="00424BAD"/>
    <w:rsid w:val="00424ED6"/>
    <w:rsid w:val="0042535F"/>
    <w:rsid w:val="00425520"/>
    <w:rsid w:val="004256B6"/>
    <w:rsid w:val="00425DE9"/>
    <w:rsid w:val="00425EE3"/>
    <w:rsid w:val="00425FA0"/>
    <w:rsid w:val="00426041"/>
    <w:rsid w:val="00426115"/>
    <w:rsid w:val="00426143"/>
    <w:rsid w:val="004262F9"/>
    <w:rsid w:val="004265F8"/>
    <w:rsid w:val="00426849"/>
    <w:rsid w:val="00426D68"/>
    <w:rsid w:val="004275EC"/>
    <w:rsid w:val="004276A2"/>
    <w:rsid w:val="0042773F"/>
    <w:rsid w:val="00427A92"/>
    <w:rsid w:val="00427D09"/>
    <w:rsid w:val="00430861"/>
    <w:rsid w:val="00430A4A"/>
    <w:rsid w:val="00430A5D"/>
    <w:rsid w:val="00430AD7"/>
    <w:rsid w:val="00430B96"/>
    <w:rsid w:val="00430F65"/>
    <w:rsid w:val="00431610"/>
    <w:rsid w:val="00431902"/>
    <w:rsid w:val="0043264E"/>
    <w:rsid w:val="00432BF6"/>
    <w:rsid w:val="00432DDE"/>
    <w:rsid w:val="00432E07"/>
    <w:rsid w:val="00432EC5"/>
    <w:rsid w:val="00432F8F"/>
    <w:rsid w:val="0043378F"/>
    <w:rsid w:val="00433CAC"/>
    <w:rsid w:val="00434316"/>
    <w:rsid w:val="0043440B"/>
    <w:rsid w:val="004344B2"/>
    <w:rsid w:val="004348F9"/>
    <w:rsid w:val="00435599"/>
    <w:rsid w:val="00435676"/>
    <w:rsid w:val="00435784"/>
    <w:rsid w:val="00435E1C"/>
    <w:rsid w:val="00435E84"/>
    <w:rsid w:val="00435E8B"/>
    <w:rsid w:val="004360E4"/>
    <w:rsid w:val="0043620E"/>
    <w:rsid w:val="00436842"/>
    <w:rsid w:val="00436859"/>
    <w:rsid w:val="00436FE8"/>
    <w:rsid w:val="00437464"/>
    <w:rsid w:val="00437AB1"/>
    <w:rsid w:val="00437FC8"/>
    <w:rsid w:val="004404AD"/>
    <w:rsid w:val="00440538"/>
    <w:rsid w:val="00440761"/>
    <w:rsid w:val="00440943"/>
    <w:rsid w:val="00440A02"/>
    <w:rsid w:val="00440ABF"/>
    <w:rsid w:val="00440C59"/>
    <w:rsid w:val="00440EED"/>
    <w:rsid w:val="00441D11"/>
    <w:rsid w:val="00442ADF"/>
    <w:rsid w:val="00442D8C"/>
    <w:rsid w:val="0044307C"/>
    <w:rsid w:val="004433A4"/>
    <w:rsid w:val="00443AA3"/>
    <w:rsid w:val="00443EB4"/>
    <w:rsid w:val="00444046"/>
    <w:rsid w:val="004445CA"/>
    <w:rsid w:val="00444A2B"/>
    <w:rsid w:val="00444F01"/>
    <w:rsid w:val="0044519E"/>
    <w:rsid w:val="004452EC"/>
    <w:rsid w:val="00445B56"/>
    <w:rsid w:val="00446329"/>
    <w:rsid w:val="0044683B"/>
    <w:rsid w:val="004469DC"/>
    <w:rsid w:val="00446BEB"/>
    <w:rsid w:val="00450036"/>
    <w:rsid w:val="00450090"/>
    <w:rsid w:val="00450252"/>
    <w:rsid w:val="00450A7F"/>
    <w:rsid w:val="00450D9C"/>
    <w:rsid w:val="004515FE"/>
    <w:rsid w:val="00451ABA"/>
    <w:rsid w:val="00451CCD"/>
    <w:rsid w:val="00451E64"/>
    <w:rsid w:val="00452326"/>
    <w:rsid w:val="0045234D"/>
    <w:rsid w:val="00452522"/>
    <w:rsid w:val="0045275B"/>
    <w:rsid w:val="00452D5A"/>
    <w:rsid w:val="00453076"/>
    <w:rsid w:val="0045309D"/>
    <w:rsid w:val="004530CD"/>
    <w:rsid w:val="0045331E"/>
    <w:rsid w:val="004534C8"/>
    <w:rsid w:val="004535D5"/>
    <w:rsid w:val="0045396F"/>
    <w:rsid w:val="00454084"/>
    <w:rsid w:val="004540AD"/>
    <w:rsid w:val="00454269"/>
    <w:rsid w:val="00454327"/>
    <w:rsid w:val="00454400"/>
    <w:rsid w:val="00454BCB"/>
    <w:rsid w:val="0045541C"/>
    <w:rsid w:val="004555CB"/>
    <w:rsid w:val="00455F14"/>
    <w:rsid w:val="0045676A"/>
    <w:rsid w:val="00456900"/>
    <w:rsid w:val="004569F8"/>
    <w:rsid w:val="0046079E"/>
    <w:rsid w:val="00460AE2"/>
    <w:rsid w:val="00460C2A"/>
    <w:rsid w:val="004611FE"/>
    <w:rsid w:val="00461465"/>
    <w:rsid w:val="0046151F"/>
    <w:rsid w:val="004615D7"/>
    <w:rsid w:val="00462077"/>
    <w:rsid w:val="004628E0"/>
    <w:rsid w:val="00462E8E"/>
    <w:rsid w:val="00462F87"/>
    <w:rsid w:val="00462FF2"/>
    <w:rsid w:val="004637BD"/>
    <w:rsid w:val="004638FB"/>
    <w:rsid w:val="00463EAA"/>
    <w:rsid w:val="00463FA4"/>
    <w:rsid w:val="00463FD2"/>
    <w:rsid w:val="0046430F"/>
    <w:rsid w:val="00464859"/>
    <w:rsid w:val="00464CFC"/>
    <w:rsid w:val="00464FD6"/>
    <w:rsid w:val="0046551A"/>
    <w:rsid w:val="004658DE"/>
    <w:rsid w:val="0046665C"/>
    <w:rsid w:val="00466918"/>
    <w:rsid w:val="00466FCC"/>
    <w:rsid w:val="004671CC"/>
    <w:rsid w:val="004673A9"/>
    <w:rsid w:val="004674EC"/>
    <w:rsid w:val="004679E4"/>
    <w:rsid w:val="00467BE6"/>
    <w:rsid w:val="00470162"/>
    <w:rsid w:val="0047024E"/>
    <w:rsid w:val="0047046E"/>
    <w:rsid w:val="0047063C"/>
    <w:rsid w:val="00470E43"/>
    <w:rsid w:val="00470FAC"/>
    <w:rsid w:val="00470FB5"/>
    <w:rsid w:val="00471076"/>
    <w:rsid w:val="004710ED"/>
    <w:rsid w:val="00472198"/>
    <w:rsid w:val="00472212"/>
    <w:rsid w:val="00472562"/>
    <w:rsid w:val="00472A0F"/>
    <w:rsid w:val="004733D6"/>
    <w:rsid w:val="0047362F"/>
    <w:rsid w:val="0047366C"/>
    <w:rsid w:val="004738BE"/>
    <w:rsid w:val="00473920"/>
    <w:rsid w:val="004739D8"/>
    <w:rsid w:val="00473F86"/>
    <w:rsid w:val="00473FAD"/>
    <w:rsid w:val="00474465"/>
    <w:rsid w:val="0047468B"/>
    <w:rsid w:val="00474735"/>
    <w:rsid w:val="00475001"/>
    <w:rsid w:val="004750CC"/>
    <w:rsid w:val="00475D85"/>
    <w:rsid w:val="00475DDF"/>
    <w:rsid w:val="00475EF3"/>
    <w:rsid w:val="004764B5"/>
    <w:rsid w:val="004765B9"/>
    <w:rsid w:val="0047672F"/>
    <w:rsid w:val="00476783"/>
    <w:rsid w:val="0047684D"/>
    <w:rsid w:val="00477140"/>
    <w:rsid w:val="00477261"/>
    <w:rsid w:val="00477290"/>
    <w:rsid w:val="004773A6"/>
    <w:rsid w:val="004773E7"/>
    <w:rsid w:val="0047783C"/>
    <w:rsid w:val="00480216"/>
    <w:rsid w:val="004803C5"/>
    <w:rsid w:val="004809B4"/>
    <w:rsid w:val="004813C6"/>
    <w:rsid w:val="00481721"/>
    <w:rsid w:val="00481966"/>
    <w:rsid w:val="00481AE4"/>
    <w:rsid w:val="00482403"/>
    <w:rsid w:val="0048287A"/>
    <w:rsid w:val="00482986"/>
    <w:rsid w:val="00482C3C"/>
    <w:rsid w:val="004831C8"/>
    <w:rsid w:val="00483458"/>
    <w:rsid w:val="00483612"/>
    <w:rsid w:val="004843D3"/>
    <w:rsid w:val="00484901"/>
    <w:rsid w:val="00484A62"/>
    <w:rsid w:val="00484B36"/>
    <w:rsid w:val="00484D1E"/>
    <w:rsid w:val="00484FA7"/>
    <w:rsid w:val="004850FE"/>
    <w:rsid w:val="0048538A"/>
    <w:rsid w:val="00485609"/>
    <w:rsid w:val="004860E5"/>
    <w:rsid w:val="00486543"/>
    <w:rsid w:val="00486553"/>
    <w:rsid w:val="004866EB"/>
    <w:rsid w:val="0048694B"/>
    <w:rsid w:val="00486B03"/>
    <w:rsid w:val="00486DBE"/>
    <w:rsid w:val="00486F56"/>
    <w:rsid w:val="0048743F"/>
    <w:rsid w:val="0048753C"/>
    <w:rsid w:val="004875EE"/>
    <w:rsid w:val="004879E4"/>
    <w:rsid w:val="00487B97"/>
    <w:rsid w:val="0049039C"/>
    <w:rsid w:val="00490D1F"/>
    <w:rsid w:val="00490DCE"/>
    <w:rsid w:val="00491230"/>
    <w:rsid w:val="004914D4"/>
    <w:rsid w:val="00491596"/>
    <w:rsid w:val="004916FD"/>
    <w:rsid w:val="00491842"/>
    <w:rsid w:val="00491F7C"/>
    <w:rsid w:val="00492583"/>
    <w:rsid w:val="00492697"/>
    <w:rsid w:val="0049292D"/>
    <w:rsid w:val="00492AC6"/>
    <w:rsid w:val="00492F26"/>
    <w:rsid w:val="00493BC9"/>
    <w:rsid w:val="00494215"/>
    <w:rsid w:val="00494528"/>
    <w:rsid w:val="00494943"/>
    <w:rsid w:val="00495E7C"/>
    <w:rsid w:val="00495F48"/>
    <w:rsid w:val="00496A35"/>
    <w:rsid w:val="00496F8B"/>
    <w:rsid w:val="0049750C"/>
    <w:rsid w:val="0049771B"/>
    <w:rsid w:val="00497724"/>
    <w:rsid w:val="00497B43"/>
    <w:rsid w:val="00497E1B"/>
    <w:rsid w:val="00497FDD"/>
    <w:rsid w:val="004A005E"/>
    <w:rsid w:val="004A0194"/>
    <w:rsid w:val="004A0A56"/>
    <w:rsid w:val="004A0E1F"/>
    <w:rsid w:val="004A1238"/>
    <w:rsid w:val="004A2635"/>
    <w:rsid w:val="004A33D9"/>
    <w:rsid w:val="004A36A2"/>
    <w:rsid w:val="004A36CC"/>
    <w:rsid w:val="004A40B1"/>
    <w:rsid w:val="004A434B"/>
    <w:rsid w:val="004A4370"/>
    <w:rsid w:val="004A478D"/>
    <w:rsid w:val="004A4850"/>
    <w:rsid w:val="004A5164"/>
    <w:rsid w:val="004A5222"/>
    <w:rsid w:val="004A54FA"/>
    <w:rsid w:val="004A5772"/>
    <w:rsid w:val="004A59B8"/>
    <w:rsid w:val="004A59DF"/>
    <w:rsid w:val="004A61BE"/>
    <w:rsid w:val="004A6296"/>
    <w:rsid w:val="004A648C"/>
    <w:rsid w:val="004A6BF0"/>
    <w:rsid w:val="004A77CA"/>
    <w:rsid w:val="004A7AB5"/>
    <w:rsid w:val="004A7CDA"/>
    <w:rsid w:val="004B0457"/>
    <w:rsid w:val="004B06CA"/>
    <w:rsid w:val="004B09DB"/>
    <w:rsid w:val="004B0CDC"/>
    <w:rsid w:val="004B1767"/>
    <w:rsid w:val="004B1FFF"/>
    <w:rsid w:val="004B202D"/>
    <w:rsid w:val="004B2091"/>
    <w:rsid w:val="004B2470"/>
    <w:rsid w:val="004B2F06"/>
    <w:rsid w:val="004B3438"/>
    <w:rsid w:val="004B3D8E"/>
    <w:rsid w:val="004B3EAE"/>
    <w:rsid w:val="004B4384"/>
    <w:rsid w:val="004B450D"/>
    <w:rsid w:val="004B4771"/>
    <w:rsid w:val="004B47E6"/>
    <w:rsid w:val="004B4A78"/>
    <w:rsid w:val="004B4B0E"/>
    <w:rsid w:val="004B4C43"/>
    <w:rsid w:val="004B4F1F"/>
    <w:rsid w:val="004B52B9"/>
    <w:rsid w:val="004B5DD5"/>
    <w:rsid w:val="004B5E03"/>
    <w:rsid w:val="004B5F9D"/>
    <w:rsid w:val="004B6158"/>
    <w:rsid w:val="004B6481"/>
    <w:rsid w:val="004B64F9"/>
    <w:rsid w:val="004B66AD"/>
    <w:rsid w:val="004B69FD"/>
    <w:rsid w:val="004B6AF3"/>
    <w:rsid w:val="004B6E4B"/>
    <w:rsid w:val="004B7023"/>
    <w:rsid w:val="004B71F1"/>
    <w:rsid w:val="004B738F"/>
    <w:rsid w:val="004B770A"/>
    <w:rsid w:val="004B7785"/>
    <w:rsid w:val="004B791E"/>
    <w:rsid w:val="004B7989"/>
    <w:rsid w:val="004B7EBE"/>
    <w:rsid w:val="004C0668"/>
    <w:rsid w:val="004C0930"/>
    <w:rsid w:val="004C0A02"/>
    <w:rsid w:val="004C0CC6"/>
    <w:rsid w:val="004C0D40"/>
    <w:rsid w:val="004C101D"/>
    <w:rsid w:val="004C102B"/>
    <w:rsid w:val="004C11D1"/>
    <w:rsid w:val="004C121F"/>
    <w:rsid w:val="004C1306"/>
    <w:rsid w:val="004C1479"/>
    <w:rsid w:val="004C1558"/>
    <w:rsid w:val="004C1CDC"/>
    <w:rsid w:val="004C2297"/>
    <w:rsid w:val="004C382E"/>
    <w:rsid w:val="004C3DB9"/>
    <w:rsid w:val="004C3FB3"/>
    <w:rsid w:val="004C4ACE"/>
    <w:rsid w:val="004C4AED"/>
    <w:rsid w:val="004C4DD6"/>
    <w:rsid w:val="004C529B"/>
    <w:rsid w:val="004C59F0"/>
    <w:rsid w:val="004C5E53"/>
    <w:rsid w:val="004C5E63"/>
    <w:rsid w:val="004C5E8D"/>
    <w:rsid w:val="004C6625"/>
    <w:rsid w:val="004C663F"/>
    <w:rsid w:val="004C6A5C"/>
    <w:rsid w:val="004C6CC1"/>
    <w:rsid w:val="004C6D63"/>
    <w:rsid w:val="004C6DE1"/>
    <w:rsid w:val="004C6FAD"/>
    <w:rsid w:val="004C73FE"/>
    <w:rsid w:val="004C78B1"/>
    <w:rsid w:val="004C7C6F"/>
    <w:rsid w:val="004C7E08"/>
    <w:rsid w:val="004C80D3"/>
    <w:rsid w:val="004D01B2"/>
    <w:rsid w:val="004D0754"/>
    <w:rsid w:val="004D0995"/>
    <w:rsid w:val="004D18CB"/>
    <w:rsid w:val="004D19ED"/>
    <w:rsid w:val="004D1CDD"/>
    <w:rsid w:val="004D1EB8"/>
    <w:rsid w:val="004D22E5"/>
    <w:rsid w:val="004D24C6"/>
    <w:rsid w:val="004D2538"/>
    <w:rsid w:val="004D2B9E"/>
    <w:rsid w:val="004D2D27"/>
    <w:rsid w:val="004D3031"/>
    <w:rsid w:val="004D4CB7"/>
    <w:rsid w:val="004D50C0"/>
    <w:rsid w:val="004D59FD"/>
    <w:rsid w:val="004D5A28"/>
    <w:rsid w:val="004D6C00"/>
    <w:rsid w:val="004D6E20"/>
    <w:rsid w:val="004D6EF5"/>
    <w:rsid w:val="004D6F98"/>
    <w:rsid w:val="004D758B"/>
    <w:rsid w:val="004D774A"/>
    <w:rsid w:val="004D7891"/>
    <w:rsid w:val="004D789C"/>
    <w:rsid w:val="004D7EF0"/>
    <w:rsid w:val="004E00DF"/>
    <w:rsid w:val="004E0797"/>
    <w:rsid w:val="004E0BA0"/>
    <w:rsid w:val="004E0EE8"/>
    <w:rsid w:val="004E0F0A"/>
    <w:rsid w:val="004E1014"/>
    <w:rsid w:val="004E105B"/>
    <w:rsid w:val="004E1758"/>
    <w:rsid w:val="004E2055"/>
    <w:rsid w:val="004E21BD"/>
    <w:rsid w:val="004E22A1"/>
    <w:rsid w:val="004E22BA"/>
    <w:rsid w:val="004E2775"/>
    <w:rsid w:val="004E348B"/>
    <w:rsid w:val="004E3635"/>
    <w:rsid w:val="004E3A8E"/>
    <w:rsid w:val="004E3B17"/>
    <w:rsid w:val="004E4747"/>
    <w:rsid w:val="004E4A49"/>
    <w:rsid w:val="004E4A98"/>
    <w:rsid w:val="004E52B3"/>
    <w:rsid w:val="004E5630"/>
    <w:rsid w:val="004E65E8"/>
    <w:rsid w:val="004E68E1"/>
    <w:rsid w:val="004E6D8C"/>
    <w:rsid w:val="004E6FB9"/>
    <w:rsid w:val="004E7384"/>
    <w:rsid w:val="004E7C8A"/>
    <w:rsid w:val="004E7FC2"/>
    <w:rsid w:val="004F001B"/>
    <w:rsid w:val="004F0136"/>
    <w:rsid w:val="004F0244"/>
    <w:rsid w:val="004F0E13"/>
    <w:rsid w:val="004F1B3A"/>
    <w:rsid w:val="004F1DD6"/>
    <w:rsid w:val="004F21C6"/>
    <w:rsid w:val="004F2256"/>
    <w:rsid w:val="004F2300"/>
    <w:rsid w:val="004F2373"/>
    <w:rsid w:val="004F2CDC"/>
    <w:rsid w:val="004F2F7D"/>
    <w:rsid w:val="004F3527"/>
    <w:rsid w:val="004F38D4"/>
    <w:rsid w:val="004F38FF"/>
    <w:rsid w:val="004F3D1F"/>
    <w:rsid w:val="004F3D7B"/>
    <w:rsid w:val="004F45BA"/>
    <w:rsid w:val="004F4F02"/>
    <w:rsid w:val="004F5245"/>
    <w:rsid w:val="004F5289"/>
    <w:rsid w:val="004F5326"/>
    <w:rsid w:val="004F60AA"/>
    <w:rsid w:val="004F6ABD"/>
    <w:rsid w:val="004F6C5C"/>
    <w:rsid w:val="004F6CAF"/>
    <w:rsid w:val="004F7035"/>
    <w:rsid w:val="004F7347"/>
    <w:rsid w:val="004F7523"/>
    <w:rsid w:val="004F7B11"/>
    <w:rsid w:val="004F7B70"/>
    <w:rsid w:val="004F7D82"/>
    <w:rsid w:val="004F7EFF"/>
    <w:rsid w:val="00500156"/>
    <w:rsid w:val="005001AA"/>
    <w:rsid w:val="00500411"/>
    <w:rsid w:val="0050082C"/>
    <w:rsid w:val="005012C8"/>
    <w:rsid w:val="005015D8"/>
    <w:rsid w:val="00501F00"/>
    <w:rsid w:val="005023D2"/>
    <w:rsid w:val="00502587"/>
    <w:rsid w:val="005027CD"/>
    <w:rsid w:val="005029EA"/>
    <w:rsid w:val="00502A53"/>
    <w:rsid w:val="00502B12"/>
    <w:rsid w:val="00502D8B"/>
    <w:rsid w:val="00502E52"/>
    <w:rsid w:val="00503C8B"/>
    <w:rsid w:val="00503CEF"/>
    <w:rsid w:val="00503E59"/>
    <w:rsid w:val="00504575"/>
    <w:rsid w:val="00504D12"/>
    <w:rsid w:val="00504FC9"/>
    <w:rsid w:val="0050533B"/>
    <w:rsid w:val="0050537D"/>
    <w:rsid w:val="005056AF"/>
    <w:rsid w:val="005059F5"/>
    <w:rsid w:val="00505FD6"/>
    <w:rsid w:val="005074BD"/>
    <w:rsid w:val="005078B5"/>
    <w:rsid w:val="00507DD5"/>
    <w:rsid w:val="00510141"/>
    <w:rsid w:val="0051030F"/>
    <w:rsid w:val="0051078C"/>
    <w:rsid w:val="0051095A"/>
    <w:rsid w:val="00510D5C"/>
    <w:rsid w:val="00510E7C"/>
    <w:rsid w:val="0051166E"/>
    <w:rsid w:val="00511A9A"/>
    <w:rsid w:val="00511AFA"/>
    <w:rsid w:val="00511F9A"/>
    <w:rsid w:val="005121D8"/>
    <w:rsid w:val="00512273"/>
    <w:rsid w:val="005124E9"/>
    <w:rsid w:val="0051254C"/>
    <w:rsid w:val="00512753"/>
    <w:rsid w:val="00512D24"/>
    <w:rsid w:val="005139B1"/>
    <w:rsid w:val="00513E5A"/>
    <w:rsid w:val="0051418F"/>
    <w:rsid w:val="00514A5C"/>
    <w:rsid w:val="00514B46"/>
    <w:rsid w:val="00514C2E"/>
    <w:rsid w:val="00514DC8"/>
    <w:rsid w:val="00516015"/>
    <w:rsid w:val="005167BA"/>
    <w:rsid w:val="005178AD"/>
    <w:rsid w:val="00517FB6"/>
    <w:rsid w:val="00520517"/>
    <w:rsid w:val="00520785"/>
    <w:rsid w:val="00520B72"/>
    <w:rsid w:val="005211A5"/>
    <w:rsid w:val="005213CE"/>
    <w:rsid w:val="005216E0"/>
    <w:rsid w:val="00521A93"/>
    <w:rsid w:val="00521E53"/>
    <w:rsid w:val="00521F8E"/>
    <w:rsid w:val="0052214A"/>
    <w:rsid w:val="0052214E"/>
    <w:rsid w:val="005227F9"/>
    <w:rsid w:val="00522989"/>
    <w:rsid w:val="005229A8"/>
    <w:rsid w:val="005229B9"/>
    <w:rsid w:val="00522D02"/>
    <w:rsid w:val="00522DFA"/>
    <w:rsid w:val="00522FD3"/>
    <w:rsid w:val="005231C9"/>
    <w:rsid w:val="005233C3"/>
    <w:rsid w:val="0052361B"/>
    <w:rsid w:val="00523722"/>
    <w:rsid w:val="00523946"/>
    <w:rsid w:val="00523A1D"/>
    <w:rsid w:val="00524546"/>
    <w:rsid w:val="00524622"/>
    <w:rsid w:val="0052467E"/>
    <w:rsid w:val="005248C6"/>
    <w:rsid w:val="005249DA"/>
    <w:rsid w:val="00525244"/>
    <w:rsid w:val="0052540A"/>
    <w:rsid w:val="0052541B"/>
    <w:rsid w:val="0052569F"/>
    <w:rsid w:val="00525CA8"/>
    <w:rsid w:val="00525CD9"/>
    <w:rsid w:val="00525D46"/>
    <w:rsid w:val="00526188"/>
    <w:rsid w:val="0052650D"/>
    <w:rsid w:val="0052663B"/>
    <w:rsid w:val="00526B29"/>
    <w:rsid w:val="00526FD8"/>
    <w:rsid w:val="00530229"/>
    <w:rsid w:val="005305EF"/>
    <w:rsid w:val="005306DC"/>
    <w:rsid w:val="00530C11"/>
    <w:rsid w:val="00531141"/>
    <w:rsid w:val="005316A7"/>
    <w:rsid w:val="00531D55"/>
    <w:rsid w:val="00531F9D"/>
    <w:rsid w:val="00532299"/>
    <w:rsid w:val="00532380"/>
    <w:rsid w:val="0053254A"/>
    <w:rsid w:val="005329DE"/>
    <w:rsid w:val="00532D20"/>
    <w:rsid w:val="00532EC2"/>
    <w:rsid w:val="00533235"/>
    <w:rsid w:val="00533366"/>
    <w:rsid w:val="005337E3"/>
    <w:rsid w:val="0053391E"/>
    <w:rsid w:val="00533F87"/>
    <w:rsid w:val="00534046"/>
    <w:rsid w:val="00534145"/>
    <w:rsid w:val="005343E5"/>
    <w:rsid w:val="00534909"/>
    <w:rsid w:val="00534AE2"/>
    <w:rsid w:val="00534D7C"/>
    <w:rsid w:val="0053561C"/>
    <w:rsid w:val="0053567A"/>
    <w:rsid w:val="005357F9"/>
    <w:rsid w:val="00535985"/>
    <w:rsid w:val="00535D05"/>
    <w:rsid w:val="005363E6"/>
    <w:rsid w:val="00536516"/>
    <w:rsid w:val="005366B2"/>
    <w:rsid w:val="00536D9A"/>
    <w:rsid w:val="00537906"/>
    <w:rsid w:val="00537CDE"/>
    <w:rsid w:val="00540834"/>
    <w:rsid w:val="00540864"/>
    <w:rsid w:val="005409DF"/>
    <w:rsid w:val="00541000"/>
    <w:rsid w:val="00541309"/>
    <w:rsid w:val="00541691"/>
    <w:rsid w:val="0054212C"/>
    <w:rsid w:val="00542588"/>
    <w:rsid w:val="00542792"/>
    <w:rsid w:val="0054286E"/>
    <w:rsid w:val="00542E63"/>
    <w:rsid w:val="00542E73"/>
    <w:rsid w:val="00542FF3"/>
    <w:rsid w:val="0054310A"/>
    <w:rsid w:val="00543453"/>
    <w:rsid w:val="0054364D"/>
    <w:rsid w:val="00543652"/>
    <w:rsid w:val="0054386E"/>
    <w:rsid w:val="005442B5"/>
    <w:rsid w:val="00544349"/>
    <w:rsid w:val="0054438F"/>
    <w:rsid w:val="005448AD"/>
    <w:rsid w:val="00544A04"/>
    <w:rsid w:val="00544A3B"/>
    <w:rsid w:val="00544DB5"/>
    <w:rsid w:val="00545022"/>
    <w:rsid w:val="0054506C"/>
    <w:rsid w:val="0054507D"/>
    <w:rsid w:val="005453FB"/>
    <w:rsid w:val="00545AAD"/>
    <w:rsid w:val="00546275"/>
    <w:rsid w:val="00546570"/>
    <w:rsid w:val="00546DD5"/>
    <w:rsid w:val="00546F98"/>
    <w:rsid w:val="00547516"/>
    <w:rsid w:val="0054792F"/>
    <w:rsid w:val="00547AEB"/>
    <w:rsid w:val="00547F84"/>
    <w:rsid w:val="00550368"/>
    <w:rsid w:val="00550743"/>
    <w:rsid w:val="005507BE"/>
    <w:rsid w:val="00550983"/>
    <w:rsid w:val="005515EA"/>
    <w:rsid w:val="00551853"/>
    <w:rsid w:val="00551D29"/>
    <w:rsid w:val="00551E74"/>
    <w:rsid w:val="00551EC6"/>
    <w:rsid w:val="00552324"/>
    <w:rsid w:val="00552450"/>
    <w:rsid w:val="00552821"/>
    <w:rsid w:val="0055314E"/>
    <w:rsid w:val="00553996"/>
    <w:rsid w:val="00554157"/>
    <w:rsid w:val="0055434C"/>
    <w:rsid w:val="00554544"/>
    <w:rsid w:val="0055469B"/>
    <w:rsid w:val="00554AC8"/>
    <w:rsid w:val="00554B9B"/>
    <w:rsid w:val="00554C82"/>
    <w:rsid w:val="00555627"/>
    <w:rsid w:val="00555E0B"/>
    <w:rsid w:val="00555E81"/>
    <w:rsid w:val="005566E5"/>
    <w:rsid w:val="005567AD"/>
    <w:rsid w:val="00556AA2"/>
    <w:rsid w:val="00556B58"/>
    <w:rsid w:val="00556CAE"/>
    <w:rsid w:val="00556E0D"/>
    <w:rsid w:val="00556EB3"/>
    <w:rsid w:val="00556FEE"/>
    <w:rsid w:val="005572A8"/>
    <w:rsid w:val="005572F5"/>
    <w:rsid w:val="005576A5"/>
    <w:rsid w:val="00557878"/>
    <w:rsid w:val="00560860"/>
    <w:rsid w:val="00560968"/>
    <w:rsid w:val="00561784"/>
    <w:rsid w:val="00561975"/>
    <w:rsid w:val="005620E1"/>
    <w:rsid w:val="0056230C"/>
    <w:rsid w:val="005629BA"/>
    <w:rsid w:val="00562C25"/>
    <w:rsid w:val="0056334F"/>
    <w:rsid w:val="005633EA"/>
    <w:rsid w:val="00563A7B"/>
    <w:rsid w:val="00563B2B"/>
    <w:rsid w:val="00563DF0"/>
    <w:rsid w:val="00563E79"/>
    <w:rsid w:val="00564311"/>
    <w:rsid w:val="005645A3"/>
    <w:rsid w:val="00564935"/>
    <w:rsid w:val="005650F2"/>
    <w:rsid w:val="00565173"/>
    <w:rsid w:val="005652B7"/>
    <w:rsid w:val="00565380"/>
    <w:rsid w:val="00565C03"/>
    <w:rsid w:val="00566769"/>
    <w:rsid w:val="00566B55"/>
    <w:rsid w:val="00566D81"/>
    <w:rsid w:val="0056703C"/>
    <w:rsid w:val="005672AA"/>
    <w:rsid w:val="005679C5"/>
    <w:rsid w:val="005700EB"/>
    <w:rsid w:val="005703AB"/>
    <w:rsid w:val="0057043F"/>
    <w:rsid w:val="00570449"/>
    <w:rsid w:val="0057067A"/>
    <w:rsid w:val="005714C2"/>
    <w:rsid w:val="00571538"/>
    <w:rsid w:val="00571A37"/>
    <w:rsid w:val="00571F4D"/>
    <w:rsid w:val="0057242E"/>
    <w:rsid w:val="005725E8"/>
    <w:rsid w:val="00572845"/>
    <w:rsid w:val="005730A1"/>
    <w:rsid w:val="00573104"/>
    <w:rsid w:val="005732EF"/>
    <w:rsid w:val="0057339B"/>
    <w:rsid w:val="00573AC8"/>
    <w:rsid w:val="00573C5F"/>
    <w:rsid w:val="0057402B"/>
    <w:rsid w:val="0057406A"/>
    <w:rsid w:val="0057412E"/>
    <w:rsid w:val="00574855"/>
    <w:rsid w:val="0057499C"/>
    <w:rsid w:val="00574F8D"/>
    <w:rsid w:val="00575587"/>
    <w:rsid w:val="00575695"/>
    <w:rsid w:val="00575CF4"/>
    <w:rsid w:val="00575FB3"/>
    <w:rsid w:val="00576F93"/>
    <w:rsid w:val="0057714C"/>
    <w:rsid w:val="005776D3"/>
    <w:rsid w:val="0057772A"/>
    <w:rsid w:val="0057776C"/>
    <w:rsid w:val="005777F0"/>
    <w:rsid w:val="0057798B"/>
    <w:rsid w:val="00577CFC"/>
    <w:rsid w:val="00577F2F"/>
    <w:rsid w:val="0058006A"/>
    <w:rsid w:val="00580317"/>
    <w:rsid w:val="0058084B"/>
    <w:rsid w:val="00580F5C"/>
    <w:rsid w:val="00581C2D"/>
    <w:rsid w:val="00581CFD"/>
    <w:rsid w:val="00582A83"/>
    <w:rsid w:val="00583197"/>
    <w:rsid w:val="0058366E"/>
    <w:rsid w:val="00583672"/>
    <w:rsid w:val="00583749"/>
    <w:rsid w:val="0058385C"/>
    <w:rsid w:val="00583DB2"/>
    <w:rsid w:val="00584896"/>
    <w:rsid w:val="00584B9C"/>
    <w:rsid w:val="00584FBF"/>
    <w:rsid w:val="00585266"/>
    <w:rsid w:val="00585876"/>
    <w:rsid w:val="00585AED"/>
    <w:rsid w:val="00585C73"/>
    <w:rsid w:val="00585E94"/>
    <w:rsid w:val="00585F98"/>
    <w:rsid w:val="00586079"/>
    <w:rsid w:val="00586294"/>
    <w:rsid w:val="00586509"/>
    <w:rsid w:val="00586711"/>
    <w:rsid w:val="00586B01"/>
    <w:rsid w:val="00587395"/>
    <w:rsid w:val="0058741B"/>
    <w:rsid w:val="00587557"/>
    <w:rsid w:val="00587FD3"/>
    <w:rsid w:val="0059018B"/>
    <w:rsid w:val="005902CD"/>
    <w:rsid w:val="005903D1"/>
    <w:rsid w:val="00590ADC"/>
    <w:rsid w:val="00590D87"/>
    <w:rsid w:val="00590DC0"/>
    <w:rsid w:val="00590EE1"/>
    <w:rsid w:val="00590F12"/>
    <w:rsid w:val="005911BB"/>
    <w:rsid w:val="00591817"/>
    <w:rsid w:val="00592210"/>
    <w:rsid w:val="00592496"/>
    <w:rsid w:val="00592527"/>
    <w:rsid w:val="00592809"/>
    <w:rsid w:val="00592B3D"/>
    <w:rsid w:val="00592BA5"/>
    <w:rsid w:val="00592C47"/>
    <w:rsid w:val="00593C26"/>
    <w:rsid w:val="00593D48"/>
    <w:rsid w:val="00593EB8"/>
    <w:rsid w:val="0059416A"/>
    <w:rsid w:val="005944BF"/>
    <w:rsid w:val="005944D9"/>
    <w:rsid w:val="00594946"/>
    <w:rsid w:val="00594AFC"/>
    <w:rsid w:val="00595D96"/>
    <w:rsid w:val="00596390"/>
    <w:rsid w:val="00596750"/>
    <w:rsid w:val="00596A70"/>
    <w:rsid w:val="00597191"/>
    <w:rsid w:val="0059740A"/>
    <w:rsid w:val="0059A097"/>
    <w:rsid w:val="005A0063"/>
    <w:rsid w:val="005A0119"/>
    <w:rsid w:val="005A0128"/>
    <w:rsid w:val="005A0251"/>
    <w:rsid w:val="005A0364"/>
    <w:rsid w:val="005A075F"/>
    <w:rsid w:val="005A0BD7"/>
    <w:rsid w:val="005A0E72"/>
    <w:rsid w:val="005A0E83"/>
    <w:rsid w:val="005A131E"/>
    <w:rsid w:val="005A16E3"/>
    <w:rsid w:val="005A1EAE"/>
    <w:rsid w:val="005A2461"/>
    <w:rsid w:val="005A2703"/>
    <w:rsid w:val="005A3324"/>
    <w:rsid w:val="005A3759"/>
    <w:rsid w:val="005A3BA2"/>
    <w:rsid w:val="005A3F79"/>
    <w:rsid w:val="005A4466"/>
    <w:rsid w:val="005A4683"/>
    <w:rsid w:val="005A46F5"/>
    <w:rsid w:val="005A4A1F"/>
    <w:rsid w:val="005A4CDF"/>
    <w:rsid w:val="005A4EAF"/>
    <w:rsid w:val="005A59D0"/>
    <w:rsid w:val="005A5B5B"/>
    <w:rsid w:val="005A5FEE"/>
    <w:rsid w:val="005A63B1"/>
    <w:rsid w:val="005A646D"/>
    <w:rsid w:val="005A6710"/>
    <w:rsid w:val="005A6838"/>
    <w:rsid w:val="005A698A"/>
    <w:rsid w:val="005A6C74"/>
    <w:rsid w:val="005A7099"/>
    <w:rsid w:val="005A70E4"/>
    <w:rsid w:val="005A78E7"/>
    <w:rsid w:val="005A79E9"/>
    <w:rsid w:val="005A7F67"/>
    <w:rsid w:val="005B02D5"/>
    <w:rsid w:val="005B0628"/>
    <w:rsid w:val="005B11A5"/>
    <w:rsid w:val="005B1DB5"/>
    <w:rsid w:val="005B20F9"/>
    <w:rsid w:val="005B2114"/>
    <w:rsid w:val="005B27B7"/>
    <w:rsid w:val="005B2C04"/>
    <w:rsid w:val="005B2E5B"/>
    <w:rsid w:val="005B3154"/>
    <w:rsid w:val="005B3406"/>
    <w:rsid w:val="005B342F"/>
    <w:rsid w:val="005B380A"/>
    <w:rsid w:val="005B381F"/>
    <w:rsid w:val="005B3BC1"/>
    <w:rsid w:val="005B3E5A"/>
    <w:rsid w:val="005B4490"/>
    <w:rsid w:val="005B4773"/>
    <w:rsid w:val="005B48AD"/>
    <w:rsid w:val="005B4DAC"/>
    <w:rsid w:val="005B5AF2"/>
    <w:rsid w:val="005B6587"/>
    <w:rsid w:val="005B66E1"/>
    <w:rsid w:val="005B6C57"/>
    <w:rsid w:val="005B6D57"/>
    <w:rsid w:val="005B72C6"/>
    <w:rsid w:val="005B74EE"/>
    <w:rsid w:val="005B7728"/>
    <w:rsid w:val="005B79AB"/>
    <w:rsid w:val="005B79B6"/>
    <w:rsid w:val="005B7A0A"/>
    <w:rsid w:val="005B7DA9"/>
    <w:rsid w:val="005B7F5B"/>
    <w:rsid w:val="005C0197"/>
    <w:rsid w:val="005C1096"/>
    <w:rsid w:val="005C12C2"/>
    <w:rsid w:val="005C1340"/>
    <w:rsid w:val="005C1453"/>
    <w:rsid w:val="005C1550"/>
    <w:rsid w:val="005C1BDA"/>
    <w:rsid w:val="005C1F2F"/>
    <w:rsid w:val="005C1F86"/>
    <w:rsid w:val="005C2E1C"/>
    <w:rsid w:val="005C2F92"/>
    <w:rsid w:val="005C3462"/>
    <w:rsid w:val="005C3A1E"/>
    <w:rsid w:val="005C4610"/>
    <w:rsid w:val="005C466A"/>
    <w:rsid w:val="005C4814"/>
    <w:rsid w:val="005C4C71"/>
    <w:rsid w:val="005C4E5B"/>
    <w:rsid w:val="005C5035"/>
    <w:rsid w:val="005C5059"/>
    <w:rsid w:val="005C54D6"/>
    <w:rsid w:val="005C5586"/>
    <w:rsid w:val="005C560A"/>
    <w:rsid w:val="005C5654"/>
    <w:rsid w:val="005C5BA5"/>
    <w:rsid w:val="005C5D94"/>
    <w:rsid w:val="005C6035"/>
    <w:rsid w:val="005C62C7"/>
    <w:rsid w:val="005C75E4"/>
    <w:rsid w:val="005C76C9"/>
    <w:rsid w:val="005C7E29"/>
    <w:rsid w:val="005C7FD4"/>
    <w:rsid w:val="005D0208"/>
    <w:rsid w:val="005D0676"/>
    <w:rsid w:val="005D111C"/>
    <w:rsid w:val="005D14BF"/>
    <w:rsid w:val="005D165C"/>
    <w:rsid w:val="005D18EC"/>
    <w:rsid w:val="005D1DBA"/>
    <w:rsid w:val="005D23D2"/>
    <w:rsid w:val="005D247E"/>
    <w:rsid w:val="005D2F7D"/>
    <w:rsid w:val="005D31BA"/>
    <w:rsid w:val="005D34FF"/>
    <w:rsid w:val="005D35D6"/>
    <w:rsid w:val="005D39EB"/>
    <w:rsid w:val="005D3F38"/>
    <w:rsid w:val="005D3F63"/>
    <w:rsid w:val="005D41A9"/>
    <w:rsid w:val="005D4D5B"/>
    <w:rsid w:val="005D5BC4"/>
    <w:rsid w:val="005D5F00"/>
    <w:rsid w:val="005D63C5"/>
    <w:rsid w:val="005D64C8"/>
    <w:rsid w:val="005D65DC"/>
    <w:rsid w:val="005D6F78"/>
    <w:rsid w:val="005D776F"/>
    <w:rsid w:val="005D7A72"/>
    <w:rsid w:val="005D7BB0"/>
    <w:rsid w:val="005D7CFA"/>
    <w:rsid w:val="005D7E44"/>
    <w:rsid w:val="005E0417"/>
    <w:rsid w:val="005E0463"/>
    <w:rsid w:val="005E07CC"/>
    <w:rsid w:val="005E0CD9"/>
    <w:rsid w:val="005E0FCB"/>
    <w:rsid w:val="005E1DD7"/>
    <w:rsid w:val="005E1E06"/>
    <w:rsid w:val="005E1E94"/>
    <w:rsid w:val="005E2109"/>
    <w:rsid w:val="005E2AA8"/>
    <w:rsid w:val="005E2CCC"/>
    <w:rsid w:val="005E3564"/>
    <w:rsid w:val="005E364F"/>
    <w:rsid w:val="005E3678"/>
    <w:rsid w:val="005E3835"/>
    <w:rsid w:val="005E4028"/>
    <w:rsid w:val="005E40D7"/>
    <w:rsid w:val="005E44E3"/>
    <w:rsid w:val="005E4BE6"/>
    <w:rsid w:val="005E4EAB"/>
    <w:rsid w:val="005E4FA3"/>
    <w:rsid w:val="005E525E"/>
    <w:rsid w:val="005E5483"/>
    <w:rsid w:val="005E61E4"/>
    <w:rsid w:val="005E6BDA"/>
    <w:rsid w:val="005E70A2"/>
    <w:rsid w:val="005E71D4"/>
    <w:rsid w:val="005E785A"/>
    <w:rsid w:val="005E78E1"/>
    <w:rsid w:val="005F093A"/>
    <w:rsid w:val="005F0A23"/>
    <w:rsid w:val="005F0B2E"/>
    <w:rsid w:val="005F134E"/>
    <w:rsid w:val="005F1434"/>
    <w:rsid w:val="005F1945"/>
    <w:rsid w:val="005F1AEA"/>
    <w:rsid w:val="005F1BB5"/>
    <w:rsid w:val="005F1DBA"/>
    <w:rsid w:val="005F2376"/>
    <w:rsid w:val="005F2469"/>
    <w:rsid w:val="005F2756"/>
    <w:rsid w:val="005F29E3"/>
    <w:rsid w:val="005F31B5"/>
    <w:rsid w:val="005F336E"/>
    <w:rsid w:val="005F34D7"/>
    <w:rsid w:val="005F3921"/>
    <w:rsid w:val="005F3C3D"/>
    <w:rsid w:val="005F3EE3"/>
    <w:rsid w:val="005F3F2B"/>
    <w:rsid w:val="005F465E"/>
    <w:rsid w:val="005F468D"/>
    <w:rsid w:val="005F46DC"/>
    <w:rsid w:val="005F4B2C"/>
    <w:rsid w:val="005F500E"/>
    <w:rsid w:val="005F571B"/>
    <w:rsid w:val="005F5EAF"/>
    <w:rsid w:val="005F6152"/>
    <w:rsid w:val="005F6C7B"/>
    <w:rsid w:val="005F6E19"/>
    <w:rsid w:val="005F6EE4"/>
    <w:rsid w:val="005F76B9"/>
    <w:rsid w:val="005F76FD"/>
    <w:rsid w:val="005F77E3"/>
    <w:rsid w:val="005F78F6"/>
    <w:rsid w:val="005F7A8C"/>
    <w:rsid w:val="0060007B"/>
    <w:rsid w:val="0060108D"/>
    <w:rsid w:val="00601497"/>
    <w:rsid w:val="00601633"/>
    <w:rsid w:val="006016CF"/>
    <w:rsid w:val="006018C6"/>
    <w:rsid w:val="00601A43"/>
    <w:rsid w:val="00601F55"/>
    <w:rsid w:val="0060271A"/>
    <w:rsid w:val="00602889"/>
    <w:rsid w:val="00602B1A"/>
    <w:rsid w:val="00602B81"/>
    <w:rsid w:val="00602BE0"/>
    <w:rsid w:val="0060321C"/>
    <w:rsid w:val="00603680"/>
    <w:rsid w:val="00603829"/>
    <w:rsid w:val="00603D51"/>
    <w:rsid w:val="00603E85"/>
    <w:rsid w:val="00604227"/>
    <w:rsid w:val="00604336"/>
    <w:rsid w:val="00604C8B"/>
    <w:rsid w:val="00605843"/>
    <w:rsid w:val="006058DD"/>
    <w:rsid w:val="00605E52"/>
    <w:rsid w:val="0060625F"/>
    <w:rsid w:val="006063C3"/>
    <w:rsid w:val="00606660"/>
    <w:rsid w:val="006067E8"/>
    <w:rsid w:val="00606A99"/>
    <w:rsid w:val="00606CD0"/>
    <w:rsid w:val="00606F51"/>
    <w:rsid w:val="00607103"/>
    <w:rsid w:val="0060720A"/>
    <w:rsid w:val="00607FC0"/>
    <w:rsid w:val="00610047"/>
    <w:rsid w:val="00610553"/>
    <w:rsid w:val="00610C94"/>
    <w:rsid w:val="00610CF5"/>
    <w:rsid w:val="00610D85"/>
    <w:rsid w:val="00610F26"/>
    <w:rsid w:val="00611489"/>
    <w:rsid w:val="00611EFB"/>
    <w:rsid w:val="006122A9"/>
    <w:rsid w:val="00612441"/>
    <w:rsid w:val="00612C88"/>
    <w:rsid w:val="00612D6C"/>
    <w:rsid w:val="00612DC6"/>
    <w:rsid w:val="006138C0"/>
    <w:rsid w:val="00614140"/>
    <w:rsid w:val="006141B2"/>
    <w:rsid w:val="00614431"/>
    <w:rsid w:val="00614536"/>
    <w:rsid w:val="006148DD"/>
    <w:rsid w:val="006149E8"/>
    <w:rsid w:val="00614A02"/>
    <w:rsid w:val="00614C01"/>
    <w:rsid w:val="00614CBB"/>
    <w:rsid w:val="00614CF4"/>
    <w:rsid w:val="00614FBC"/>
    <w:rsid w:val="006152B7"/>
    <w:rsid w:val="0061553B"/>
    <w:rsid w:val="0061591C"/>
    <w:rsid w:val="006159A7"/>
    <w:rsid w:val="00615A1E"/>
    <w:rsid w:val="00615F4B"/>
    <w:rsid w:val="00615F86"/>
    <w:rsid w:val="006160EA"/>
    <w:rsid w:val="00616656"/>
    <w:rsid w:val="006166AB"/>
    <w:rsid w:val="00616E34"/>
    <w:rsid w:val="00616ECA"/>
    <w:rsid w:val="00616EF6"/>
    <w:rsid w:val="006170A9"/>
    <w:rsid w:val="00617AB2"/>
    <w:rsid w:val="00620760"/>
    <w:rsid w:val="00620C39"/>
    <w:rsid w:val="00620CC1"/>
    <w:rsid w:val="00621375"/>
    <w:rsid w:val="0062149C"/>
    <w:rsid w:val="006217B7"/>
    <w:rsid w:val="006219CE"/>
    <w:rsid w:val="00622E9B"/>
    <w:rsid w:val="006233EF"/>
    <w:rsid w:val="00623592"/>
    <w:rsid w:val="00624168"/>
    <w:rsid w:val="006248C8"/>
    <w:rsid w:val="00624EA0"/>
    <w:rsid w:val="006251D2"/>
    <w:rsid w:val="006251EE"/>
    <w:rsid w:val="006256CF"/>
    <w:rsid w:val="00625740"/>
    <w:rsid w:val="00625C20"/>
    <w:rsid w:val="00625D39"/>
    <w:rsid w:val="0062612F"/>
    <w:rsid w:val="00626263"/>
    <w:rsid w:val="00626524"/>
    <w:rsid w:val="00626746"/>
    <w:rsid w:val="006268B5"/>
    <w:rsid w:val="00626F32"/>
    <w:rsid w:val="00626F34"/>
    <w:rsid w:val="00627C24"/>
    <w:rsid w:val="00627F22"/>
    <w:rsid w:val="00630E70"/>
    <w:rsid w:val="0063129C"/>
    <w:rsid w:val="006316F3"/>
    <w:rsid w:val="00632219"/>
    <w:rsid w:val="00632610"/>
    <w:rsid w:val="00632A59"/>
    <w:rsid w:val="00632C8C"/>
    <w:rsid w:val="00632F52"/>
    <w:rsid w:val="0063327C"/>
    <w:rsid w:val="0063381C"/>
    <w:rsid w:val="00633AF4"/>
    <w:rsid w:val="00633B5C"/>
    <w:rsid w:val="00633CD6"/>
    <w:rsid w:val="00633F29"/>
    <w:rsid w:val="006342BF"/>
    <w:rsid w:val="00634319"/>
    <w:rsid w:val="0063558C"/>
    <w:rsid w:val="00635664"/>
    <w:rsid w:val="00635A03"/>
    <w:rsid w:val="00637674"/>
    <w:rsid w:val="00637698"/>
    <w:rsid w:val="0063774F"/>
    <w:rsid w:val="00637884"/>
    <w:rsid w:val="0063790C"/>
    <w:rsid w:val="00640106"/>
    <w:rsid w:val="00640896"/>
    <w:rsid w:val="00640B82"/>
    <w:rsid w:val="00640DC8"/>
    <w:rsid w:val="00641376"/>
    <w:rsid w:val="006417C5"/>
    <w:rsid w:val="00641C44"/>
    <w:rsid w:val="00641C6F"/>
    <w:rsid w:val="00641C86"/>
    <w:rsid w:val="00641D94"/>
    <w:rsid w:val="00641E3E"/>
    <w:rsid w:val="006424AB"/>
    <w:rsid w:val="00642D15"/>
    <w:rsid w:val="00643027"/>
    <w:rsid w:val="00643097"/>
    <w:rsid w:val="006430AB"/>
    <w:rsid w:val="00643304"/>
    <w:rsid w:val="00643986"/>
    <w:rsid w:val="00643AF6"/>
    <w:rsid w:val="00643CBE"/>
    <w:rsid w:val="00643D0A"/>
    <w:rsid w:val="006444CA"/>
    <w:rsid w:val="006446E1"/>
    <w:rsid w:val="00644AD9"/>
    <w:rsid w:val="00644B32"/>
    <w:rsid w:val="00644BBC"/>
    <w:rsid w:val="0064534D"/>
    <w:rsid w:val="0064537E"/>
    <w:rsid w:val="0064572E"/>
    <w:rsid w:val="00645B15"/>
    <w:rsid w:val="00645F34"/>
    <w:rsid w:val="00646308"/>
    <w:rsid w:val="006466A0"/>
    <w:rsid w:val="00646C01"/>
    <w:rsid w:val="00646F56"/>
    <w:rsid w:val="00647909"/>
    <w:rsid w:val="00647EE8"/>
    <w:rsid w:val="00650833"/>
    <w:rsid w:val="00650C9E"/>
    <w:rsid w:val="00650F52"/>
    <w:rsid w:val="006516F2"/>
    <w:rsid w:val="00651AB7"/>
    <w:rsid w:val="00651DFC"/>
    <w:rsid w:val="00652083"/>
    <w:rsid w:val="006522EE"/>
    <w:rsid w:val="006523C7"/>
    <w:rsid w:val="00652A65"/>
    <w:rsid w:val="006530DE"/>
    <w:rsid w:val="006533B0"/>
    <w:rsid w:val="00653784"/>
    <w:rsid w:val="00653DB0"/>
    <w:rsid w:val="0065469B"/>
    <w:rsid w:val="00654BC3"/>
    <w:rsid w:val="00654C04"/>
    <w:rsid w:val="00654C6A"/>
    <w:rsid w:val="0065514D"/>
    <w:rsid w:val="0065567F"/>
    <w:rsid w:val="0065588A"/>
    <w:rsid w:val="006558BE"/>
    <w:rsid w:val="0065603F"/>
    <w:rsid w:val="006561C5"/>
    <w:rsid w:val="0065667D"/>
    <w:rsid w:val="00656D61"/>
    <w:rsid w:val="00656DE9"/>
    <w:rsid w:val="0065715F"/>
    <w:rsid w:val="0065721E"/>
    <w:rsid w:val="00657487"/>
    <w:rsid w:val="006574EA"/>
    <w:rsid w:val="00657913"/>
    <w:rsid w:val="00657959"/>
    <w:rsid w:val="00657C07"/>
    <w:rsid w:val="00660250"/>
    <w:rsid w:val="00661AD8"/>
    <w:rsid w:val="00661B95"/>
    <w:rsid w:val="00661F68"/>
    <w:rsid w:val="0066218B"/>
    <w:rsid w:val="00662346"/>
    <w:rsid w:val="006623B8"/>
    <w:rsid w:val="00662C12"/>
    <w:rsid w:val="0066367B"/>
    <w:rsid w:val="00663779"/>
    <w:rsid w:val="006637B5"/>
    <w:rsid w:val="00664674"/>
    <w:rsid w:val="00664A93"/>
    <w:rsid w:val="006650DB"/>
    <w:rsid w:val="0066512C"/>
    <w:rsid w:val="0066516E"/>
    <w:rsid w:val="0066527F"/>
    <w:rsid w:val="006655F5"/>
    <w:rsid w:val="00665E44"/>
    <w:rsid w:val="006662FF"/>
    <w:rsid w:val="00666A57"/>
    <w:rsid w:val="00666F23"/>
    <w:rsid w:val="00666F6D"/>
    <w:rsid w:val="00667276"/>
    <w:rsid w:val="0066771F"/>
    <w:rsid w:val="00667DEA"/>
    <w:rsid w:val="00670218"/>
    <w:rsid w:val="006705ED"/>
    <w:rsid w:val="00670809"/>
    <w:rsid w:val="00670AD9"/>
    <w:rsid w:val="0067127A"/>
    <w:rsid w:val="00671C4C"/>
    <w:rsid w:val="00671D19"/>
    <w:rsid w:val="006729E0"/>
    <w:rsid w:val="00672E1A"/>
    <w:rsid w:val="00672FA2"/>
    <w:rsid w:val="00673183"/>
    <w:rsid w:val="006733AB"/>
    <w:rsid w:val="006739C6"/>
    <w:rsid w:val="00673F42"/>
    <w:rsid w:val="00673F70"/>
    <w:rsid w:val="0067456B"/>
    <w:rsid w:val="00674BF8"/>
    <w:rsid w:val="00674FD8"/>
    <w:rsid w:val="00675070"/>
    <w:rsid w:val="00675B30"/>
    <w:rsid w:val="00675C45"/>
    <w:rsid w:val="00675C8D"/>
    <w:rsid w:val="006762E0"/>
    <w:rsid w:val="00676339"/>
    <w:rsid w:val="00676373"/>
    <w:rsid w:val="006764BD"/>
    <w:rsid w:val="00676526"/>
    <w:rsid w:val="006765ED"/>
    <w:rsid w:val="00676751"/>
    <w:rsid w:val="00676804"/>
    <w:rsid w:val="00676A91"/>
    <w:rsid w:val="00676AFA"/>
    <w:rsid w:val="00676AFD"/>
    <w:rsid w:val="00676BD8"/>
    <w:rsid w:val="00677C79"/>
    <w:rsid w:val="006807B2"/>
    <w:rsid w:val="006808A5"/>
    <w:rsid w:val="00680A9A"/>
    <w:rsid w:val="0068159A"/>
    <w:rsid w:val="006822AF"/>
    <w:rsid w:val="006822E2"/>
    <w:rsid w:val="0068285A"/>
    <w:rsid w:val="0068286C"/>
    <w:rsid w:val="00682DFA"/>
    <w:rsid w:val="00682F5B"/>
    <w:rsid w:val="006830F1"/>
    <w:rsid w:val="006832C1"/>
    <w:rsid w:val="0068331C"/>
    <w:rsid w:val="00683B7A"/>
    <w:rsid w:val="00683F93"/>
    <w:rsid w:val="0068486B"/>
    <w:rsid w:val="00684BCB"/>
    <w:rsid w:val="00684D9C"/>
    <w:rsid w:val="00684E9D"/>
    <w:rsid w:val="00685035"/>
    <w:rsid w:val="0068503F"/>
    <w:rsid w:val="00685D18"/>
    <w:rsid w:val="00685E4A"/>
    <w:rsid w:val="00686049"/>
    <w:rsid w:val="00686245"/>
    <w:rsid w:val="00686326"/>
    <w:rsid w:val="006864F2"/>
    <w:rsid w:val="0068657A"/>
    <w:rsid w:val="00686D91"/>
    <w:rsid w:val="00686EFD"/>
    <w:rsid w:val="00687030"/>
    <w:rsid w:val="0068763A"/>
    <w:rsid w:val="00687C8B"/>
    <w:rsid w:val="00687FED"/>
    <w:rsid w:val="0069019D"/>
    <w:rsid w:val="00690219"/>
    <w:rsid w:val="00690270"/>
    <w:rsid w:val="0069102F"/>
    <w:rsid w:val="006910E1"/>
    <w:rsid w:val="006911E9"/>
    <w:rsid w:val="0069162B"/>
    <w:rsid w:val="0069166B"/>
    <w:rsid w:val="00691799"/>
    <w:rsid w:val="006919CC"/>
    <w:rsid w:val="00691C20"/>
    <w:rsid w:val="00691F17"/>
    <w:rsid w:val="0069273E"/>
    <w:rsid w:val="00692A13"/>
    <w:rsid w:val="00692AC6"/>
    <w:rsid w:val="00692B6F"/>
    <w:rsid w:val="00692CC3"/>
    <w:rsid w:val="00692E83"/>
    <w:rsid w:val="006930F3"/>
    <w:rsid w:val="00693106"/>
    <w:rsid w:val="0069320C"/>
    <w:rsid w:val="006933EB"/>
    <w:rsid w:val="00693C2D"/>
    <w:rsid w:val="006940B5"/>
    <w:rsid w:val="006940DF"/>
    <w:rsid w:val="006945CF"/>
    <w:rsid w:val="006946EA"/>
    <w:rsid w:val="00694777"/>
    <w:rsid w:val="006947C1"/>
    <w:rsid w:val="00695177"/>
    <w:rsid w:val="00695210"/>
    <w:rsid w:val="0069523C"/>
    <w:rsid w:val="006958B3"/>
    <w:rsid w:val="00695DBD"/>
    <w:rsid w:val="00695F60"/>
    <w:rsid w:val="00696405"/>
    <w:rsid w:val="006965DE"/>
    <w:rsid w:val="006968B1"/>
    <w:rsid w:val="00696E56"/>
    <w:rsid w:val="006970A4"/>
    <w:rsid w:val="006971E2"/>
    <w:rsid w:val="006972CD"/>
    <w:rsid w:val="006972D5"/>
    <w:rsid w:val="006973A8"/>
    <w:rsid w:val="0069743F"/>
    <w:rsid w:val="0069745D"/>
    <w:rsid w:val="006977A0"/>
    <w:rsid w:val="00697A95"/>
    <w:rsid w:val="006A0546"/>
    <w:rsid w:val="006A0849"/>
    <w:rsid w:val="006A089B"/>
    <w:rsid w:val="006A08E0"/>
    <w:rsid w:val="006A0BE6"/>
    <w:rsid w:val="006A1345"/>
    <w:rsid w:val="006A1416"/>
    <w:rsid w:val="006A193C"/>
    <w:rsid w:val="006A1971"/>
    <w:rsid w:val="006A1CF8"/>
    <w:rsid w:val="006A2462"/>
    <w:rsid w:val="006A2649"/>
    <w:rsid w:val="006A27A1"/>
    <w:rsid w:val="006A2A60"/>
    <w:rsid w:val="006A2C1A"/>
    <w:rsid w:val="006A2E1A"/>
    <w:rsid w:val="006A3050"/>
    <w:rsid w:val="006A42D0"/>
    <w:rsid w:val="006A4FC6"/>
    <w:rsid w:val="006A50AE"/>
    <w:rsid w:val="006A53B3"/>
    <w:rsid w:val="006A55C3"/>
    <w:rsid w:val="006A5C38"/>
    <w:rsid w:val="006A61DF"/>
    <w:rsid w:val="006A62B4"/>
    <w:rsid w:val="006A6532"/>
    <w:rsid w:val="006A65A7"/>
    <w:rsid w:val="006A6607"/>
    <w:rsid w:val="006A66C4"/>
    <w:rsid w:val="006A68D7"/>
    <w:rsid w:val="006A6A53"/>
    <w:rsid w:val="006A6B64"/>
    <w:rsid w:val="006A7255"/>
    <w:rsid w:val="006A772C"/>
    <w:rsid w:val="006A77EB"/>
    <w:rsid w:val="006A78C9"/>
    <w:rsid w:val="006B04BD"/>
    <w:rsid w:val="006B08B4"/>
    <w:rsid w:val="006B0CD6"/>
    <w:rsid w:val="006B1218"/>
    <w:rsid w:val="006B123F"/>
    <w:rsid w:val="006B1474"/>
    <w:rsid w:val="006B14F0"/>
    <w:rsid w:val="006B1AC1"/>
    <w:rsid w:val="006B1B16"/>
    <w:rsid w:val="006B1F59"/>
    <w:rsid w:val="006B28AF"/>
    <w:rsid w:val="006B2EC2"/>
    <w:rsid w:val="006B2F26"/>
    <w:rsid w:val="006B31C4"/>
    <w:rsid w:val="006B322A"/>
    <w:rsid w:val="006B352B"/>
    <w:rsid w:val="006B392F"/>
    <w:rsid w:val="006B3F3F"/>
    <w:rsid w:val="006B4047"/>
    <w:rsid w:val="006B449E"/>
    <w:rsid w:val="006B49EB"/>
    <w:rsid w:val="006B4DBB"/>
    <w:rsid w:val="006B51C0"/>
    <w:rsid w:val="006B5874"/>
    <w:rsid w:val="006B594F"/>
    <w:rsid w:val="006B5B1C"/>
    <w:rsid w:val="006B5B2B"/>
    <w:rsid w:val="006B5B4E"/>
    <w:rsid w:val="006B5B9F"/>
    <w:rsid w:val="006B5DD8"/>
    <w:rsid w:val="006B5E16"/>
    <w:rsid w:val="006B6374"/>
    <w:rsid w:val="006B64DA"/>
    <w:rsid w:val="006B6596"/>
    <w:rsid w:val="006B672E"/>
    <w:rsid w:val="006B6F69"/>
    <w:rsid w:val="006B7428"/>
    <w:rsid w:val="006B74E0"/>
    <w:rsid w:val="006B7A0F"/>
    <w:rsid w:val="006C057D"/>
    <w:rsid w:val="006C09E9"/>
    <w:rsid w:val="006C0B8D"/>
    <w:rsid w:val="006C0DD2"/>
    <w:rsid w:val="006C1B97"/>
    <w:rsid w:val="006C1F4A"/>
    <w:rsid w:val="006C2134"/>
    <w:rsid w:val="006C2174"/>
    <w:rsid w:val="006C26E0"/>
    <w:rsid w:val="006C2796"/>
    <w:rsid w:val="006C2904"/>
    <w:rsid w:val="006C3072"/>
    <w:rsid w:val="006C33E4"/>
    <w:rsid w:val="006C36E6"/>
    <w:rsid w:val="006C384F"/>
    <w:rsid w:val="006C3D6E"/>
    <w:rsid w:val="006C3D7D"/>
    <w:rsid w:val="006C4172"/>
    <w:rsid w:val="006C43C4"/>
    <w:rsid w:val="006C5033"/>
    <w:rsid w:val="006C50A3"/>
    <w:rsid w:val="006C5421"/>
    <w:rsid w:val="006C5464"/>
    <w:rsid w:val="006C5B8F"/>
    <w:rsid w:val="006C5BC4"/>
    <w:rsid w:val="006C625C"/>
    <w:rsid w:val="006C66DA"/>
    <w:rsid w:val="006C6718"/>
    <w:rsid w:val="006C67DE"/>
    <w:rsid w:val="006C69E4"/>
    <w:rsid w:val="006C6B81"/>
    <w:rsid w:val="006C6B8E"/>
    <w:rsid w:val="006C7102"/>
    <w:rsid w:val="006C774A"/>
    <w:rsid w:val="006C77FD"/>
    <w:rsid w:val="006C794B"/>
    <w:rsid w:val="006C7C38"/>
    <w:rsid w:val="006D01CF"/>
    <w:rsid w:val="006D0957"/>
    <w:rsid w:val="006D0A41"/>
    <w:rsid w:val="006D0F35"/>
    <w:rsid w:val="006D11E2"/>
    <w:rsid w:val="006D1234"/>
    <w:rsid w:val="006D164A"/>
    <w:rsid w:val="006D1A92"/>
    <w:rsid w:val="006D1C1E"/>
    <w:rsid w:val="006D2C47"/>
    <w:rsid w:val="006D302E"/>
    <w:rsid w:val="006D35AF"/>
    <w:rsid w:val="006D35C3"/>
    <w:rsid w:val="006D35DC"/>
    <w:rsid w:val="006D3752"/>
    <w:rsid w:val="006D3BC1"/>
    <w:rsid w:val="006D3ED4"/>
    <w:rsid w:val="006D4231"/>
    <w:rsid w:val="006D45B7"/>
    <w:rsid w:val="006D4756"/>
    <w:rsid w:val="006D479B"/>
    <w:rsid w:val="006D4AD2"/>
    <w:rsid w:val="006D4E80"/>
    <w:rsid w:val="006D540D"/>
    <w:rsid w:val="006D55A4"/>
    <w:rsid w:val="006D5796"/>
    <w:rsid w:val="006D5982"/>
    <w:rsid w:val="006D5DB9"/>
    <w:rsid w:val="006D5F58"/>
    <w:rsid w:val="006D646F"/>
    <w:rsid w:val="006D6931"/>
    <w:rsid w:val="006D6DBA"/>
    <w:rsid w:val="006D7405"/>
    <w:rsid w:val="006D79C2"/>
    <w:rsid w:val="006E033A"/>
    <w:rsid w:val="006E03CB"/>
    <w:rsid w:val="006E06A5"/>
    <w:rsid w:val="006E06AE"/>
    <w:rsid w:val="006E0B28"/>
    <w:rsid w:val="006E0FE4"/>
    <w:rsid w:val="006E1084"/>
    <w:rsid w:val="006E1533"/>
    <w:rsid w:val="006E17B6"/>
    <w:rsid w:val="006E1A8D"/>
    <w:rsid w:val="006E1B4E"/>
    <w:rsid w:val="006E1EF1"/>
    <w:rsid w:val="006E22FA"/>
    <w:rsid w:val="006E2C2F"/>
    <w:rsid w:val="006E3063"/>
    <w:rsid w:val="006E3DE7"/>
    <w:rsid w:val="006E3E8B"/>
    <w:rsid w:val="006E3EEB"/>
    <w:rsid w:val="006E4420"/>
    <w:rsid w:val="006E45E5"/>
    <w:rsid w:val="006E482D"/>
    <w:rsid w:val="006E4A13"/>
    <w:rsid w:val="006E4B4F"/>
    <w:rsid w:val="006E4C95"/>
    <w:rsid w:val="006E4CD3"/>
    <w:rsid w:val="006E5144"/>
    <w:rsid w:val="006E5369"/>
    <w:rsid w:val="006E53F8"/>
    <w:rsid w:val="006E54FC"/>
    <w:rsid w:val="006E5757"/>
    <w:rsid w:val="006E595A"/>
    <w:rsid w:val="006E5A6C"/>
    <w:rsid w:val="006E5A9D"/>
    <w:rsid w:val="006E5AEF"/>
    <w:rsid w:val="006E605F"/>
    <w:rsid w:val="006E6297"/>
    <w:rsid w:val="006E6A70"/>
    <w:rsid w:val="006E6D08"/>
    <w:rsid w:val="006E752D"/>
    <w:rsid w:val="006E79E8"/>
    <w:rsid w:val="006E7B60"/>
    <w:rsid w:val="006E7FEA"/>
    <w:rsid w:val="006F0243"/>
    <w:rsid w:val="006F02A3"/>
    <w:rsid w:val="006F03ED"/>
    <w:rsid w:val="006F089A"/>
    <w:rsid w:val="006F08E9"/>
    <w:rsid w:val="006F0A5D"/>
    <w:rsid w:val="006F0DEA"/>
    <w:rsid w:val="006F0FC7"/>
    <w:rsid w:val="006F1230"/>
    <w:rsid w:val="006F13F9"/>
    <w:rsid w:val="006F16D4"/>
    <w:rsid w:val="006F1AF9"/>
    <w:rsid w:val="006F1CC8"/>
    <w:rsid w:val="006F1D5A"/>
    <w:rsid w:val="006F22B5"/>
    <w:rsid w:val="006F2454"/>
    <w:rsid w:val="006F290E"/>
    <w:rsid w:val="006F2BAA"/>
    <w:rsid w:val="006F2E1B"/>
    <w:rsid w:val="006F31DA"/>
    <w:rsid w:val="006F3385"/>
    <w:rsid w:val="006F3781"/>
    <w:rsid w:val="006F3A82"/>
    <w:rsid w:val="006F45AB"/>
    <w:rsid w:val="006F52B4"/>
    <w:rsid w:val="006F52D7"/>
    <w:rsid w:val="006F57B0"/>
    <w:rsid w:val="006F5A5D"/>
    <w:rsid w:val="006F5D21"/>
    <w:rsid w:val="006F5DD0"/>
    <w:rsid w:val="006F67E8"/>
    <w:rsid w:val="006F6ADF"/>
    <w:rsid w:val="006F6C91"/>
    <w:rsid w:val="006F6CB9"/>
    <w:rsid w:val="006F6EF0"/>
    <w:rsid w:val="006F7049"/>
    <w:rsid w:val="006F70BD"/>
    <w:rsid w:val="006F7701"/>
    <w:rsid w:val="006F7BEA"/>
    <w:rsid w:val="006F7DF4"/>
    <w:rsid w:val="006F7F21"/>
    <w:rsid w:val="006F7FEC"/>
    <w:rsid w:val="006FC368"/>
    <w:rsid w:val="0070019D"/>
    <w:rsid w:val="00700392"/>
    <w:rsid w:val="007007E5"/>
    <w:rsid w:val="00700B9D"/>
    <w:rsid w:val="00700E4A"/>
    <w:rsid w:val="00700EB5"/>
    <w:rsid w:val="007011F8"/>
    <w:rsid w:val="00701216"/>
    <w:rsid w:val="00701299"/>
    <w:rsid w:val="007017AB"/>
    <w:rsid w:val="00701955"/>
    <w:rsid w:val="00701967"/>
    <w:rsid w:val="00701DE3"/>
    <w:rsid w:val="0070201D"/>
    <w:rsid w:val="00702364"/>
    <w:rsid w:val="007023C0"/>
    <w:rsid w:val="00702742"/>
    <w:rsid w:val="00702BA6"/>
    <w:rsid w:val="00702FE9"/>
    <w:rsid w:val="007035E2"/>
    <w:rsid w:val="00703962"/>
    <w:rsid w:val="0070455F"/>
    <w:rsid w:val="007045C8"/>
    <w:rsid w:val="00704F1F"/>
    <w:rsid w:val="00705030"/>
    <w:rsid w:val="007055AB"/>
    <w:rsid w:val="007057FA"/>
    <w:rsid w:val="00705834"/>
    <w:rsid w:val="007058D2"/>
    <w:rsid w:val="0070595D"/>
    <w:rsid w:val="00705FA7"/>
    <w:rsid w:val="00706A23"/>
    <w:rsid w:val="00706ADC"/>
    <w:rsid w:val="00706E16"/>
    <w:rsid w:val="0070715C"/>
    <w:rsid w:val="00707303"/>
    <w:rsid w:val="0070768F"/>
    <w:rsid w:val="007078C5"/>
    <w:rsid w:val="00707A74"/>
    <w:rsid w:val="007100FE"/>
    <w:rsid w:val="00710123"/>
    <w:rsid w:val="00710417"/>
    <w:rsid w:val="007107F6"/>
    <w:rsid w:val="007108FB"/>
    <w:rsid w:val="00710C5B"/>
    <w:rsid w:val="00710D78"/>
    <w:rsid w:val="0071110A"/>
    <w:rsid w:val="00711308"/>
    <w:rsid w:val="007116AF"/>
    <w:rsid w:val="00711B33"/>
    <w:rsid w:val="00711E6D"/>
    <w:rsid w:val="00711F03"/>
    <w:rsid w:val="0071245E"/>
    <w:rsid w:val="007124BB"/>
    <w:rsid w:val="00712D03"/>
    <w:rsid w:val="007134F3"/>
    <w:rsid w:val="00713749"/>
    <w:rsid w:val="00713FDB"/>
    <w:rsid w:val="00714251"/>
    <w:rsid w:val="00714AF1"/>
    <w:rsid w:val="00714CFA"/>
    <w:rsid w:val="00714E9B"/>
    <w:rsid w:val="00715800"/>
    <w:rsid w:val="00715C0E"/>
    <w:rsid w:val="00715EE9"/>
    <w:rsid w:val="0071603E"/>
    <w:rsid w:val="00716A3C"/>
    <w:rsid w:val="00716CC9"/>
    <w:rsid w:val="00716CFF"/>
    <w:rsid w:val="00716F82"/>
    <w:rsid w:val="00717B82"/>
    <w:rsid w:val="00717FB9"/>
    <w:rsid w:val="00720036"/>
    <w:rsid w:val="00720F07"/>
    <w:rsid w:val="00721564"/>
    <w:rsid w:val="00722294"/>
    <w:rsid w:val="00722600"/>
    <w:rsid w:val="007228F2"/>
    <w:rsid w:val="00722D3F"/>
    <w:rsid w:val="00722F10"/>
    <w:rsid w:val="00723153"/>
    <w:rsid w:val="00723585"/>
    <w:rsid w:val="00723A9A"/>
    <w:rsid w:val="00723B3A"/>
    <w:rsid w:val="00723E5A"/>
    <w:rsid w:val="0072413C"/>
    <w:rsid w:val="007241D2"/>
    <w:rsid w:val="0072452C"/>
    <w:rsid w:val="0072483B"/>
    <w:rsid w:val="007248C9"/>
    <w:rsid w:val="00724E76"/>
    <w:rsid w:val="007254EB"/>
    <w:rsid w:val="007255FF"/>
    <w:rsid w:val="00725A71"/>
    <w:rsid w:val="00725DDC"/>
    <w:rsid w:val="00726152"/>
    <w:rsid w:val="007264A1"/>
    <w:rsid w:val="007266DF"/>
    <w:rsid w:val="00726D8A"/>
    <w:rsid w:val="007271A9"/>
    <w:rsid w:val="00730033"/>
    <w:rsid w:val="007301E8"/>
    <w:rsid w:val="00730456"/>
    <w:rsid w:val="0073088B"/>
    <w:rsid w:val="00730DEC"/>
    <w:rsid w:val="00730F41"/>
    <w:rsid w:val="0073146B"/>
    <w:rsid w:val="00731C07"/>
    <w:rsid w:val="00731D7A"/>
    <w:rsid w:val="00731F88"/>
    <w:rsid w:val="0073254D"/>
    <w:rsid w:val="00732670"/>
    <w:rsid w:val="0073293E"/>
    <w:rsid w:val="00732F05"/>
    <w:rsid w:val="007332F8"/>
    <w:rsid w:val="007334B0"/>
    <w:rsid w:val="0073367C"/>
    <w:rsid w:val="007338D7"/>
    <w:rsid w:val="00733B8F"/>
    <w:rsid w:val="00733C32"/>
    <w:rsid w:val="00734459"/>
    <w:rsid w:val="00734B8E"/>
    <w:rsid w:val="00734CC2"/>
    <w:rsid w:val="007357E6"/>
    <w:rsid w:val="00735F83"/>
    <w:rsid w:val="00735FE9"/>
    <w:rsid w:val="00736565"/>
    <w:rsid w:val="00736920"/>
    <w:rsid w:val="00736AAB"/>
    <w:rsid w:val="00736EA3"/>
    <w:rsid w:val="00737015"/>
    <w:rsid w:val="0073716E"/>
    <w:rsid w:val="0073786B"/>
    <w:rsid w:val="007400AE"/>
    <w:rsid w:val="00740159"/>
    <w:rsid w:val="0074035C"/>
    <w:rsid w:val="0074078D"/>
    <w:rsid w:val="007407F8"/>
    <w:rsid w:val="007409F9"/>
    <w:rsid w:val="00740F81"/>
    <w:rsid w:val="0074121A"/>
    <w:rsid w:val="007417E4"/>
    <w:rsid w:val="00741A7D"/>
    <w:rsid w:val="00741F3B"/>
    <w:rsid w:val="00742536"/>
    <w:rsid w:val="00742576"/>
    <w:rsid w:val="00742632"/>
    <w:rsid w:val="00742886"/>
    <w:rsid w:val="00742C27"/>
    <w:rsid w:val="007432CF"/>
    <w:rsid w:val="00743391"/>
    <w:rsid w:val="00743716"/>
    <w:rsid w:val="00743C6C"/>
    <w:rsid w:val="00744089"/>
    <w:rsid w:val="00744642"/>
    <w:rsid w:val="00744F3D"/>
    <w:rsid w:val="00744F3F"/>
    <w:rsid w:val="00745278"/>
    <w:rsid w:val="007454A7"/>
    <w:rsid w:val="0074588B"/>
    <w:rsid w:val="00745C8C"/>
    <w:rsid w:val="00745E09"/>
    <w:rsid w:val="0074601B"/>
    <w:rsid w:val="0074629B"/>
    <w:rsid w:val="00746708"/>
    <w:rsid w:val="00747102"/>
    <w:rsid w:val="00747194"/>
    <w:rsid w:val="00747401"/>
    <w:rsid w:val="007479FA"/>
    <w:rsid w:val="00747B55"/>
    <w:rsid w:val="00747CC0"/>
    <w:rsid w:val="00750211"/>
    <w:rsid w:val="0075027E"/>
    <w:rsid w:val="00750960"/>
    <w:rsid w:val="00750989"/>
    <w:rsid w:val="00750C62"/>
    <w:rsid w:val="007510A1"/>
    <w:rsid w:val="007514E4"/>
    <w:rsid w:val="0075189D"/>
    <w:rsid w:val="007518BD"/>
    <w:rsid w:val="00752195"/>
    <w:rsid w:val="00752473"/>
    <w:rsid w:val="00752999"/>
    <w:rsid w:val="00752EDC"/>
    <w:rsid w:val="00752EFE"/>
    <w:rsid w:val="00752F97"/>
    <w:rsid w:val="0075304F"/>
    <w:rsid w:val="00753140"/>
    <w:rsid w:val="0075376F"/>
    <w:rsid w:val="00753C34"/>
    <w:rsid w:val="00753D42"/>
    <w:rsid w:val="0075407C"/>
    <w:rsid w:val="00754186"/>
    <w:rsid w:val="007545B1"/>
    <w:rsid w:val="007548E2"/>
    <w:rsid w:val="00754BB3"/>
    <w:rsid w:val="00754D5F"/>
    <w:rsid w:val="00755AFB"/>
    <w:rsid w:val="00755CDE"/>
    <w:rsid w:val="00755EEC"/>
    <w:rsid w:val="00756084"/>
    <w:rsid w:val="0075611F"/>
    <w:rsid w:val="00756156"/>
    <w:rsid w:val="00756511"/>
    <w:rsid w:val="00756C6D"/>
    <w:rsid w:val="00756EE5"/>
    <w:rsid w:val="007570C2"/>
    <w:rsid w:val="0075721E"/>
    <w:rsid w:val="00757360"/>
    <w:rsid w:val="007573D4"/>
    <w:rsid w:val="00760FD5"/>
    <w:rsid w:val="0076111B"/>
    <w:rsid w:val="00761332"/>
    <w:rsid w:val="0076174B"/>
    <w:rsid w:val="0076224A"/>
    <w:rsid w:val="0076248F"/>
    <w:rsid w:val="007627DB"/>
    <w:rsid w:val="007631DB"/>
    <w:rsid w:val="007634A2"/>
    <w:rsid w:val="0076380F"/>
    <w:rsid w:val="00763863"/>
    <w:rsid w:val="007639A1"/>
    <w:rsid w:val="00763A13"/>
    <w:rsid w:val="00763E4B"/>
    <w:rsid w:val="00763F5F"/>
    <w:rsid w:val="0076464E"/>
    <w:rsid w:val="00764A09"/>
    <w:rsid w:val="00764A9F"/>
    <w:rsid w:val="00764B89"/>
    <w:rsid w:val="00765D47"/>
    <w:rsid w:val="0076625B"/>
    <w:rsid w:val="007663E8"/>
    <w:rsid w:val="00766510"/>
    <w:rsid w:val="00766D5B"/>
    <w:rsid w:val="007670E2"/>
    <w:rsid w:val="00767105"/>
    <w:rsid w:val="00767578"/>
    <w:rsid w:val="00767915"/>
    <w:rsid w:val="00767B04"/>
    <w:rsid w:val="00767E48"/>
    <w:rsid w:val="007701D8"/>
    <w:rsid w:val="00770589"/>
    <w:rsid w:val="00770B64"/>
    <w:rsid w:val="00770B9E"/>
    <w:rsid w:val="00770BB0"/>
    <w:rsid w:val="00771215"/>
    <w:rsid w:val="0077127D"/>
    <w:rsid w:val="0077187C"/>
    <w:rsid w:val="007719A6"/>
    <w:rsid w:val="00771FA0"/>
    <w:rsid w:val="00772052"/>
    <w:rsid w:val="00772129"/>
    <w:rsid w:val="00772911"/>
    <w:rsid w:val="00772AEB"/>
    <w:rsid w:val="00772BC9"/>
    <w:rsid w:val="00772E59"/>
    <w:rsid w:val="007730CE"/>
    <w:rsid w:val="007737C5"/>
    <w:rsid w:val="007739C5"/>
    <w:rsid w:val="0077456D"/>
    <w:rsid w:val="007747B7"/>
    <w:rsid w:val="00774910"/>
    <w:rsid w:val="00774CB5"/>
    <w:rsid w:val="00774CE0"/>
    <w:rsid w:val="00774D37"/>
    <w:rsid w:val="00774DFE"/>
    <w:rsid w:val="00774E65"/>
    <w:rsid w:val="007751A7"/>
    <w:rsid w:val="007752E1"/>
    <w:rsid w:val="00775325"/>
    <w:rsid w:val="007754D9"/>
    <w:rsid w:val="007756B7"/>
    <w:rsid w:val="00775799"/>
    <w:rsid w:val="007757E7"/>
    <w:rsid w:val="00775AF9"/>
    <w:rsid w:val="00775D19"/>
    <w:rsid w:val="00775F00"/>
    <w:rsid w:val="00776041"/>
    <w:rsid w:val="00776D56"/>
    <w:rsid w:val="00777474"/>
    <w:rsid w:val="00777D5A"/>
    <w:rsid w:val="00777E83"/>
    <w:rsid w:val="00780639"/>
    <w:rsid w:val="00780647"/>
    <w:rsid w:val="0078141D"/>
    <w:rsid w:val="007817E0"/>
    <w:rsid w:val="00781944"/>
    <w:rsid w:val="00781BE9"/>
    <w:rsid w:val="00781D47"/>
    <w:rsid w:val="007821E9"/>
    <w:rsid w:val="00782831"/>
    <w:rsid w:val="00782995"/>
    <w:rsid w:val="00783983"/>
    <w:rsid w:val="00784507"/>
    <w:rsid w:val="00786321"/>
    <w:rsid w:val="00786486"/>
    <w:rsid w:val="007866B5"/>
    <w:rsid w:val="00786E54"/>
    <w:rsid w:val="00787203"/>
    <w:rsid w:val="0078764F"/>
    <w:rsid w:val="007879C8"/>
    <w:rsid w:val="007900D3"/>
    <w:rsid w:val="00790124"/>
    <w:rsid w:val="00790231"/>
    <w:rsid w:val="00790A2E"/>
    <w:rsid w:val="00790E96"/>
    <w:rsid w:val="007910D9"/>
    <w:rsid w:val="00791853"/>
    <w:rsid w:val="007919BF"/>
    <w:rsid w:val="00791A46"/>
    <w:rsid w:val="00791B62"/>
    <w:rsid w:val="007926BD"/>
    <w:rsid w:val="00792CED"/>
    <w:rsid w:val="00792F76"/>
    <w:rsid w:val="00792F9C"/>
    <w:rsid w:val="00793B4D"/>
    <w:rsid w:val="00793CF0"/>
    <w:rsid w:val="00793F31"/>
    <w:rsid w:val="00793F5F"/>
    <w:rsid w:val="007940B5"/>
    <w:rsid w:val="0079428C"/>
    <w:rsid w:val="0079435C"/>
    <w:rsid w:val="0079449B"/>
    <w:rsid w:val="00794580"/>
    <w:rsid w:val="00794C93"/>
    <w:rsid w:val="00794FFD"/>
    <w:rsid w:val="0079548D"/>
    <w:rsid w:val="00795AEC"/>
    <w:rsid w:val="00795D14"/>
    <w:rsid w:val="007962A6"/>
    <w:rsid w:val="0079666F"/>
    <w:rsid w:val="00796A98"/>
    <w:rsid w:val="00796DC6"/>
    <w:rsid w:val="007971DB"/>
    <w:rsid w:val="007972C9"/>
    <w:rsid w:val="007975A6"/>
    <w:rsid w:val="00797FA3"/>
    <w:rsid w:val="00799285"/>
    <w:rsid w:val="007A0037"/>
    <w:rsid w:val="007A0DDA"/>
    <w:rsid w:val="007A0F1A"/>
    <w:rsid w:val="007A17B0"/>
    <w:rsid w:val="007A1820"/>
    <w:rsid w:val="007A1A55"/>
    <w:rsid w:val="007A1C38"/>
    <w:rsid w:val="007A23FC"/>
    <w:rsid w:val="007A26E9"/>
    <w:rsid w:val="007A2CD8"/>
    <w:rsid w:val="007A3077"/>
    <w:rsid w:val="007A3624"/>
    <w:rsid w:val="007A3AA4"/>
    <w:rsid w:val="007A4252"/>
    <w:rsid w:val="007A4A54"/>
    <w:rsid w:val="007A4E99"/>
    <w:rsid w:val="007A4EB4"/>
    <w:rsid w:val="007A54A3"/>
    <w:rsid w:val="007A54C5"/>
    <w:rsid w:val="007A5562"/>
    <w:rsid w:val="007A6326"/>
    <w:rsid w:val="007A6577"/>
    <w:rsid w:val="007A68E3"/>
    <w:rsid w:val="007A6A47"/>
    <w:rsid w:val="007A7142"/>
    <w:rsid w:val="007A7430"/>
    <w:rsid w:val="007A746F"/>
    <w:rsid w:val="007A77A0"/>
    <w:rsid w:val="007A7A9A"/>
    <w:rsid w:val="007B0154"/>
    <w:rsid w:val="007B01E3"/>
    <w:rsid w:val="007B05E8"/>
    <w:rsid w:val="007B075E"/>
    <w:rsid w:val="007B087C"/>
    <w:rsid w:val="007B09B1"/>
    <w:rsid w:val="007B0F29"/>
    <w:rsid w:val="007B1B28"/>
    <w:rsid w:val="007B1BB3"/>
    <w:rsid w:val="007B2490"/>
    <w:rsid w:val="007B2713"/>
    <w:rsid w:val="007B2B3B"/>
    <w:rsid w:val="007B2D57"/>
    <w:rsid w:val="007B2F12"/>
    <w:rsid w:val="007B30A3"/>
    <w:rsid w:val="007B3477"/>
    <w:rsid w:val="007B3D3B"/>
    <w:rsid w:val="007B3F81"/>
    <w:rsid w:val="007B4D20"/>
    <w:rsid w:val="007B4E44"/>
    <w:rsid w:val="007B5817"/>
    <w:rsid w:val="007B5822"/>
    <w:rsid w:val="007B58F0"/>
    <w:rsid w:val="007B5AB8"/>
    <w:rsid w:val="007B64F9"/>
    <w:rsid w:val="007B695A"/>
    <w:rsid w:val="007B6C3B"/>
    <w:rsid w:val="007B6F18"/>
    <w:rsid w:val="007B70C4"/>
    <w:rsid w:val="007B7F77"/>
    <w:rsid w:val="007C03AE"/>
    <w:rsid w:val="007C03B0"/>
    <w:rsid w:val="007C0994"/>
    <w:rsid w:val="007C0BD1"/>
    <w:rsid w:val="007C0C3C"/>
    <w:rsid w:val="007C180E"/>
    <w:rsid w:val="007C27F8"/>
    <w:rsid w:val="007C2AAF"/>
    <w:rsid w:val="007C2DE0"/>
    <w:rsid w:val="007C2F38"/>
    <w:rsid w:val="007C32E6"/>
    <w:rsid w:val="007C3406"/>
    <w:rsid w:val="007C40E1"/>
    <w:rsid w:val="007C4501"/>
    <w:rsid w:val="007C4735"/>
    <w:rsid w:val="007C487D"/>
    <w:rsid w:val="007C4903"/>
    <w:rsid w:val="007C4E79"/>
    <w:rsid w:val="007C516E"/>
    <w:rsid w:val="007C5313"/>
    <w:rsid w:val="007C5621"/>
    <w:rsid w:val="007C586F"/>
    <w:rsid w:val="007C599E"/>
    <w:rsid w:val="007C5A4A"/>
    <w:rsid w:val="007C5DC3"/>
    <w:rsid w:val="007C5DFC"/>
    <w:rsid w:val="007C6202"/>
    <w:rsid w:val="007C6399"/>
    <w:rsid w:val="007C655B"/>
    <w:rsid w:val="007C6624"/>
    <w:rsid w:val="007C6687"/>
    <w:rsid w:val="007C6807"/>
    <w:rsid w:val="007C6974"/>
    <w:rsid w:val="007C69FC"/>
    <w:rsid w:val="007C6E4B"/>
    <w:rsid w:val="007C7412"/>
    <w:rsid w:val="007C7663"/>
    <w:rsid w:val="007C7885"/>
    <w:rsid w:val="007D015C"/>
    <w:rsid w:val="007D01E7"/>
    <w:rsid w:val="007D0207"/>
    <w:rsid w:val="007D04D4"/>
    <w:rsid w:val="007D07B4"/>
    <w:rsid w:val="007D086F"/>
    <w:rsid w:val="007D0C7D"/>
    <w:rsid w:val="007D0D77"/>
    <w:rsid w:val="007D14E7"/>
    <w:rsid w:val="007D16B2"/>
    <w:rsid w:val="007D2048"/>
    <w:rsid w:val="007D279F"/>
    <w:rsid w:val="007D2B33"/>
    <w:rsid w:val="007D321D"/>
    <w:rsid w:val="007D32A2"/>
    <w:rsid w:val="007D34B8"/>
    <w:rsid w:val="007D3E1D"/>
    <w:rsid w:val="007D41F0"/>
    <w:rsid w:val="007D4AF5"/>
    <w:rsid w:val="007D4C62"/>
    <w:rsid w:val="007D4C63"/>
    <w:rsid w:val="007D4D94"/>
    <w:rsid w:val="007D4E16"/>
    <w:rsid w:val="007D56E5"/>
    <w:rsid w:val="007D57EA"/>
    <w:rsid w:val="007D5D0C"/>
    <w:rsid w:val="007D5D8C"/>
    <w:rsid w:val="007D60CD"/>
    <w:rsid w:val="007D61E2"/>
    <w:rsid w:val="007D6204"/>
    <w:rsid w:val="007D62CA"/>
    <w:rsid w:val="007D62D4"/>
    <w:rsid w:val="007D6635"/>
    <w:rsid w:val="007D6FF1"/>
    <w:rsid w:val="007D7440"/>
    <w:rsid w:val="007D76A9"/>
    <w:rsid w:val="007D7886"/>
    <w:rsid w:val="007D79CA"/>
    <w:rsid w:val="007D7C11"/>
    <w:rsid w:val="007E019C"/>
    <w:rsid w:val="007E0372"/>
    <w:rsid w:val="007E07E5"/>
    <w:rsid w:val="007E081C"/>
    <w:rsid w:val="007E0828"/>
    <w:rsid w:val="007E0A1A"/>
    <w:rsid w:val="007E127F"/>
    <w:rsid w:val="007E1562"/>
    <w:rsid w:val="007E1B29"/>
    <w:rsid w:val="007E1CFC"/>
    <w:rsid w:val="007E1D8C"/>
    <w:rsid w:val="007E1F7D"/>
    <w:rsid w:val="007E22CB"/>
    <w:rsid w:val="007E250A"/>
    <w:rsid w:val="007E263C"/>
    <w:rsid w:val="007E266F"/>
    <w:rsid w:val="007E2A16"/>
    <w:rsid w:val="007E2BAB"/>
    <w:rsid w:val="007E2BE0"/>
    <w:rsid w:val="007E2FE2"/>
    <w:rsid w:val="007E3AB5"/>
    <w:rsid w:val="007E4356"/>
    <w:rsid w:val="007E4C45"/>
    <w:rsid w:val="007E4EAD"/>
    <w:rsid w:val="007E524F"/>
    <w:rsid w:val="007E530D"/>
    <w:rsid w:val="007E53CF"/>
    <w:rsid w:val="007E5624"/>
    <w:rsid w:val="007E5740"/>
    <w:rsid w:val="007E5DF1"/>
    <w:rsid w:val="007E5EEE"/>
    <w:rsid w:val="007E6001"/>
    <w:rsid w:val="007E648C"/>
    <w:rsid w:val="007E64EC"/>
    <w:rsid w:val="007E6580"/>
    <w:rsid w:val="007E6A8C"/>
    <w:rsid w:val="007E6CE0"/>
    <w:rsid w:val="007E6D7B"/>
    <w:rsid w:val="007E6FEA"/>
    <w:rsid w:val="007E76DD"/>
    <w:rsid w:val="007E7772"/>
    <w:rsid w:val="007E7A52"/>
    <w:rsid w:val="007F0477"/>
    <w:rsid w:val="007F05FA"/>
    <w:rsid w:val="007F075C"/>
    <w:rsid w:val="007F0A63"/>
    <w:rsid w:val="007F0CCF"/>
    <w:rsid w:val="007F0E2C"/>
    <w:rsid w:val="007F1048"/>
    <w:rsid w:val="007F1061"/>
    <w:rsid w:val="007F1833"/>
    <w:rsid w:val="007F23D3"/>
    <w:rsid w:val="007F2599"/>
    <w:rsid w:val="007F2A51"/>
    <w:rsid w:val="007F2D24"/>
    <w:rsid w:val="007F2F47"/>
    <w:rsid w:val="007F34DF"/>
    <w:rsid w:val="007F34F1"/>
    <w:rsid w:val="007F3AE2"/>
    <w:rsid w:val="007F3D07"/>
    <w:rsid w:val="007F458A"/>
    <w:rsid w:val="007F51C8"/>
    <w:rsid w:val="007F56F8"/>
    <w:rsid w:val="007F586C"/>
    <w:rsid w:val="007F5DDD"/>
    <w:rsid w:val="007F5ED9"/>
    <w:rsid w:val="007F6684"/>
    <w:rsid w:val="007F7113"/>
    <w:rsid w:val="007F75DD"/>
    <w:rsid w:val="007F767D"/>
    <w:rsid w:val="007F78F1"/>
    <w:rsid w:val="007F7B0E"/>
    <w:rsid w:val="007F7C75"/>
    <w:rsid w:val="007F7DD0"/>
    <w:rsid w:val="008002C2"/>
    <w:rsid w:val="00800442"/>
    <w:rsid w:val="008008C5"/>
    <w:rsid w:val="00800BA2"/>
    <w:rsid w:val="00801836"/>
    <w:rsid w:val="00801A37"/>
    <w:rsid w:val="00801F7B"/>
    <w:rsid w:val="00802502"/>
    <w:rsid w:val="00802E1A"/>
    <w:rsid w:val="00803230"/>
    <w:rsid w:val="00803378"/>
    <w:rsid w:val="0080388F"/>
    <w:rsid w:val="00803A9C"/>
    <w:rsid w:val="00803E41"/>
    <w:rsid w:val="00804137"/>
    <w:rsid w:val="00804428"/>
    <w:rsid w:val="00804688"/>
    <w:rsid w:val="00804747"/>
    <w:rsid w:val="00805114"/>
    <w:rsid w:val="0080530E"/>
    <w:rsid w:val="00805A63"/>
    <w:rsid w:val="00805A6B"/>
    <w:rsid w:val="00805B16"/>
    <w:rsid w:val="00805CD8"/>
    <w:rsid w:val="00806957"/>
    <w:rsid w:val="00806A0F"/>
    <w:rsid w:val="00806A42"/>
    <w:rsid w:val="00806EDD"/>
    <w:rsid w:val="00806F31"/>
    <w:rsid w:val="0080787F"/>
    <w:rsid w:val="0080792B"/>
    <w:rsid w:val="00807966"/>
    <w:rsid w:val="0081030C"/>
    <w:rsid w:val="008107E0"/>
    <w:rsid w:val="008109D2"/>
    <w:rsid w:val="00810CD1"/>
    <w:rsid w:val="00810DFE"/>
    <w:rsid w:val="00811451"/>
    <w:rsid w:val="008120BE"/>
    <w:rsid w:val="008121B8"/>
    <w:rsid w:val="00812399"/>
    <w:rsid w:val="0081271B"/>
    <w:rsid w:val="00812FDC"/>
    <w:rsid w:val="008133F5"/>
    <w:rsid w:val="00813401"/>
    <w:rsid w:val="0081456C"/>
    <w:rsid w:val="008145F1"/>
    <w:rsid w:val="00814EF3"/>
    <w:rsid w:val="00815044"/>
    <w:rsid w:val="008151B7"/>
    <w:rsid w:val="008160CF"/>
    <w:rsid w:val="0081672C"/>
    <w:rsid w:val="008167BE"/>
    <w:rsid w:val="008174A0"/>
    <w:rsid w:val="008177EB"/>
    <w:rsid w:val="00817A51"/>
    <w:rsid w:val="00817F53"/>
    <w:rsid w:val="008208C9"/>
    <w:rsid w:val="008209B3"/>
    <w:rsid w:val="00820D4A"/>
    <w:rsid w:val="00821ED7"/>
    <w:rsid w:val="00822C55"/>
    <w:rsid w:val="00823229"/>
    <w:rsid w:val="00823288"/>
    <w:rsid w:val="00823F2D"/>
    <w:rsid w:val="00824049"/>
    <w:rsid w:val="00824086"/>
    <w:rsid w:val="0082497C"/>
    <w:rsid w:val="00824C17"/>
    <w:rsid w:val="00824D7B"/>
    <w:rsid w:val="00825158"/>
    <w:rsid w:val="0082555A"/>
    <w:rsid w:val="00825A87"/>
    <w:rsid w:val="00825AF8"/>
    <w:rsid w:val="00825EC7"/>
    <w:rsid w:val="00825FE8"/>
    <w:rsid w:val="00826045"/>
    <w:rsid w:val="008268B3"/>
    <w:rsid w:val="00826D10"/>
    <w:rsid w:val="008272BE"/>
    <w:rsid w:val="00827665"/>
    <w:rsid w:val="00827687"/>
    <w:rsid w:val="008277B7"/>
    <w:rsid w:val="00827DA6"/>
    <w:rsid w:val="00827E9E"/>
    <w:rsid w:val="00827F7E"/>
    <w:rsid w:val="0082D1CA"/>
    <w:rsid w:val="0083021B"/>
    <w:rsid w:val="008302A1"/>
    <w:rsid w:val="0083036F"/>
    <w:rsid w:val="008303B9"/>
    <w:rsid w:val="008303D2"/>
    <w:rsid w:val="008304AB"/>
    <w:rsid w:val="008307C0"/>
    <w:rsid w:val="00830802"/>
    <w:rsid w:val="00830A1E"/>
    <w:rsid w:val="008317E9"/>
    <w:rsid w:val="00831ABE"/>
    <w:rsid w:val="00831BCD"/>
    <w:rsid w:val="00831CA4"/>
    <w:rsid w:val="00831DB1"/>
    <w:rsid w:val="00832225"/>
    <w:rsid w:val="008326EE"/>
    <w:rsid w:val="00832D19"/>
    <w:rsid w:val="00833415"/>
    <w:rsid w:val="008335F1"/>
    <w:rsid w:val="0083390F"/>
    <w:rsid w:val="00833E2C"/>
    <w:rsid w:val="00834266"/>
    <w:rsid w:val="008347B8"/>
    <w:rsid w:val="00834A6E"/>
    <w:rsid w:val="0083509B"/>
    <w:rsid w:val="008350FF"/>
    <w:rsid w:val="008352DF"/>
    <w:rsid w:val="008353D8"/>
    <w:rsid w:val="0083542A"/>
    <w:rsid w:val="008355BC"/>
    <w:rsid w:val="00835690"/>
    <w:rsid w:val="0083592E"/>
    <w:rsid w:val="00835A74"/>
    <w:rsid w:val="00835E9D"/>
    <w:rsid w:val="008363BA"/>
    <w:rsid w:val="0083651F"/>
    <w:rsid w:val="008369AD"/>
    <w:rsid w:val="00837115"/>
    <w:rsid w:val="008372D5"/>
    <w:rsid w:val="00837B33"/>
    <w:rsid w:val="00837CC1"/>
    <w:rsid w:val="00837D16"/>
    <w:rsid w:val="0084042A"/>
    <w:rsid w:val="00840450"/>
    <w:rsid w:val="00840B28"/>
    <w:rsid w:val="00841772"/>
    <w:rsid w:val="00841FB8"/>
    <w:rsid w:val="0084227A"/>
    <w:rsid w:val="00842946"/>
    <w:rsid w:val="00842E4F"/>
    <w:rsid w:val="00842F18"/>
    <w:rsid w:val="0084341E"/>
    <w:rsid w:val="00843602"/>
    <w:rsid w:val="00843CB3"/>
    <w:rsid w:val="00844081"/>
    <w:rsid w:val="0084435A"/>
    <w:rsid w:val="00845076"/>
    <w:rsid w:val="008457EA"/>
    <w:rsid w:val="00845CF6"/>
    <w:rsid w:val="00845EAF"/>
    <w:rsid w:val="0084651C"/>
    <w:rsid w:val="00846F00"/>
    <w:rsid w:val="0084727A"/>
    <w:rsid w:val="008475CD"/>
    <w:rsid w:val="00847A21"/>
    <w:rsid w:val="00847B5B"/>
    <w:rsid w:val="008504B0"/>
    <w:rsid w:val="0085099E"/>
    <w:rsid w:val="00850F47"/>
    <w:rsid w:val="008510B3"/>
    <w:rsid w:val="00851179"/>
    <w:rsid w:val="0085122B"/>
    <w:rsid w:val="00851243"/>
    <w:rsid w:val="00851643"/>
    <w:rsid w:val="008518BA"/>
    <w:rsid w:val="00851A19"/>
    <w:rsid w:val="00851FD9"/>
    <w:rsid w:val="00852F8A"/>
    <w:rsid w:val="00852FD5"/>
    <w:rsid w:val="00853083"/>
    <w:rsid w:val="00853415"/>
    <w:rsid w:val="00853D11"/>
    <w:rsid w:val="00853E60"/>
    <w:rsid w:val="0085427C"/>
    <w:rsid w:val="00854549"/>
    <w:rsid w:val="008545C5"/>
    <w:rsid w:val="008545D7"/>
    <w:rsid w:val="0085467F"/>
    <w:rsid w:val="00854858"/>
    <w:rsid w:val="008548E0"/>
    <w:rsid w:val="0085517A"/>
    <w:rsid w:val="00855816"/>
    <w:rsid w:val="008558A6"/>
    <w:rsid w:val="00855CBB"/>
    <w:rsid w:val="0085619E"/>
    <w:rsid w:val="00856226"/>
    <w:rsid w:val="008564C7"/>
    <w:rsid w:val="008565EF"/>
    <w:rsid w:val="00856B2B"/>
    <w:rsid w:val="00856F7E"/>
    <w:rsid w:val="0085794F"/>
    <w:rsid w:val="00857A58"/>
    <w:rsid w:val="00857C8C"/>
    <w:rsid w:val="008603EF"/>
    <w:rsid w:val="008607E3"/>
    <w:rsid w:val="00860BA5"/>
    <w:rsid w:val="0086186C"/>
    <w:rsid w:val="0086187D"/>
    <w:rsid w:val="008618DC"/>
    <w:rsid w:val="00861B5E"/>
    <w:rsid w:val="00861CEE"/>
    <w:rsid w:val="00861D0E"/>
    <w:rsid w:val="00862042"/>
    <w:rsid w:val="008622EB"/>
    <w:rsid w:val="00862796"/>
    <w:rsid w:val="0086283E"/>
    <w:rsid w:val="008628D6"/>
    <w:rsid w:val="00862ABD"/>
    <w:rsid w:val="00862B04"/>
    <w:rsid w:val="00862B1C"/>
    <w:rsid w:val="00863103"/>
    <w:rsid w:val="00863556"/>
    <w:rsid w:val="008635C6"/>
    <w:rsid w:val="008639EC"/>
    <w:rsid w:val="00863B69"/>
    <w:rsid w:val="008640C0"/>
    <w:rsid w:val="00864392"/>
    <w:rsid w:val="0086490D"/>
    <w:rsid w:val="00864D34"/>
    <w:rsid w:val="00865101"/>
    <w:rsid w:val="008656B6"/>
    <w:rsid w:val="00865DF5"/>
    <w:rsid w:val="00865EA3"/>
    <w:rsid w:val="00866111"/>
    <w:rsid w:val="00866270"/>
    <w:rsid w:val="00866631"/>
    <w:rsid w:val="00866878"/>
    <w:rsid w:val="00866DF6"/>
    <w:rsid w:val="008671A5"/>
    <w:rsid w:val="008672DF"/>
    <w:rsid w:val="0086751C"/>
    <w:rsid w:val="008679A2"/>
    <w:rsid w:val="00867AAC"/>
    <w:rsid w:val="00867B39"/>
    <w:rsid w:val="00867B93"/>
    <w:rsid w:val="00867B9F"/>
    <w:rsid w:val="00867BAD"/>
    <w:rsid w:val="00867D31"/>
    <w:rsid w:val="00870A84"/>
    <w:rsid w:val="008714C5"/>
    <w:rsid w:val="0087203B"/>
    <w:rsid w:val="008721C6"/>
    <w:rsid w:val="00872360"/>
    <w:rsid w:val="0087262F"/>
    <w:rsid w:val="008726B0"/>
    <w:rsid w:val="008728AC"/>
    <w:rsid w:val="008729AF"/>
    <w:rsid w:val="00872C54"/>
    <w:rsid w:val="0087318B"/>
    <w:rsid w:val="00873691"/>
    <w:rsid w:val="008739BE"/>
    <w:rsid w:val="008739FB"/>
    <w:rsid w:val="00873F72"/>
    <w:rsid w:val="00874D83"/>
    <w:rsid w:val="00875202"/>
    <w:rsid w:val="008752D8"/>
    <w:rsid w:val="00875308"/>
    <w:rsid w:val="0087559F"/>
    <w:rsid w:val="008756DD"/>
    <w:rsid w:val="008757E5"/>
    <w:rsid w:val="00876556"/>
    <w:rsid w:val="008768F0"/>
    <w:rsid w:val="008775D5"/>
    <w:rsid w:val="008775F4"/>
    <w:rsid w:val="008779FC"/>
    <w:rsid w:val="00877A6C"/>
    <w:rsid w:val="00880248"/>
    <w:rsid w:val="008802A7"/>
    <w:rsid w:val="00880B24"/>
    <w:rsid w:val="00880C33"/>
    <w:rsid w:val="00880F9F"/>
    <w:rsid w:val="008812D1"/>
    <w:rsid w:val="00881637"/>
    <w:rsid w:val="008817DE"/>
    <w:rsid w:val="0088193B"/>
    <w:rsid w:val="0088287A"/>
    <w:rsid w:val="00882943"/>
    <w:rsid w:val="0088295F"/>
    <w:rsid w:val="00882A31"/>
    <w:rsid w:val="00882E85"/>
    <w:rsid w:val="00883140"/>
    <w:rsid w:val="008832E7"/>
    <w:rsid w:val="00883722"/>
    <w:rsid w:val="008839F5"/>
    <w:rsid w:val="00883AA6"/>
    <w:rsid w:val="00883E6F"/>
    <w:rsid w:val="00883EEA"/>
    <w:rsid w:val="00883F12"/>
    <w:rsid w:val="0088403F"/>
    <w:rsid w:val="00884266"/>
    <w:rsid w:val="00884F71"/>
    <w:rsid w:val="0088500C"/>
    <w:rsid w:val="00885482"/>
    <w:rsid w:val="00886085"/>
    <w:rsid w:val="008866C9"/>
    <w:rsid w:val="00886BD0"/>
    <w:rsid w:val="00886FA6"/>
    <w:rsid w:val="008870C8"/>
    <w:rsid w:val="008876CE"/>
    <w:rsid w:val="00890089"/>
    <w:rsid w:val="00890891"/>
    <w:rsid w:val="008909F5"/>
    <w:rsid w:val="00891636"/>
    <w:rsid w:val="00891BB2"/>
    <w:rsid w:val="00891E64"/>
    <w:rsid w:val="008923D1"/>
    <w:rsid w:val="00892510"/>
    <w:rsid w:val="00893A74"/>
    <w:rsid w:val="00894133"/>
    <w:rsid w:val="008941AD"/>
    <w:rsid w:val="00894969"/>
    <w:rsid w:val="00894D06"/>
    <w:rsid w:val="00894E00"/>
    <w:rsid w:val="00895080"/>
    <w:rsid w:val="00895231"/>
    <w:rsid w:val="008953AF"/>
    <w:rsid w:val="008954FD"/>
    <w:rsid w:val="00895538"/>
    <w:rsid w:val="00895610"/>
    <w:rsid w:val="008959F1"/>
    <w:rsid w:val="00895AA9"/>
    <w:rsid w:val="008965F4"/>
    <w:rsid w:val="008966D1"/>
    <w:rsid w:val="008968EB"/>
    <w:rsid w:val="00896BE0"/>
    <w:rsid w:val="00896E2D"/>
    <w:rsid w:val="00896F31"/>
    <w:rsid w:val="0089708B"/>
    <w:rsid w:val="00897135"/>
    <w:rsid w:val="00897F87"/>
    <w:rsid w:val="00897F93"/>
    <w:rsid w:val="008A052D"/>
    <w:rsid w:val="008A0821"/>
    <w:rsid w:val="008A0D5F"/>
    <w:rsid w:val="008A0FAD"/>
    <w:rsid w:val="008A1401"/>
    <w:rsid w:val="008A19B8"/>
    <w:rsid w:val="008A1B17"/>
    <w:rsid w:val="008A1B38"/>
    <w:rsid w:val="008A1DC0"/>
    <w:rsid w:val="008A1E04"/>
    <w:rsid w:val="008A2036"/>
    <w:rsid w:val="008A2476"/>
    <w:rsid w:val="008A2662"/>
    <w:rsid w:val="008A297A"/>
    <w:rsid w:val="008A2E3A"/>
    <w:rsid w:val="008A30CF"/>
    <w:rsid w:val="008A3121"/>
    <w:rsid w:val="008A3E1B"/>
    <w:rsid w:val="008A3F38"/>
    <w:rsid w:val="008A445F"/>
    <w:rsid w:val="008A4522"/>
    <w:rsid w:val="008A48CF"/>
    <w:rsid w:val="008A494A"/>
    <w:rsid w:val="008A4D5B"/>
    <w:rsid w:val="008A4E18"/>
    <w:rsid w:val="008A503B"/>
    <w:rsid w:val="008A540C"/>
    <w:rsid w:val="008A566E"/>
    <w:rsid w:val="008A5BE1"/>
    <w:rsid w:val="008A6424"/>
    <w:rsid w:val="008A6957"/>
    <w:rsid w:val="008A6D76"/>
    <w:rsid w:val="008A6F3D"/>
    <w:rsid w:val="008A70A1"/>
    <w:rsid w:val="008A7ADB"/>
    <w:rsid w:val="008B0051"/>
    <w:rsid w:val="008B0120"/>
    <w:rsid w:val="008B06E7"/>
    <w:rsid w:val="008B09FF"/>
    <w:rsid w:val="008B0BDD"/>
    <w:rsid w:val="008B0DD4"/>
    <w:rsid w:val="008B0DEA"/>
    <w:rsid w:val="008B0F0B"/>
    <w:rsid w:val="008B0F58"/>
    <w:rsid w:val="008B0FFB"/>
    <w:rsid w:val="008B1061"/>
    <w:rsid w:val="008B1073"/>
    <w:rsid w:val="008B10E4"/>
    <w:rsid w:val="008B1101"/>
    <w:rsid w:val="008B1876"/>
    <w:rsid w:val="008B19FA"/>
    <w:rsid w:val="008B1A30"/>
    <w:rsid w:val="008B1B4A"/>
    <w:rsid w:val="008B1B68"/>
    <w:rsid w:val="008B1D04"/>
    <w:rsid w:val="008B2D99"/>
    <w:rsid w:val="008B314C"/>
    <w:rsid w:val="008B3835"/>
    <w:rsid w:val="008B3C0F"/>
    <w:rsid w:val="008B40BB"/>
    <w:rsid w:val="008B40CD"/>
    <w:rsid w:val="008B456A"/>
    <w:rsid w:val="008B4744"/>
    <w:rsid w:val="008B4B6B"/>
    <w:rsid w:val="008B4C26"/>
    <w:rsid w:val="008B4D5F"/>
    <w:rsid w:val="008B4F47"/>
    <w:rsid w:val="008B56FD"/>
    <w:rsid w:val="008B57EB"/>
    <w:rsid w:val="008B5E69"/>
    <w:rsid w:val="008B6727"/>
    <w:rsid w:val="008B681B"/>
    <w:rsid w:val="008B69DF"/>
    <w:rsid w:val="008B711F"/>
    <w:rsid w:val="008B73B4"/>
    <w:rsid w:val="008B7403"/>
    <w:rsid w:val="008B750F"/>
    <w:rsid w:val="008B76D7"/>
    <w:rsid w:val="008C01D6"/>
    <w:rsid w:val="008C0723"/>
    <w:rsid w:val="008C0AD5"/>
    <w:rsid w:val="008C0B69"/>
    <w:rsid w:val="008C0C19"/>
    <w:rsid w:val="008C1E3A"/>
    <w:rsid w:val="008C26D3"/>
    <w:rsid w:val="008C26F6"/>
    <w:rsid w:val="008C2737"/>
    <w:rsid w:val="008C29D4"/>
    <w:rsid w:val="008C29EF"/>
    <w:rsid w:val="008C2C2D"/>
    <w:rsid w:val="008C3049"/>
    <w:rsid w:val="008C3261"/>
    <w:rsid w:val="008C3401"/>
    <w:rsid w:val="008C34BB"/>
    <w:rsid w:val="008C3A5B"/>
    <w:rsid w:val="008C4309"/>
    <w:rsid w:val="008C4925"/>
    <w:rsid w:val="008C498A"/>
    <w:rsid w:val="008C4A11"/>
    <w:rsid w:val="008C4A62"/>
    <w:rsid w:val="008C4C42"/>
    <w:rsid w:val="008C5561"/>
    <w:rsid w:val="008C59C4"/>
    <w:rsid w:val="008C59D7"/>
    <w:rsid w:val="008C5A54"/>
    <w:rsid w:val="008C5A64"/>
    <w:rsid w:val="008C6208"/>
    <w:rsid w:val="008C6638"/>
    <w:rsid w:val="008C69B2"/>
    <w:rsid w:val="008C69D8"/>
    <w:rsid w:val="008C6C6F"/>
    <w:rsid w:val="008C6E39"/>
    <w:rsid w:val="008C6E59"/>
    <w:rsid w:val="008C7091"/>
    <w:rsid w:val="008C7195"/>
    <w:rsid w:val="008C734F"/>
    <w:rsid w:val="008C779D"/>
    <w:rsid w:val="008C7819"/>
    <w:rsid w:val="008C7CF6"/>
    <w:rsid w:val="008C7F9C"/>
    <w:rsid w:val="008D007A"/>
    <w:rsid w:val="008D0A2F"/>
    <w:rsid w:val="008D0B7D"/>
    <w:rsid w:val="008D0ED1"/>
    <w:rsid w:val="008D1B14"/>
    <w:rsid w:val="008D220B"/>
    <w:rsid w:val="008D25C6"/>
    <w:rsid w:val="008D2B82"/>
    <w:rsid w:val="008D2D77"/>
    <w:rsid w:val="008D2E74"/>
    <w:rsid w:val="008D3057"/>
    <w:rsid w:val="008D3BEE"/>
    <w:rsid w:val="008D3F95"/>
    <w:rsid w:val="008D4041"/>
    <w:rsid w:val="008D4675"/>
    <w:rsid w:val="008D5492"/>
    <w:rsid w:val="008D588E"/>
    <w:rsid w:val="008D604B"/>
    <w:rsid w:val="008D67BB"/>
    <w:rsid w:val="008D6EAF"/>
    <w:rsid w:val="008D6FD7"/>
    <w:rsid w:val="008D7247"/>
    <w:rsid w:val="008D7269"/>
    <w:rsid w:val="008D8BC2"/>
    <w:rsid w:val="008E0179"/>
    <w:rsid w:val="008E1777"/>
    <w:rsid w:val="008E178F"/>
    <w:rsid w:val="008E1C22"/>
    <w:rsid w:val="008E1CDF"/>
    <w:rsid w:val="008E1E75"/>
    <w:rsid w:val="008E2001"/>
    <w:rsid w:val="008E28A8"/>
    <w:rsid w:val="008E2997"/>
    <w:rsid w:val="008E2D0D"/>
    <w:rsid w:val="008E2DA3"/>
    <w:rsid w:val="008E2DED"/>
    <w:rsid w:val="008E33A9"/>
    <w:rsid w:val="008E3582"/>
    <w:rsid w:val="008E359D"/>
    <w:rsid w:val="008E39F6"/>
    <w:rsid w:val="008E3A63"/>
    <w:rsid w:val="008E3AFC"/>
    <w:rsid w:val="008E3B06"/>
    <w:rsid w:val="008E3F00"/>
    <w:rsid w:val="008E4784"/>
    <w:rsid w:val="008E48C1"/>
    <w:rsid w:val="008E531C"/>
    <w:rsid w:val="008E5503"/>
    <w:rsid w:val="008E58FA"/>
    <w:rsid w:val="008E5BB1"/>
    <w:rsid w:val="008E5C8C"/>
    <w:rsid w:val="008E5C94"/>
    <w:rsid w:val="008E6404"/>
    <w:rsid w:val="008E64B5"/>
    <w:rsid w:val="008E65FC"/>
    <w:rsid w:val="008E66D6"/>
    <w:rsid w:val="008E6A9B"/>
    <w:rsid w:val="008E71F0"/>
    <w:rsid w:val="008E7280"/>
    <w:rsid w:val="008E735F"/>
    <w:rsid w:val="008E7385"/>
    <w:rsid w:val="008E7484"/>
    <w:rsid w:val="008E76EF"/>
    <w:rsid w:val="008E78CF"/>
    <w:rsid w:val="008E7B0C"/>
    <w:rsid w:val="008E7FE4"/>
    <w:rsid w:val="008F023B"/>
    <w:rsid w:val="008F0605"/>
    <w:rsid w:val="008F0AAD"/>
    <w:rsid w:val="008F0CFB"/>
    <w:rsid w:val="008F0E15"/>
    <w:rsid w:val="008F0E56"/>
    <w:rsid w:val="008F0F5F"/>
    <w:rsid w:val="008F108A"/>
    <w:rsid w:val="008F12C9"/>
    <w:rsid w:val="008F1949"/>
    <w:rsid w:val="008F1D70"/>
    <w:rsid w:val="008F22EC"/>
    <w:rsid w:val="008F250D"/>
    <w:rsid w:val="008F2962"/>
    <w:rsid w:val="008F319A"/>
    <w:rsid w:val="008F3706"/>
    <w:rsid w:val="008F397F"/>
    <w:rsid w:val="008F39B5"/>
    <w:rsid w:val="008F3DF4"/>
    <w:rsid w:val="008F3F6C"/>
    <w:rsid w:val="008F4AC8"/>
    <w:rsid w:val="008F5189"/>
    <w:rsid w:val="008F5253"/>
    <w:rsid w:val="008F52AA"/>
    <w:rsid w:val="008F55A9"/>
    <w:rsid w:val="008F57D5"/>
    <w:rsid w:val="008F585A"/>
    <w:rsid w:val="008F5901"/>
    <w:rsid w:val="008F5A63"/>
    <w:rsid w:val="008F5D1A"/>
    <w:rsid w:val="008F60DD"/>
    <w:rsid w:val="008F60E4"/>
    <w:rsid w:val="008F67DD"/>
    <w:rsid w:val="008F687A"/>
    <w:rsid w:val="008F68C2"/>
    <w:rsid w:val="008F6A2A"/>
    <w:rsid w:val="008F6B95"/>
    <w:rsid w:val="008F6F86"/>
    <w:rsid w:val="008F78C6"/>
    <w:rsid w:val="009003BE"/>
    <w:rsid w:val="00900BCB"/>
    <w:rsid w:val="009013EF"/>
    <w:rsid w:val="00901A90"/>
    <w:rsid w:val="0090211F"/>
    <w:rsid w:val="0090233B"/>
    <w:rsid w:val="0090278F"/>
    <w:rsid w:val="0090285D"/>
    <w:rsid w:val="00902CB8"/>
    <w:rsid w:val="00902D4E"/>
    <w:rsid w:val="00902F70"/>
    <w:rsid w:val="00902FE0"/>
    <w:rsid w:val="009031DE"/>
    <w:rsid w:val="009031EA"/>
    <w:rsid w:val="009033E7"/>
    <w:rsid w:val="009037BB"/>
    <w:rsid w:val="009038E2"/>
    <w:rsid w:val="00903974"/>
    <w:rsid w:val="009039E4"/>
    <w:rsid w:val="00903F30"/>
    <w:rsid w:val="00904690"/>
    <w:rsid w:val="00904C94"/>
    <w:rsid w:val="009056F9"/>
    <w:rsid w:val="00905BFE"/>
    <w:rsid w:val="00905C44"/>
    <w:rsid w:val="00906319"/>
    <w:rsid w:val="00906B64"/>
    <w:rsid w:val="009072E9"/>
    <w:rsid w:val="00907641"/>
    <w:rsid w:val="009078C9"/>
    <w:rsid w:val="00907C05"/>
    <w:rsid w:val="00907C31"/>
    <w:rsid w:val="00907C4B"/>
    <w:rsid w:val="00907DB6"/>
    <w:rsid w:val="009107B4"/>
    <w:rsid w:val="00910934"/>
    <w:rsid w:val="00910945"/>
    <w:rsid w:val="0091145B"/>
    <w:rsid w:val="009115F5"/>
    <w:rsid w:val="00911A24"/>
    <w:rsid w:val="00911CB7"/>
    <w:rsid w:val="009123E9"/>
    <w:rsid w:val="00912519"/>
    <w:rsid w:val="0091271D"/>
    <w:rsid w:val="00912CA6"/>
    <w:rsid w:val="00913A4F"/>
    <w:rsid w:val="00914334"/>
    <w:rsid w:val="0091474A"/>
    <w:rsid w:val="00914CCE"/>
    <w:rsid w:val="00914CD1"/>
    <w:rsid w:val="00914F46"/>
    <w:rsid w:val="009151A0"/>
    <w:rsid w:val="00915DC5"/>
    <w:rsid w:val="00916B63"/>
    <w:rsid w:val="0091736C"/>
    <w:rsid w:val="00917448"/>
    <w:rsid w:val="0091749D"/>
    <w:rsid w:val="00917814"/>
    <w:rsid w:val="00917A90"/>
    <w:rsid w:val="00917C6B"/>
    <w:rsid w:val="009202CE"/>
    <w:rsid w:val="009203EA"/>
    <w:rsid w:val="00920543"/>
    <w:rsid w:val="009205B2"/>
    <w:rsid w:val="009205DD"/>
    <w:rsid w:val="009209C8"/>
    <w:rsid w:val="00921702"/>
    <w:rsid w:val="0092182D"/>
    <w:rsid w:val="00921D32"/>
    <w:rsid w:val="00921DBB"/>
    <w:rsid w:val="00922C83"/>
    <w:rsid w:val="0092339F"/>
    <w:rsid w:val="00923A46"/>
    <w:rsid w:val="00923BC2"/>
    <w:rsid w:val="00923CD8"/>
    <w:rsid w:val="00923F81"/>
    <w:rsid w:val="00924171"/>
    <w:rsid w:val="00924500"/>
    <w:rsid w:val="00924966"/>
    <w:rsid w:val="009249D9"/>
    <w:rsid w:val="00924AAE"/>
    <w:rsid w:val="00924D47"/>
    <w:rsid w:val="00924E18"/>
    <w:rsid w:val="00925221"/>
    <w:rsid w:val="009253E1"/>
    <w:rsid w:val="00925632"/>
    <w:rsid w:val="009257D7"/>
    <w:rsid w:val="009261D1"/>
    <w:rsid w:val="009274B8"/>
    <w:rsid w:val="00927CE2"/>
    <w:rsid w:val="00930054"/>
    <w:rsid w:val="00930061"/>
    <w:rsid w:val="00930160"/>
    <w:rsid w:val="00930D20"/>
    <w:rsid w:val="00930EF4"/>
    <w:rsid w:val="009312D5"/>
    <w:rsid w:val="00931418"/>
    <w:rsid w:val="009318BC"/>
    <w:rsid w:val="00932171"/>
    <w:rsid w:val="009322BC"/>
    <w:rsid w:val="00932434"/>
    <w:rsid w:val="0093393A"/>
    <w:rsid w:val="009340D0"/>
    <w:rsid w:val="009341DA"/>
    <w:rsid w:val="00934501"/>
    <w:rsid w:val="00934697"/>
    <w:rsid w:val="00934821"/>
    <w:rsid w:val="009349E7"/>
    <w:rsid w:val="00934B63"/>
    <w:rsid w:val="00935F27"/>
    <w:rsid w:val="00936692"/>
    <w:rsid w:val="0093695D"/>
    <w:rsid w:val="00936C6C"/>
    <w:rsid w:val="00937569"/>
    <w:rsid w:val="00937605"/>
    <w:rsid w:val="009377BD"/>
    <w:rsid w:val="00937B20"/>
    <w:rsid w:val="00937B2E"/>
    <w:rsid w:val="00940EC3"/>
    <w:rsid w:val="009413B7"/>
    <w:rsid w:val="00941977"/>
    <w:rsid w:val="00941DC1"/>
    <w:rsid w:val="00942190"/>
    <w:rsid w:val="00942F7F"/>
    <w:rsid w:val="00942FE2"/>
    <w:rsid w:val="009434A2"/>
    <w:rsid w:val="00943710"/>
    <w:rsid w:val="00943D85"/>
    <w:rsid w:val="00943E3C"/>
    <w:rsid w:val="00943F40"/>
    <w:rsid w:val="0094410C"/>
    <w:rsid w:val="009444C3"/>
    <w:rsid w:val="009444D5"/>
    <w:rsid w:val="009444E0"/>
    <w:rsid w:val="009446B6"/>
    <w:rsid w:val="009449C6"/>
    <w:rsid w:val="00944A84"/>
    <w:rsid w:val="009452AB"/>
    <w:rsid w:val="009457FE"/>
    <w:rsid w:val="00945851"/>
    <w:rsid w:val="00945D59"/>
    <w:rsid w:val="009460B1"/>
    <w:rsid w:val="00946433"/>
    <w:rsid w:val="009464CB"/>
    <w:rsid w:val="009464FA"/>
    <w:rsid w:val="009469F7"/>
    <w:rsid w:val="00946A04"/>
    <w:rsid w:val="00946C8D"/>
    <w:rsid w:val="00946F54"/>
    <w:rsid w:val="009474F0"/>
    <w:rsid w:val="009477F0"/>
    <w:rsid w:val="00947E7D"/>
    <w:rsid w:val="00950173"/>
    <w:rsid w:val="00950213"/>
    <w:rsid w:val="00950565"/>
    <w:rsid w:val="00950A32"/>
    <w:rsid w:val="00950B4F"/>
    <w:rsid w:val="00950CC8"/>
    <w:rsid w:val="00951277"/>
    <w:rsid w:val="00951329"/>
    <w:rsid w:val="00951420"/>
    <w:rsid w:val="009514BB"/>
    <w:rsid w:val="009519C9"/>
    <w:rsid w:val="009519EC"/>
    <w:rsid w:val="00951BEA"/>
    <w:rsid w:val="00951EB1"/>
    <w:rsid w:val="00952F57"/>
    <w:rsid w:val="00953631"/>
    <w:rsid w:val="009536D5"/>
    <w:rsid w:val="00953916"/>
    <w:rsid w:val="009539C8"/>
    <w:rsid w:val="00953B49"/>
    <w:rsid w:val="00954039"/>
    <w:rsid w:val="0095428C"/>
    <w:rsid w:val="00954D57"/>
    <w:rsid w:val="00954D88"/>
    <w:rsid w:val="00954F0B"/>
    <w:rsid w:val="00955512"/>
    <w:rsid w:val="00955C47"/>
    <w:rsid w:val="00955D30"/>
    <w:rsid w:val="00955F86"/>
    <w:rsid w:val="009560A0"/>
    <w:rsid w:val="009560F6"/>
    <w:rsid w:val="00956420"/>
    <w:rsid w:val="00956428"/>
    <w:rsid w:val="00956777"/>
    <w:rsid w:val="00956F49"/>
    <w:rsid w:val="00957084"/>
    <w:rsid w:val="00957CEB"/>
    <w:rsid w:val="0095C9AA"/>
    <w:rsid w:val="00960164"/>
    <w:rsid w:val="00960266"/>
    <w:rsid w:val="00960296"/>
    <w:rsid w:val="009606ED"/>
    <w:rsid w:val="00960C6A"/>
    <w:rsid w:val="00960D9E"/>
    <w:rsid w:val="00960E00"/>
    <w:rsid w:val="00960E21"/>
    <w:rsid w:val="00961887"/>
    <w:rsid w:val="00961DDC"/>
    <w:rsid w:val="009626A0"/>
    <w:rsid w:val="009626D8"/>
    <w:rsid w:val="009628B0"/>
    <w:rsid w:val="00962BFF"/>
    <w:rsid w:val="00963182"/>
    <w:rsid w:val="00963631"/>
    <w:rsid w:val="0096390A"/>
    <w:rsid w:val="00963DDC"/>
    <w:rsid w:val="00963EC5"/>
    <w:rsid w:val="00964BD1"/>
    <w:rsid w:val="00964D16"/>
    <w:rsid w:val="00964F08"/>
    <w:rsid w:val="00965AD6"/>
    <w:rsid w:val="00965E2C"/>
    <w:rsid w:val="00965F13"/>
    <w:rsid w:val="0096641B"/>
    <w:rsid w:val="00966605"/>
    <w:rsid w:val="00966B55"/>
    <w:rsid w:val="009678FA"/>
    <w:rsid w:val="00970282"/>
    <w:rsid w:val="009706CA"/>
    <w:rsid w:val="009708C6"/>
    <w:rsid w:val="009708D7"/>
    <w:rsid w:val="0097091D"/>
    <w:rsid w:val="009709A5"/>
    <w:rsid w:val="00970A31"/>
    <w:rsid w:val="00970DA2"/>
    <w:rsid w:val="00971C5F"/>
    <w:rsid w:val="00971D25"/>
    <w:rsid w:val="00971DF6"/>
    <w:rsid w:val="00971E32"/>
    <w:rsid w:val="00971E7F"/>
    <w:rsid w:val="00972056"/>
    <w:rsid w:val="00972143"/>
    <w:rsid w:val="009727A4"/>
    <w:rsid w:val="009728D9"/>
    <w:rsid w:val="009729EE"/>
    <w:rsid w:val="0097316E"/>
    <w:rsid w:val="00973697"/>
    <w:rsid w:val="009737A0"/>
    <w:rsid w:val="00973B47"/>
    <w:rsid w:val="00973CDA"/>
    <w:rsid w:val="00974062"/>
    <w:rsid w:val="00974870"/>
    <w:rsid w:val="00974924"/>
    <w:rsid w:val="00975201"/>
    <w:rsid w:val="0097535A"/>
    <w:rsid w:val="0097573D"/>
    <w:rsid w:val="009758D1"/>
    <w:rsid w:val="00975A11"/>
    <w:rsid w:val="00975EF0"/>
    <w:rsid w:val="0097629B"/>
    <w:rsid w:val="009768B7"/>
    <w:rsid w:val="00976FE6"/>
    <w:rsid w:val="009775BB"/>
    <w:rsid w:val="00977620"/>
    <w:rsid w:val="0097776A"/>
    <w:rsid w:val="00977AC3"/>
    <w:rsid w:val="00980384"/>
    <w:rsid w:val="0098055B"/>
    <w:rsid w:val="00980CC3"/>
    <w:rsid w:val="00980E0B"/>
    <w:rsid w:val="00980F2C"/>
    <w:rsid w:val="0098120C"/>
    <w:rsid w:val="009815E8"/>
    <w:rsid w:val="0098163D"/>
    <w:rsid w:val="00981749"/>
    <w:rsid w:val="009819A9"/>
    <w:rsid w:val="00981C67"/>
    <w:rsid w:val="00981DC7"/>
    <w:rsid w:val="009823BD"/>
    <w:rsid w:val="0098272E"/>
    <w:rsid w:val="009829C4"/>
    <w:rsid w:val="00982B92"/>
    <w:rsid w:val="00982DB9"/>
    <w:rsid w:val="0098319D"/>
    <w:rsid w:val="0098362C"/>
    <w:rsid w:val="00983844"/>
    <w:rsid w:val="0098442E"/>
    <w:rsid w:val="00984816"/>
    <w:rsid w:val="009849BA"/>
    <w:rsid w:val="00984B68"/>
    <w:rsid w:val="00985064"/>
    <w:rsid w:val="00985646"/>
    <w:rsid w:val="009856EB"/>
    <w:rsid w:val="0098574C"/>
    <w:rsid w:val="00985C28"/>
    <w:rsid w:val="00986019"/>
    <w:rsid w:val="00986087"/>
    <w:rsid w:val="009860D3"/>
    <w:rsid w:val="00986273"/>
    <w:rsid w:val="00986C89"/>
    <w:rsid w:val="00986D40"/>
    <w:rsid w:val="0098776D"/>
    <w:rsid w:val="00987A08"/>
    <w:rsid w:val="0099007F"/>
    <w:rsid w:val="00990188"/>
    <w:rsid w:val="0099029F"/>
    <w:rsid w:val="009907EB"/>
    <w:rsid w:val="00990ECA"/>
    <w:rsid w:val="00991099"/>
    <w:rsid w:val="00991544"/>
    <w:rsid w:val="00991A78"/>
    <w:rsid w:val="00991AC5"/>
    <w:rsid w:val="009920F3"/>
    <w:rsid w:val="009923CB"/>
    <w:rsid w:val="0099244E"/>
    <w:rsid w:val="0099258C"/>
    <w:rsid w:val="00992667"/>
    <w:rsid w:val="009928C8"/>
    <w:rsid w:val="009929D3"/>
    <w:rsid w:val="009930BE"/>
    <w:rsid w:val="0099312F"/>
    <w:rsid w:val="00993506"/>
    <w:rsid w:val="0099376F"/>
    <w:rsid w:val="00993E4B"/>
    <w:rsid w:val="0099415C"/>
    <w:rsid w:val="00994306"/>
    <w:rsid w:val="00994324"/>
    <w:rsid w:val="00994550"/>
    <w:rsid w:val="00994885"/>
    <w:rsid w:val="00994B71"/>
    <w:rsid w:val="00994D03"/>
    <w:rsid w:val="00994DE2"/>
    <w:rsid w:val="0099505D"/>
    <w:rsid w:val="0099508C"/>
    <w:rsid w:val="00995234"/>
    <w:rsid w:val="00995907"/>
    <w:rsid w:val="009959F0"/>
    <w:rsid w:val="00995EE4"/>
    <w:rsid w:val="00995FA4"/>
    <w:rsid w:val="0099715B"/>
    <w:rsid w:val="0099754A"/>
    <w:rsid w:val="009975F6"/>
    <w:rsid w:val="009977E4"/>
    <w:rsid w:val="009979BA"/>
    <w:rsid w:val="009A0490"/>
    <w:rsid w:val="009A05CF"/>
    <w:rsid w:val="009A08FF"/>
    <w:rsid w:val="009A09ED"/>
    <w:rsid w:val="009A0A5B"/>
    <w:rsid w:val="009A0A95"/>
    <w:rsid w:val="009A0B11"/>
    <w:rsid w:val="009A0C86"/>
    <w:rsid w:val="009A0E23"/>
    <w:rsid w:val="009A0FED"/>
    <w:rsid w:val="009A13D1"/>
    <w:rsid w:val="009A1494"/>
    <w:rsid w:val="009A172B"/>
    <w:rsid w:val="009A1963"/>
    <w:rsid w:val="009A1AE1"/>
    <w:rsid w:val="009A1F0C"/>
    <w:rsid w:val="009A204E"/>
    <w:rsid w:val="009A29D4"/>
    <w:rsid w:val="009A2AD1"/>
    <w:rsid w:val="009A3529"/>
    <w:rsid w:val="009A379B"/>
    <w:rsid w:val="009A3832"/>
    <w:rsid w:val="009A39F2"/>
    <w:rsid w:val="009A3BAD"/>
    <w:rsid w:val="009A4351"/>
    <w:rsid w:val="009A4540"/>
    <w:rsid w:val="009A4C82"/>
    <w:rsid w:val="009A50C7"/>
    <w:rsid w:val="009A545D"/>
    <w:rsid w:val="009A57CB"/>
    <w:rsid w:val="009A595A"/>
    <w:rsid w:val="009A5A0F"/>
    <w:rsid w:val="009A5A41"/>
    <w:rsid w:val="009A5AB8"/>
    <w:rsid w:val="009A617E"/>
    <w:rsid w:val="009A6BDC"/>
    <w:rsid w:val="009A6D4F"/>
    <w:rsid w:val="009A70C8"/>
    <w:rsid w:val="009A72A1"/>
    <w:rsid w:val="009A757A"/>
    <w:rsid w:val="009A76F1"/>
    <w:rsid w:val="009B01DF"/>
    <w:rsid w:val="009B1107"/>
    <w:rsid w:val="009B13C7"/>
    <w:rsid w:val="009B13E6"/>
    <w:rsid w:val="009B1617"/>
    <w:rsid w:val="009B161E"/>
    <w:rsid w:val="009B1957"/>
    <w:rsid w:val="009B1AC5"/>
    <w:rsid w:val="009B2057"/>
    <w:rsid w:val="009B242E"/>
    <w:rsid w:val="009B2D5F"/>
    <w:rsid w:val="009B2D6A"/>
    <w:rsid w:val="009B2F6F"/>
    <w:rsid w:val="009B3085"/>
    <w:rsid w:val="009B33AE"/>
    <w:rsid w:val="009B3837"/>
    <w:rsid w:val="009B43CD"/>
    <w:rsid w:val="009B4A5A"/>
    <w:rsid w:val="009B55F6"/>
    <w:rsid w:val="009B58B1"/>
    <w:rsid w:val="009B5C3A"/>
    <w:rsid w:val="009B5C87"/>
    <w:rsid w:val="009B5E83"/>
    <w:rsid w:val="009B60F1"/>
    <w:rsid w:val="009B6ABD"/>
    <w:rsid w:val="009B6DAE"/>
    <w:rsid w:val="009B6DCD"/>
    <w:rsid w:val="009B6F90"/>
    <w:rsid w:val="009B709D"/>
    <w:rsid w:val="009B70E5"/>
    <w:rsid w:val="009B7376"/>
    <w:rsid w:val="009B7C83"/>
    <w:rsid w:val="009B7F24"/>
    <w:rsid w:val="009B7FF8"/>
    <w:rsid w:val="009C01B8"/>
    <w:rsid w:val="009C01EA"/>
    <w:rsid w:val="009C055B"/>
    <w:rsid w:val="009C05B5"/>
    <w:rsid w:val="009C092A"/>
    <w:rsid w:val="009C10A0"/>
    <w:rsid w:val="009C10B8"/>
    <w:rsid w:val="009C10BA"/>
    <w:rsid w:val="009C1934"/>
    <w:rsid w:val="009C19D5"/>
    <w:rsid w:val="009C1C21"/>
    <w:rsid w:val="009C1C88"/>
    <w:rsid w:val="009C230F"/>
    <w:rsid w:val="009C24EE"/>
    <w:rsid w:val="009C2CB3"/>
    <w:rsid w:val="009C2F73"/>
    <w:rsid w:val="009C2F84"/>
    <w:rsid w:val="009C2FBA"/>
    <w:rsid w:val="009C31BB"/>
    <w:rsid w:val="009C3F9E"/>
    <w:rsid w:val="009C4974"/>
    <w:rsid w:val="009C4F00"/>
    <w:rsid w:val="009C501B"/>
    <w:rsid w:val="009C5A29"/>
    <w:rsid w:val="009C5D2D"/>
    <w:rsid w:val="009C60EE"/>
    <w:rsid w:val="009C634E"/>
    <w:rsid w:val="009C7437"/>
    <w:rsid w:val="009C74BB"/>
    <w:rsid w:val="009C77A6"/>
    <w:rsid w:val="009C7BF0"/>
    <w:rsid w:val="009C7D37"/>
    <w:rsid w:val="009C7FCB"/>
    <w:rsid w:val="009D02FC"/>
    <w:rsid w:val="009D0A83"/>
    <w:rsid w:val="009D0EE8"/>
    <w:rsid w:val="009D11C8"/>
    <w:rsid w:val="009D1561"/>
    <w:rsid w:val="009D173C"/>
    <w:rsid w:val="009D185E"/>
    <w:rsid w:val="009D1865"/>
    <w:rsid w:val="009D1C18"/>
    <w:rsid w:val="009D1F62"/>
    <w:rsid w:val="009D252C"/>
    <w:rsid w:val="009D2FA7"/>
    <w:rsid w:val="009D2FB2"/>
    <w:rsid w:val="009D357F"/>
    <w:rsid w:val="009D379F"/>
    <w:rsid w:val="009D394D"/>
    <w:rsid w:val="009D3994"/>
    <w:rsid w:val="009D3A60"/>
    <w:rsid w:val="009D3B4A"/>
    <w:rsid w:val="009D3DE9"/>
    <w:rsid w:val="009D3E6F"/>
    <w:rsid w:val="009D427F"/>
    <w:rsid w:val="009D4FAD"/>
    <w:rsid w:val="009D580E"/>
    <w:rsid w:val="009D5EAE"/>
    <w:rsid w:val="009D600C"/>
    <w:rsid w:val="009D735B"/>
    <w:rsid w:val="009D735F"/>
    <w:rsid w:val="009D7438"/>
    <w:rsid w:val="009D7710"/>
    <w:rsid w:val="009D77BD"/>
    <w:rsid w:val="009D7ACB"/>
    <w:rsid w:val="009D7B9C"/>
    <w:rsid w:val="009E05F1"/>
    <w:rsid w:val="009E07D2"/>
    <w:rsid w:val="009E0C54"/>
    <w:rsid w:val="009E0D7A"/>
    <w:rsid w:val="009E1095"/>
    <w:rsid w:val="009E1447"/>
    <w:rsid w:val="009E16D9"/>
    <w:rsid w:val="009E1CEE"/>
    <w:rsid w:val="009E2079"/>
    <w:rsid w:val="009E2123"/>
    <w:rsid w:val="009E2159"/>
    <w:rsid w:val="009E2501"/>
    <w:rsid w:val="009E2553"/>
    <w:rsid w:val="009E2645"/>
    <w:rsid w:val="009E27B7"/>
    <w:rsid w:val="009E2972"/>
    <w:rsid w:val="009E2A7F"/>
    <w:rsid w:val="009E2FA4"/>
    <w:rsid w:val="009E3149"/>
    <w:rsid w:val="009E4610"/>
    <w:rsid w:val="009E48D9"/>
    <w:rsid w:val="009E4957"/>
    <w:rsid w:val="009E51BF"/>
    <w:rsid w:val="009E5228"/>
    <w:rsid w:val="009E5B5A"/>
    <w:rsid w:val="009E5D59"/>
    <w:rsid w:val="009E5FF9"/>
    <w:rsid w:val="009E61A6"/>
    <w:rsid w:val="009E62C6"/>
    <w:rsid w:val="009E642B"/>
    <w:rsid w:val="009E6A1F"/>
    <w:rsid w:val="009E6AE6"/>
    <w:rsid w:val="009E6CB5"/>
    <w:rsid w:val="009E6DF8"/>
    <w:rsid w:val="009E72FC"/>
    <w:rsid w:val="009E7327"/>
    <w:rsid w:val="009E7337"/>
    <w:rsid w:val="009E73BC"/>
    <w:rsid w:val="009E7441"/>
    <w:rsid w:val="009E74C6"/>
    <w:rsid w:val="009E76F9"/>
    <w:rsid w:val="009E790A"/>
    <w:rsid w:val="009E79F6"/>
    <w:rsid w:val="009E7BC0"/>
    <w:rsid w:val="009E7D53"/>
    <w:rsid w:val="009E7E55"/>
    <w:rsid w:val="009E7F5A"/>
    <w:rsid w:val="009F02B2"/>
    <w:rsid w:val="009F086D"/>
    <w:rsid w:val="009F0D20"/>
    <w:rsid w:val="009F0F71"/>
    <w:rsid w:val="009F11A5"/>
    <w:rsid w:val="009F11EB"/>
    <w:rsid w:val="009F161E"/>
    <w:rsid w:val="009F183D"/>
    <w:rsid w:val="009F1861"/>
    <w:rsid w:val="009F25AA"/>
    <w:rsid w:val="009F25B5"/>
    <w:rsid w:val="009F2643"/>
    <w:rsid w:val="009F3708"/>
    <w:rsid w:val="009F3AAB"/>
    <w:rsid w:val="009F3DA3"/>
    <w:rsid w:val="009F45C6"/>
    <w:rsid w:val="009F473B"/>
    <w:rsid w:val="009F47A3"/>
    <w:rsid w:val="009F490C"/>
    <w:rsid w:val="009F4A94"/>
    <w:rsid w:val="009F4D43"/>
    <w:rsid w:val="009F5067"/>
    <w:rsid w:val="009F534E"/>
    <w:rsid w:val="009F5491"/>
    <w:rsid w:val="009F55EA"/>
    <w:rsid w:val="009F5993"/>
    <w:rsid w:val="009F5CA0"/>
    <w:rsid w:val="009F6268"/>
    <w:rsid w:val="009F66C4"/>
    <w:rsid w:val="009F6BD0"/>
    <w:rsid w:val="009F6DAC"/>
    <w:rsid w:val="009F7C3A"/>
    <w:rsid w:val="00A00132"/>
    <w:rsid w:val="00A003B7"/>
    <w:rsid w:val="00A00631"/>
    <w:rsid w:val="00A00898"/>
    <w:rsid w:val="00A00C53"/>
    <w:rsid w:val="00A00E64"/>
    <w:rsid w:val="00A00FAC"/>
    <w:rsid w:val="00A0112F"/>
    <w:rsid w:val="00A01275"/>
    <w:rsid w:val="00A01666"/>
    <w:rsid w:val="00A01DCF"/>
    <w:rsid w:val="00A020DC"/>
    <w:rsid w:val="00A0304D"/>
    <w:rsid w:val="00A03066"/>
    <w:rsid w:val="00A038BF"/>
    <w:rsid w:val="00A03B64"/>
    <w:rsid w:val="00A046DA"/>
    <w:rsid w:val="00A04DC6"/>
    <w:rsid w:val="00A050C4"/>
    <w:rsid w:val="00A05190"/>
    <w:rsid w:val="00A054E9"/>
    <w:rsid w:val="00A0587C"/>
    <w:rsid w:val="00A058F6"/>
    <w:rsid w:val="00A05AC3"/>
    <w:rsid w:val="00A05D37"/>
    <w:rsid w:val="00A05E85"/>
    <w:rsid w:val="00A05EBB"/>
    <w:rsid w:val="00A05ECD"/>
    <w:rsid w:val="00A06CA4"/>
    <w:rsid w:val="00A06E37"/>
    <w:rsid w:val="00A070CC"/>
    <w:rsid w:val="00A070F0"/>
    <w:rsid w:val="00A07141"/>
    <w:rsid w:val="00A0735D"/>
    <w:rsid w:val="00A076AC"/>
    <w:rsid w:val="00A07DA7"/>
    <w:rsid w:val="00A07EBF"/>
    <w:rsid w:val="00A108A7"/>
    <w:rsid w:val="00A111E4"/>
    <w:rsid w:val="00A11244"/>
    <w:rsid w:val="00A1141D"/>
    <w:rsid w:val="00A11558"/>
    <w:rsid w:val="00A11CCE"/>
    <w:rsid w:val="00A1200B"/>
    <w:rsid w:val="00A123AD"/>
    <w:rsid w:val="00A124E8"/>
    <w:rsid w:val="00A12B5C"/>
    <w:rsid w:val="00A1310F"/>
    <w:rsid w:val="00A1341B"/>
    <w:rsid w:val="00A1343D"/>
    <w:rsid w:val="00A134FC"/>
    <w:rsid w:val="00A13651"/>
    <w:rsid w:val="00A1373A"/>
    <w:rsid w:val="00A13ABE"/>
    <w:rsid w:val="00A13B74"/>
    <w:rsid w:val="00A13D4C"/>
    <w:rsid w:val="00A13D68"/>
    <w:rsid w:val="00A13EFE"/>
    <w:rsid w:val="00A14408"/>
    <w:rsid w:val="00A14673"/>
    <w:rsid w:val="00A147E4"/>
    <w:rsid w:val="00A1509B"/>
    <w:rsid w:val="00A15547"/>
    <w:rsid w:val="00A156E3"/>
    <w:rsid w:val="00A157BA"/>
    <w:rsid w:val="00A159AC"/>
    <w:rsid w:val="00A15A7B"/>
    <w:rsid w:val="00A15AF8"/>
    <w:rsid w:val="00A15C37"/>
    <w:rsid w:val="00A15F97"/>
    <w:rsid w:val="00A15FEC"/>
    <w:rsid w:val="00A164C9"/>
    <w:rsid w:val="00A16628"/>
    <w:rsid w:val="00A16A01"/>
    <w:rsid w:val="00A16D04"/>
    <w:rsid w:val="00A16D43"/>
    <w:rsid w:val="00A16F33"/>
    <w:rsid w:val="00A17400"/>
    <w:rsid w:val="00A1755B"/>
    <w:rsid w:val="00A17D1F"/>
    <w:rsid w:val="00A17D46"/>
    <w:rsid w:val="00A17DF3"/>
    <w:rsid w:val="00A17FEE"/>
    <w:rsid w:val="00A20466"/>
    <w:rsid w:val="00A204BB"/>
    <w:rsid w:val="00A20522"/>
    <w:rsid w:val="00A20529"/>
    <w:rsid w:val="00A20FC1"/>
    <w:rsid w:val="00A21233"/>
    <w:rsid w:val="00A21EA9"/>
    <w:rsid w:val="00A21FFB"/>
    <w:rsid w:val="00A22D6C"/>
    <w:rsid w:val="00A23111"/>
    <w:rsid w:val="00A233F7"/>
    <w:rsid w:val="00A234C9"/>
    <w:rsid w:val="00A23E1B"/>
    <w:rsid w:val="00A23EC8"/>
    <w:rsid w:val="00A2407D"/>
    <w:rsid w:val="00A248AD"/>
    <w:rsid w:val="00A250D9"/>
    <w:rsid w:val="00A25F79"/>
    <w:rsid w:val="00A25FD8"/>
    <w:rsid w:val="00A260FD"/>
    <w:rsid w:val="00A26159"/>
    <w:rsid w:val="00A26A6F"/>
    <w:rsid w:val="00A26B7A"/>
    <w:rsid w:val="00A27F39"/>
    <w:rsid w:val="00A302B2"/>
    <w:rsid w:val="00A30EA8"/>
    <w:rsid w:val="00A30ED9"/>
    <w:rsid w:val="00A311B0"/>
    <w:rsid w:val="00A31C00"/>
    <w:rsid w:val="00A31D09"/>
    <w:rsid w:val="00A3275C"/>
    <w:rsid w:val="00A327C4"/>
    <w:rsid w:val="00A32AF7"/>
    <w:rsid w:val="00A32C9E"/>
    <w:rsid w:val="00A3301F"/>
    <w:rsid w:val="00A3324F"/>
    <w:rsid w:val="00A333F4"/>
    <w:rsid w:val="00A3379F"/>
    <w:rsid w:val="00A338C9"/>
    <w:rsid w:val="00A33937"/>
    <w:rsid w:val="00A339A6"/>
    <w:rsid w:val="00A33FB6"/>
    <w:rsid w:val="00A342BE"/>
    <w:rsid w:val="00A3465F"/>
    <w:rsid w:val="00A34729"/>
    <w:rsid w:val="00A34CE2"/>
    <w:rsid w:val="00A34E62"/>
    <w:rsid w:val="00A35219"/>
    <w:rsid w:val="00A3546E"/>
    <w:rsid w:val="00A35A0B"/>
    <w:rsid w:val="00A35C88"/>
    <w:rsid w:val="00A37175"/>
    <w:rsid w:val="00A37201"/>
    <w:rsid w:val="00A37F9A"/>
    <w:rsid w:val="00A37FA7"/>
    <w:rsid w:val="00A4010F"/>
    <w:rsid w:val="00A40728"/>
    <w:rsid w:val="00A407D8"/>
    <w:rsid w:val="00A40D1A"/>
    <w:rsid w:val="00A4119D"/>
    <w:rsid w:val="00A41217"/>
    <w:rsid w:val="00A412AF"/>
    <w:rsid w:val="00A41354"/>
    <w:rsid w:val="00A41411"/>
    <w:rsid w:val="00A417F1"/>
    <w:rsid w:val="00A41C87"/>
    <w:rsid w:val="00A41C8E"/>
    <w:rsid w:val="00A423FC"/>
    <w:rsid w:val="00A424E4"/>
    <w:rsid w:val="00A429FD"/>
    <w:rsid w:val="00A42A90"/>
    <w:rsid w:val="00A42E54"/>
    <w:rsid w:val="00A42F38"/>
    <w:rsid w:val="00A42FD6"/>
    <w:rsid w:val="00A43540"/>
    <w:rsid w:val="00A437B5"/>
    <w:rsid w:val="00A43A51"/>
    <w:rsid w:val="00A43D17"/>
    <w:rsid w:val="00A43F78"/>
    <w:rsid w:val="00A443AE"/>
    <w:rsid w:val="00A44403"/>
    <w:rsid w:val="00A44935"/>
    <w:rsid w:val="00A44BB3"/>
    <w:rsid w:val="00A44C76"/>
    <w:rsid w:val="00A4503B"/>
    <w:rsid w:val="00A455AC"/>
    <w:rsid w:val="00A457A6"/>
    <w:rsid w:val="00A45973"/>
    <w:rsid w:val="00A45B8E"/>
    <w:rsid w:val="00A45EAC"/>
    <w:rsid w:val="00A45FBA"/>
    <w:rsid w:val="00A462AA"/>
    <w:rsid w:val="00A46359"/>
    <w:rsid w:val="00A46E35"/>
    <w:rsid w:val="00A46F31"/>
    <w:rsid w:val="00A46FC6"/>
    <w:rsid w:val="00A479F4"/>
    <w:rsid w:val="00A47D6E"/>
    <w:rsid w:val="00A50033"/>
    <w:rsid w:val="00A50348"/>
    <w:rsid w:val="00A506DF"/>
    <w:rsid w:val="00A50976"/>
    <w:rsid w:val="00A50A2F"/>
    <w:rsid w:val="00A50F45"/>
    <w:rsid w:val="00A51569"/>
    <w:rsid w:val="00A51663"/>
    <w:rsid w:val="00A5209E"/>
    <w:rsid w:val="00A5245D"/>
    <w:rsid w:val="00A5248A"/>
    <w:rsid w:val="00A52509"/>
    <w:rsid w:val="00A530AA"/>
    <w:rsid w:val="00A53205"/>
    <w:rsid w:val="00A5346B"/>
    <w:rsid w:val="00A534C1"/>
    <w:rsid w:val="00A535A2"/>
    <w:rsid w:val="00A5365B"/>
    <w:rsid w:val="00A53FAD"/>
    <w:rsid w:val="00A54244"/>
    <w:rsid w:val="00A544ED"/>
    <w:rsid w:val="00A54749"/>
    <w:rsid w:val="00A54A4F"/>
    <w:rsid w:val="00A54C45"/>
    <w:rsid w:val="00A54F73"/>
    <w:rsid w:val="00A55004"/>
    <w:rsid w:val="00A5513E"/>
    <w:rsid w:val="00A55352"/>
    <w:rsid w:val="00A55898"/>
    <w:rsid w:val="00A55907"/>
    <w:rsid w:val="00A55A66"/>
    <w:rsid w:val="00A55AAE"/>
    <w:rsid w:val="00A55B2E"/>
    <w:rsid w:val="00A55D82"/>
    <w:rsid w:val="00A5600C"/>
    <w:rsid w:val="00A56311"/>
    <w:rsid w:val="00A5671C"/>
    <w:rsid w:val="00A567ED"/>
    <w:rsid w:val="00A567F4"/>
    <w:rsid w:val="00A56B96"/>
    <w:rsid w:val="00A56E52"/>
    <w:rsid w:val="00A5741D"/>
    <w:rsid w:val="00A5750D"/>
    <w:rsid w:val="00A57752"/>
    <w:rsid w:val="00A5791E"/>
    <w:rsid w:val="00A57944"/>
    <w:rsid w:val="00A57B9A"/>
    <w:rsid w:val="00A6054F"/>
    <w:rsid w:val="00A60620"/>
    <w:rsid w:val="00A609A8"/>
    <w:rsid w:val="00A61178"/>
    <w:rsid w:val="00A61412"/>
    <w:rsid w:val="00A614D1"/>
    <w:rsid w:val="00A61540"/>
    <w:rsid w:val="00A63836"/>
    <w:rsid w:val="00A6390A"/>
    <w:rsid w:val="00A6399E"/>
    <w:rsid w:val="00A63B6D"/>
    <w:rsid w:val="00A63B89"/>
    <w:rsid w:val="00A63E1C"/>
    <w:rsid w:val="00A63E1F"/>
    <w:rsid w:val="00A64433"/>
    <w:rsid w:val="00A6473F"/>
    <w:rsid w:val="00A64764"/>
    <w:rsid w:val="00A64FF5"/>
    <w:rsid w:val="00A65175"/>
    <w:rsid w:val="00A652F3"/>
    <w:rsid w:val="00A65938"/>
    <w:rsid w:val="00A65D61"/>
    <w:rsid w:val="00A66154"/>
    <w:rsid w:val="00A67BA8"/>
    <w:rsid w:val="00A67E47"/>
    <w:rsid w:val="00A67F2F"/>
    <w:rsid w:val="00A7011D"/>
    <w:rsid w:val="00A7026B"/>
    <w:rsid w:val="00A704AF"/>
    <w:rsid w:val="00A71289"/>
    <w:rsid w:val="00A7154B"/>
    <w:rsid w:val="00A715B9"/>
    <w:rsid w:val="00A71826"/>
    <w:rsid w:val="00A71D59"/>
    <w:rsid w:val="00A722F3"/>
    <w:rsid w:val="00A72360"/>
    <w:rsid w:val="00A72745"/>
    <w:rsid w:val="00A72979"/>
    <w:rsid w:val="00A72AB1"/>
    <w:rsid w:val="00A72D54"/>
    <w:rsid w:val="00A72EDB"/>
    <w:rsid w:val="00A72FF2"/>
    <w:rsid w:val="00A732CD"/>
    <w:rsid w:val="00A73CEE"/>
    <w:rsid w:val="00A74CDD"/>
    <w:rsid w:val="00A751A6"/>
    <w:rsid w:val="00A75365"/>
    <w:rsid w:val="00A758B7"/>
    <w:rsid w:val="00A75BD4"/>
    <w:rsid w:val="00A76558"/>
    <w:rsid w:val="00A76ADF"/>
    <w:rsid w:val="00A76D54"/>
    <w:rsid w:val="00A7726C"/>
    <w:rsid w:val="00A7726F"/>
    <w:rsid w:val="00A779A0"/>
    <w:rsid w:val="00A77AB2"/>
    <w:rsid w:val="00A77FF7"/>
    <w:rsid w:val="00A7C7C7"/>
    <w:rsid w:val="00A801CA"/>
    <w:rsid w:val="00A801D3"/>
    <w:rsid w:val="00A8052E"/>
    <w:rsid w:val="00A80CB7"/>
    <w:rsid w:val="00A80D5F"/>
    <w:rsid w:val="00A81045"/>
    <w:rsid w:val="00A81189"/>
    <w:rsid w:val="00A81221"/>
    <w:rsid w:val="00A81317"/>
    <w:rsid w:val="00A816FD"/>
    <w:rsid w:val="00A81829"/>
    <w:rsid w:val="00A81A99"/>
    <w:rsid w:val="00A81C80"/>
    <w:rsid w:val="00A81FD9"/>
    <w:rsid w:val="00A8252B"/>
    <w:rsid w:val="00A828B6"/>
    <w:rsid w:val="00A829F4"/>
    <w:rsid w:val="00A82BC5"/>
    <w:rsid w:val="00A82F96"/>
    <w:rsid w:val="00A831DD"/>
    <w:rsid w:val="00A83268"/>
    <w:rsid w:val="00A83380"/>
    <w:rsid w:val="00A83BBA"/>
    <w:rsid w:val="00A842C4"/>
    <w:rsid w:val="00A845FA"/>
    <w:rsid w:val="00A84F0E"/>
    <w:rsid w:val="00A8510A"/>
    <w:rsid w:val="00A853F0"/>
    <w:rsid w:val="00A859CE"/>
    <w:rsid w:val="00A85A42"/>
    <w:rsid w:val="00A85A94"/>
    <w:rsid w:val="00A86423"/>
    <w:rsid w:val="00A8670C"/>
    <w:rsid w:val="00A868E6"/>
    <w:rsid w:val="00A86B1F"/>
    <w:rsid w:val="00A86CCC"/>
    <w:rsid w:val="00A876C9"/>
    <w:rsid w:val="00A901CA"/>
    <w:rsid w:val="00A907D8"/>
    <w:rsid w:val="00A90850"/>
    <w:rsid w:val="00A909E0"/>
    <w:rsid w:val="00A912A8"/>
    <w:rsid w:val="00A915B1"/>
    <w:rsid w:val="00A9163C"/>
    <w:rsid w:val="00A917C6"/>
    <w:rsid w:val="00A91827"/>
    <w:rsid w:val="00A91D01"/>
    <w:rsid w:val="00A934CF"/>
    <w:rsid w:val="00A93736"/>
    <w:rsid w:val="00A93CF3"/>
    <w:rsid w:val="00A93DB0"/>
    <w:rsid w:val="00A93F68"/>
    <w:rsid w:val="00A943A2"/>
    <w:rsid w:val="00A949A7"/>
    <w:rsid w:val="00A94D80"/>
    <w:rsid w:val="00A9501E"/>
    <w:rsid w:val="00A9502B"/>
    <w:rsid w:val="00A953C7"/>
    <w:rsid w:val="00A955E7"/>
    <w:rsid w:val="00A9574B"/>
    <w:rsid w:val="00A95BB9"/>
    <w:rsid w:val="00A95F05"/>
    <w:rsid w:val="00A961EB"/>
    <w:rsid w:val="00A96428"/>
    <w:rsid w:val="00A96C7F"/>
    <w:rsid w:val="00A96E0C"/>
    <w:rsid w:val="00A9725A"/>
    <w:rsid w:val="00A973CA"/>
    <w:rsid w:val="00A979C3"/>
    <w:rsid w:val="00A97FB4"/>
    <w:rsid w:val="00AA0069"/>
    <w:rsid w:val="00AA0577"/>
    <w:rsid w:val="00AA060C"/>
    <w:rsid w:val="00AA067A"/>
    <w:rsid w:val="00AA068C"/>
    <w:rsid w:val="00AA08A3"/>
    <w:rsid w:val="00AA08F4"/>
    <w:rsid w:val="00AA0990"/>
    <w:rsid w:val="00AA10A2"/>
    <w:rsid w:val="00AA1308"/>
    <w:rsid w:val="00AA1C55"/>
    <w:rsid w:val="00AA1DF2"/>
    <w:rsid w:val="00AA2141"/>
    <w:rsid w:val="00AA21CE"/>
    <w:rsid w:val="00AA24C4"/>
    <w:rsid w:val="00AA2689"/>
    <w:rsid w:val="00AA299B"/>
    <w:rsid w:val="00AA2B21"/>
    <w:rsid w:val="00AA38BE"/>
    <w:rsid w:val="00AA3AAA"/>
    <w:rsid w:val="00AA3C43"/>
    <w:rsid w:val="00AA3D5E"/>
    <w:rsid w:val="00AA3FB5"/>
    <w:rsid w:val="00AA41E6"/>
    <w:rsid w:val="00AA45FE"/>
    <w:rsid w:val="00AA478C"/>
    <w:rsid w:val="00AA483F"/>
    <w:rsid w:val="00AA487F"/>
    <w:rsid w:val="00AA4AAA"/>
    <w:rsid w:val="00AA4D8F"/>
    <w:rsid w:val="00AA51FB"/>
    <w:rsid w:val="00AA53F9"/>
    <w:rsid w:val="00AA5693"/>
    <w:rsid w:val="00AA57D1"/>
    <w:rsid w:val="00AA593F"/>
    <w:rsid w:val="00AA6295"/>
    <w:rsid w:val="00AA6D9B"/>
    <w:rsid w:val="00AA72EE"/>
    <w:rsid w:val="00AA79C6"/>
    <w:rsid w:val="00AA7F9C"/>
    <w:rsid w:val="00AB0082"/>
    <w:rsid w:val="00AB00FB"/>
    <w:rsid w:val="00AB0139"/>
    <w:rsid w:val="00AB0B5D"/>
    <w:rsid w:val="00AB18B3"/>
    <w:rsid w:val="00AB1B01"/>
    <w:rsid w:val="00AB1DB5"/>
    <w:rsid w:val="00AB25CF"/>
    <w:rsid w:val="00AB2EA4"/>
    <w:rsid w:val="00AB3524"/>
    <w:rsid w:val="00AB37B2"/>
    <w:rsid w:val="00AB4096"/>
    <w:rsid w:val="00AB4146"/>
    <w:rsid w:val="00AB49B9"/>
    <w:rsid w:val="00AB4D2D"/>
    <w:rsid w:val="00AB4F29"/>
    <w:rsid w:val="00AB5775"/>
    <w:rsid w:val="00AB57A8"/>
    <w:rsid w:val="00AB57DB"/>
    <w:rsid w:val="00AB584E"/>
    <w:rsid w:val="00AB5B12"/>
    <w:rsid w:val="00AB616F"/>
    <w:rsid w:val="00AB6328"/>
    <w:rsid w:val="00AB6436"/>
    <w:rsid w:val="00AB6C2D"/>
    <w:rsid w:val="00AB6E74"/>
    <w:rsid w:val="00AB6EB9"/>
    <w:rsid w:val="00AB706E"/>
    <w:rsid w:val="00AB7320"/>
    <w:rsid w:val="00AB756B"/>
    <w:rsid w:val="00AB7E08"/>
    <w:rsid w:val="00AB7FD4"/>
    <w:rsid w:val="00AC0106"/>
    <w:rsid w:val="00AC03C1"/>
    <w:rsid w:val="00AC0423"/>
    <w:rsid w:val="00AC0540"/>
    <w:rsid w:val="00AC054F"/>
    <w:rsid w:val="00AC062F"/>
    <w:rsid w:val="00AC098A"/>
    <w:rsid w:val="00AC0C37"/>
    <w:rsid w:val="00AC132C"/>
    <w:rsid w:val="00AC18ED"/>
    <w:rsid w:val="00AC1E9A"/>
    <w:rsid w:val="00AC217F"/>
    <w:rsid w:val="00AC290C"/>
    <w:rsid w:val="00AC2BDB"/>
    <w:rsid w:val="00AC3198"/>
    <w:rsid w:val="00AC359D"/>
    <w:rsid w:val="00AC3621"/>
    <w:rsid w:val="00AC374B"/>
    <w:rsid w:val="00AC4601"/>
    <w:rsid w:val="00AC4686"/>
    <w:rsid w:val="00AC47CB"/>
    <w:rsid w:val="00AC4805"/>
    <w:rsid w:val="00AC4DA8"/>
    <w:rsid w:val="00AC51EB"/>
    <w:rsid w:val="00AC5995"/>
    <w:rsid w:val="00AC5DD0"/>
    <w:rsid w:val="00AC60E7"/>
    <w:rsid w:val="00AC6B01"/>
    <w:rsid w:val="00AC6C73"/>
    <w:rsid w:val="00AC6DAD"/>
    <w:rsid w:val="00AC6E27"/>
    <w:rsid w:val="00AC6FC7"/>
    <w:rsid w:val="00AC70A0"/>
    <w:rsid w:val="00AC7126"/>
    <w:rsid w:val="00AC780B"/>
    <w:rsid w:val="00AC782C"/>
    <w:rsid w:val="00AC7B08"/>
    <w:rsid w:val="00AC7EBE"/>
    <w:rsid w:val="00AC8E81"/>
    <w:rsid w:val="00AD010D"/>
    <w:rsid w:val="00AD0242"/>
    <w:rsid w:val="00AD0A13"/>
    <w:rsid w:val="00AD0C46"/>
    <w:rsid w:val="00AD0CB4"/>
    <w:rsid w:val="00AD0DEC"/>
    <w:rsid w:val="00AD1034"/>
    <w:rsid w:val="00AD13C9"/>
    <w:rsid w:val="00AD154E"/>
    <w:rsid w:val="00AD1617"/>
    <w:rsid w:val="00AD19F7"/>
    <w:rsid w:val="00AD1CE5"/>
    <w:rsid w:val="00AD22D5"/>
    <w:rsid w:val="00AD2390"/>
    <w:rsid w:val="00AD2CF8"/>
    <w:rsid w:val="00AD3463"/>
    <w:rsid w:val="00AD3820"/>
    <w:rsid w:val="00AD3C12"/>
    <w:rsid w:val="00AD3C7D"/>
    <w:rsid w:val="00AD3CA8"/>
    <w:rsid w:val="00AD3FC4"/>
    <w:rsid w:val="00AD45FC"/>
    <w:rsid w:val="00AD4730"/>
    <w:rsid w:val="00AD4855"/>
    <w:rsid w:val="00AD49AE"/>
    <w:rsid w:val="00AD4E41"/>
    <w:rsid w:val="00AD4EF3"/>
    <w:rsid w:val="00AD5476"/>
    <w:rsid w:val="00AD60F8"/>
    <w:rsid w:val="00AD660C"/>
    <w:rsid w:val="00AD6B6B"/>
    <w:rsid w:val="00AD6C3C"/>
    <w:rsid w:val="00AD6F34"/>
    <w:rsid w:val="00AD7170"/>
    <w:rsid w:val="00AD7ACC"/>
    <w:rsid w:val="00AD7B67"/>
    <w:rsid w:val="00AD7D3D"/>
    <w:rsid w:val="00AE01F7"/>
    <w:rsid w:val="00AE06D5"/>
    <w:rsid w:val="00AE0ACD"/>
    <w:rsid w:val="00AE0D0E"/>
    <w:rsid w:val="00AE1A07"/>
    <w:rsid w:val="00AE1CD5"/>
    <w:rsid w:val="00AE1DC8"/>
    <w:rsid w:val="00AE23ED"/>
    <w:rsid w:val="00AE25AA"/>
    <w:rsid w:val="00AE2955"/>
    <w:rsid w:val="00AE2A0C"/>
    <w:rsid w:val="00AE314D"/>
    <w:rsid w:val="00AE3170"/>
    <w:rsid w:val="00AE31AC"/>
    <w:rsid w:val="00AE32A7"/>
    <w:rsid w:val="00AE37A6"/>
    <w:rsid w:val="00AE3D1D"/>
    <w:rsid w:val="00AE3FD0"/>
    <w:rsid w:val="00AE3FEF"/>
    <w:rsid w:val="00AE411F"/>
    <w:rsid w:val="00AE438E"/>
    <w:rsid w:val="00AE444B"/>
    <w:rsid w:val="00AE46F8"/>
    <w:rsid w:val="00AE4826"/>
    <w:rsid w:val="00AE4CC7"/>
    <w:rsid w:val="00AE4D7D"/>
    <w:rsid w:val="00AE5212"/>
    <w:rsid w:val="00AE528B"/>
    <w:rsid w:val="00AE5391"/>
    <w:rsid w:val="00AE5C19"/>
    <w:rsid w:val="00AE6F16"/>
    <w:rsid w:val="00AE7150"/>
    <w:rsid w:val="00AE7404"/>
    <w:rsid w:val="00AE7BC1"/>
    <w:rsid w:val="00AF01C2"/>
    <w:rsid w:val="00AF0A70"/>
    <w:rsid w:val="00AF0C38"/>
    <w:rsid w:val="00AF176B"/>
    <w:rsid w:val="00AF1CDC"/>
    <w:rsid w:val="00AF1E39"/>
    <w:rsid w:val="00AF1F2D"/>
    <w:rsid w:val="00AF1FDE"/>
    <w:rsid w:val="00AF221C"/>
    <w:rsid w:val="00AF23E1"/>
    <w:rsid w:val="00AF2509"/>
    <w:rsid w:val="00AF25DC"/>
    <w:rsid w:val="00AF2C45"/>
    <w:rsid w:val="00AF34E7"/>
    <w:rsid w:val="00AF3C84"/>
    <w:rsid w:val="00AF3CC3"/>
    <w:rsid w:val="00AF3D96"/>
    <w:rsid w:val="00AF4B69"/>
    <w:rsid w:val="00AF4DF3"/>
    <w:rsid w:val="00AF4E6C"/>
    <w:rsid w:val="00AF54C5"/>
    <w:rsid w:val="00AF561D"/>
    <w:rsid w:val="00AF57CA"/>
    <w:rsid w:val="00AF5AB6"/>
    <w:rsid w:val="00AF61A1"/>
    <w:rsid w:val="00AF6931"/>
    <w:rsid w:val="00AF6A17"/>
    <w:rsid w:val="00AF6BD5"/>
    <w:rsid w:val="00AF6DFA"/>
    <w:rsid w:val="00AF6E4A"/>
    <w:rsid w:val="00AF747B"/>
    <w:rsid w:val="00AF7572"/>
    <w:rsid w:val="00AF7687"/>
    <w:rsid w:val="00AF7951"/>
    <w:rsid w:val="00AF7AAA"/>
    <w:rsid w:val="00AF7CAF"/>
    <w:rsid w:val="00AF7DA9"/>
    <w:rsid w:val="00B0035D"/>
    <w:rsid w:val="00B004D8"/>
    <w:rsid w:val="00B0071A"/>
    <w:rsid w:val="00B0094F"/>
    <w:rsid w:val="00B00E5A"/>
    <w:rsid w:val="00B01194"/>
    <w:rsid w:val="00B012BB"/>
    <w:rsid w:val="00B0154D"/>
    <w:rsid w:val="00B0166F"/>
    <w:rsid w:val="00B01689"/>
    <w:rsid w:val="00B016CA"/>
    <w:rsid w:val="00B01BD3"/>
    <w:rsid w:val="00B01D68"/>
    <w:rsid w:val="00B02B1E"/>
    <w:rsid w:val="00B02ED7"/>
    <w:rsid w:val="00B0360E"/>
    <w:rsid w:val="00B03F44"/>
    <w:rsid w:val="00B0400C"/>
    <w:rsid w:val="00B04351"/>
    <w:rsid w:val="00B04FE9"/>
    <w:rsid w:val="00B05417"/>
    <w:rsid w:val="00B05431"/>
    <w:rsid w:val="00B0644F"/>
    <w:rsid w:val="00B06B0B"/>
    <w:rsid w:val="00B06BE0"/>
    <w:rsid w:val="00B06C3D"/>
    <w:rsid w:val="00B06F2E"/>
    <w:rsid w:val="00B0720E"/>
    <w:rsid w:val="00B07243"/>
    <w:rsid w:val="00B072B4"/>
    <w:rsid w:val="00B0752A"/>
    <w:rsid w:val="00B07657"/>
    <w:rsid w:val="00B076FD"/>
    <w:rsid w:val="00B07AEC"/>
    <w:rsid w:val="00B07CF9"/>
    <w:rsid w:val="00B07EA5"/>
    <w:rsid w:val="00B1005D"/>
    <w:rsid w:val="00B106FB"/>
    <w:rsid w:val="00B108FA"/>
    <w:rsid w:val="00B10A27"/>
    <w:rsid w:val="00B10A6A"/>
    <w:rsid w:val="00B11036"/>
    <w:rsid w:val="00B11226"/>
    <w:rsid w:val="00B117A7"/>
    <w:rsid w:val="00B1220C"/>
    <w:rsid w:val="00B123AB"/>
    <w:rsid w:val="00B1264F"/>
    <w:rsid w:val="00B127C9"/>
    <w:rsid w:val="00B128CD"/>
    <w:rsid w:val="00B12CB7"/>
    <w:rsid w:val="00B13B6C"/>
    <w:rsid w:val="00B13B8E"/>
    <w:rsid w:val="00B1470D"/>
    <w:rsid w:val="00B14A30"/>
    <w:rsid w:val="00B14AC5"/>
    <w:rsid w:val="00B14BDF"/>
    <w:rsid w:val="00B15124"/>
    <w:rsid w:val="00B15D76"/>
    <w:rsid w:val="00B160FA"/>
    <w:rsid w:val="00B16175"/>
    <w:rsid w:val="00B16530"/>
    <w:rsid w:val="00B1674C"/>
    <w:rsid w:val="00B167F7"/>
    <w:rsid w:val="00B1696F"/>
    <w:rsid w:val="00B16E80"/>
    <w:rsid w:val="00B16EEC"/>
    <w:rsid w:val="00B17044"/>
    <w:rsid w:val="00B174E6"/>
    <w:rsid w:val="00B175EB"/>
    <w:rsid w:val="00B17969"/>
    <w:rsid w:val="00B17B38"/>
    <w:rsid w:val="00B17D24"/>
    <w:rsid w:val="00B17DCB"/>
    <w:rsid w:val="00B17E9D"/>
    <w:rsid w:val="00B205DE"/>
    <w:rsid w:val="00B208D3"/>
    <w:rsid w:val="00B20AA7"/>
    <w:rsid w:val="00B20ADF"/>
    <w:rsid w:val="00B20DCA"/>
    <w:rsid w:val="00B20FB0"/>
    <w:rsid w:val="00B21602"/>
    <w:rsid w:val="00B2166C"/>
    <w:rsid w:val="00B218C9"/>
    <w:rsid w:val="00B220FD"/>
    <w:rsid w:val="00B2239A"/>
    <w:rsid w:val="00B22778"/>
    <w:rsid w:val="00B22A65"/>
    <w:rsid w:val="00B22FE8"/>
    <w:rsid w:val="00B230EB"/>
    <w:rsid w:val="00B237FA"/>
    <w:rsid w:val="00B247E5"/>
    <w:rsid w:val="00B24E57"/>
    <w:rsid w:val="00B2583C"/>
    <w:rsid w:val="00B25E53"/>
    <w:rsid w:val="00B26393"/>
    <w:rsid w:val="00B266BE"/>
    <w:rsid w:val="00B2731C"/>
    <w:rsid w:val="00B27529"/>
    <w:rsid w:val="00B27D4A"/>
    <w:rsid w:val="00B303B9"/>
    <w:rsid w:val="00B30596"/>
    <w:rsid w:val="00B30AC5"/>
    <w:rsid w:val="00B310A9"/>
    <w:rsid w:val="00B311E6"/>
    <w:rsid w:val="00B319BE"/>
    <w:rsid w:val="00B31C5E"/>
    <w:rsid w:val="00B32213"/>
    <w:rsid w:val="00B3246F"/>
    <w:rsid w:val="00B328CB"/>
    <w:rsid w:val="00B32D91"/>
    <w:rsid w:val="00B330E4"/>
    <w:rsid w:val="00B336AA"/>
    <w:rsid w:val="00B337EF"/>
    <w:rsid w:val="00B34063"/>
    <w:rsid w:val="00B3454D"/>
    <w:rsid w:val="00B3462F"/>
    <w:rsid w:val="00B349F9"/>
    <w:rsid w:val="00B34BFB"/>
    <w:rsid w:val="00B34C36"/>
    <w:rsid w:val="00B34DA3"/>
    <w:rsid w:val="00B359BD"/>
    <w:rsid w:val="00B35A29"/>
    <w:rsid w:val="00B35B52"/>
    <w:rsid w:val="00B35D38"/>
    <w:rsid w:val="00B3666E"/>
    <w:rsid w:val="00B36A10"/>
    <w:rsid w:val="00B36AB8"/>
    <w:rsid w:val="00B36C13"/>
    <w:rsid w:val="00B36D09"/>
    <w:rsid w:val="00B37A9B"/>
    <w:rsid w:val="00B37AB4"/>
    <w:rsid w:val="00B37CC0"/>
    <w:rsid w:val="00B402A4"/>
    <w:rsid w:val="00B40507"/>
    <w:rsid w:val="00B4066C"/>
    <w:rsid w:val="00B40830"/>
    <w:rsid w:val="00B40F1A"/>
    <w:rsid w:val="00B40FA3"/>
    <w:rsid w:val="00B413D2"/>
    <w:rsid w:val="00B414E6"/>
    <w:rsid w:val="00B41630"/>
    <w:rsid w:val="00B418F0"/>
    <w:rsid w:val="00B41E0A"/>
    <w:rsid w:val="00B41E3D"/>
    <w:rsid w:val="00B4244F"/>
    <w:rsid w:val="00B427E4"/>
    <w:rsid w:val="00B428AB"/>
    <w:rsid w:val="00B4295D"/>
    <w:rsid w:val="00B42D40"/>
    <w:rsid w:val="00B42E9D"/>
    <w:rsid w:val="00B43721"/>
    <w:rsid w:val="00B43737"/>
    <w:rsid w:val="00B43846"/>
    <w:rsid w:val="00B43F06"/>
    <w:rsid w:val="00B44160"/>
    <w:rsid w:val="00B4416D"/>
    <w:rsid w:val="00B441A0"/>
    <w:rsid w:val="00B441CD"/>
    <w:rsid w:val="00B441D2"/>
    <w:rsid w:val="00B4449B"/>
    <w:rsid w:val="00B445AD"/>
    <w:rsid w:val="00B45294"/>
    <w:rsid w:val="00B45618"/>
    <w:rsid w:val="00B45681"/>
    <w:rsid w:val="00B45847"/>
    <w:rsid w:val="00B45988"/>
    <w:rsid w:val="00B45B7A"/>
    <w:rsid w:val="00B45CBF"/>
    <w:rsid w:val="00B45CC9"/>
    <w:rsid w:val="00B45EBB"/>
    <w:rsid w:val="00B45F0C"/>
    <w:rsid w:val="00B45F51"/>
    <w:rsid w:val="00B46236"/>
    <w:rsid w:val="00B4624E"/>
    <w:rsid w:val="00B4670A"/>
    <w:rsid w:val="00B46A2E"/>
    <w:rsid w:val="00B46B61"/>
    <w:rsid w:val="00B46BCB"/>
    <w:rsid w:val="00B4721E"/>
    <w:rsid w:val="00B472D5"/>
    <w:rsid w:val="00B47899"/>
    <w:rsid w:val="00B478DC"/>
    <w:rsid w:val="00B47DC0"/>
    <w:rsid w:val="00B50053"/>
    <w:rsid w:val="00B506F6"/>
    <w:rsid w:val="00B507FA"/>
    <w:rsid w:val="00B5081D"/>
    <w:rsid w:val="00B508AC"/>
    <w:rsid w:val="00B50BC6"/>
    <w:rsid w:val="00B50C62"/>
    <w:rsid w:val="00B5141A"/>
    <w:rsid w:val="00B514E5"/>
    <w:rsid w:val="00B51891"/>
    <w:rsid w:val="00B51A68"/>
    <w:rsid w:val="00B51CB2"/>
    <w:rsid w:val="00B51F02"/>
    <w:rsid w:val="00B51F42"/>
    <w:rsid w:val="00B5247D"/>
    <w:rsid w:val="00B52B7B"/>
    <w:rsid w:val="00B532E2"/>
    <w:rsid w:val="00B537D2"/>
    <w:rsid w:val="00B537EC"/>
    <w:rsid w:val="00B53D2C"/>
    <w:rsid w:val="00B549E4"/>
    <w:rsid w:val="00B550C7"/>
    <w:rsid w:val="00B550DB"/>
    <w:rsid w:val="00B55EC6"/>
    <w:rsid w:val="00B57C5A"/>
    <w:rsid w:val="00B57D9F"/>
    <w:rsid w:val="00B604A4"/>
    <w:rsid w:val="00B6104B"/>
    <w:rsid w:val="00B6122F"/>
    <w:rsid w:val="00B61DDE"/>
    <w:rsid w:val="00B61FEE"/>
    <w:rsid w:val="00B6218D"/>
    <w:rsid w:val="00B6222E"/>
    <w:rsid w:val="00B62313"/>
    <w:rsid w:val="00B625D3"/>
    <w:rsid w:val="00B6273A"/>
    <w:rsid w:val="00B62FEE"/>
    <w:rsid w:val="00B63116"/>
    <w:rsid w:val="00B6326F"/>
    <w:rsid w:val="00B634D3"/>
    <w:rsid w:val="00B63994"/>
    <w:rsid w:val="00B63AD2"/>
    <w:rsid w:val="00B64061"/>
    <w:rsid w:val="00B64067"/>
    <w:rsid w:val="00B64363"/>
    <w:rsid w:val="00B6446B"/>
    <w:rsid w:val="00B64AE5"/>
    <w:rsid w:val="00B64DFD"/>
    <w:rsid w:val="00B654B0"/>
    <w:rsid w:val="00B65936"/>
    <w:rsid w:val="00B6658A"/>
    <w:rsid w:val="00B66C8D"/>
    <w:rsid w:val="00B674C3"/>
    <w:rsid w:val="00B677F9"/>
    <w:rsid w:val="00B67A91"/>
    <w:rsid w:val="00B67D50"/>
    <w:rsid w:val="00B70720"/>
    <w:rsid w:val="00B7136D"/>
    <w:rsid w:val="00B71895"/>
    <w:rsid w:val="00B71FA5"/>
    <w:rsid w:val="00B7208F"/>
    <w:rsid w:val="00B723F6"/>
    <w:rsid w:val="00B725B9"/>
    <w:rsid w:val="00B7295F"/>
    <w:rsid w:val="00B7377E"/>
    <w:rsid w:val="00B73868"/>
    <w:rsid w:val="00B73B52"/>
    <w:rsid w:val="00B73CCA"/>
    <w:rsid w:val="00B74128"/>
    <w:rsid w:val="00B74183"/>
    <w:rsid w:val="00B741D2"/>
    <w:rsid w:val="00B74A50"/>
    <w:rsid w:val="00B74B15"/>
    <w:rsid w:val="00B74C60"/>
    <w:rsid w:val="00B74D0F"/>
    <w:rsid w:val="00B750F9"/>
    <w:rsid w:val="00B753EA"/>
    <w:rsid w:val="00B7572A"/>
    <w:rsid w:val="00B75DF4"/>
    <w:rsid w:val="00B76167"/>
    <w:rsid w:val="00B76599"/>
    <w:rsid w:val="00B76B5E"/>
    <w:rsid w:val="00B771F7"/>
    <w:rsid w:val="00B774B5"/>
    <w:rsid w:val="00B802F6"/>
    <w:rsid w:val="00B80812"/>
    <w:rsid w:val="00B80A6D"/>
    <w:rsid w:val="00B80BE4"/>
    <w:rsid w:val="00B80FCD"/>
    <w:rsid w:val="00B8138C"/>
    <w:rsid w:val="00B81AD0"/>
    <w:rsid w:val="00B81D42"/>
    <w:rsid w:val="00B81E7B"/>
    <w:rsid w:val="00B81E9D"/>
    <w:rsid w:val="00B82034"/>
    <w:rsid w:val="00B8302F"/>
    <w:rsid w:val="00B83772"/>
    <w:rsid w:val="00B838AF"/>
    <w:rsid w:val="00B83A31"/>
    <w:rsid w:val="00B83AC7"/>
    <w:rsid w:val="00B83B74"/>
    <w:rsid w:val="00B83D52"/>
    <w:rsid w:val="00B83F44"/>
    <w:rsid w:val="00B8423E"/>
    <w:rsid w:val="00B843DB"/>
    <w:rsid w:val="00B84E24"/>
    <w:rsid w:val="00B857EA"/>
    <w:rsid w:val="00B858E6"/>
    <w:rsid w:val="00B85C77"/>
    <w:rsid w:val="00B865D8"/>
    <w:rsid w:val="00B8683B"/>
    <w:rsid w:val="00B868DC"/>
    <w:rsid w:val="00B86934"/>
    <w:rsid w:val="00B86DC8"/>
    <w:rsid w:val="00B8740A"/>
    <w:rsid w:val="00B875AD"/>
    <w:rsid w:val="00B8766A"/>
    <w:rsid w:val="00B876AB"/>
    <w:rsid w:val="00B87FD5"/>
    <w:rsid w:val="00B90146"/>
    <w:rsid w:val="00B90795"/>
    <w:rsid w:val="00B9080B"/>
    <w:rsid w:val="00B90999"/>
    <w:rsid w:val="00B9114F"/>
    <w:rsid w:val="00B911D1"/>
    <w:rsid w:val="00B9125B"/>
    <w:rsid w:val="00B91752"/>
    <w:rsid w:val="00B920B0"/>
    <w:rsid w:val="00B92192"/>
    <w:rsid w:val="00B92298"/>
    <w:rsid w:val="00B92E74"/>
    <w:rsid w:val="00B92EFD"/>
    <w:rsid w:val="00B934B8"/>
    <w:rsid w:val="00B93EE3"/>
    <w:rsid w:val="00B93F71"/>
    <w:rsid w:val="00B940B0"/>
    <w:rsid w:val="00B94D08"/>
    <w:rsid w:val="00B9542C"/>
    <w:rsid w:val="00B95B35"/>
    <w:rsid w:val="00B961A5"/>
    <w:rsid w:val="00B96475"/>
    <w:rsid w:val="00B96A42"/>
    <w:rsid w:val="00B96D12"/>
    <w:rsid w:val="00B96DE6"/>
    <w:rsid w:val="00B96F18"/>
    <w:rsid w:val="00B97041"/>
    <w:rsid w:val="00B97351"/>
    <w:rsid w:val="00B976AB"/>
    <w:rsid w:val="00B97985"/>
    <w:rsid w:val="00B97B1B"/>
    <w:rsid w:val="00B97BBC"/>
    <w:rsid w:val="00B97BE1"/>
    <w:rsid w:val="00B97F0E"/>
    <w:rsid w:val="00BA142D"/>
    <w:rsid w:val="00BA17E7"/>
    <w:rsid w:val="00BA1ABD"/>
    <w:rsid w:val="00BA1B21"/>
    <w:rsid w:val="00BA1C0D"/>
    <w:rsid w:val="00BA1EF8"/>
    <w:rsid w:val="00BA1F81"/>
    <w:rsid w:val="00BA222D"/>
    <w:rsid w:val="00BA27EA"/>
    <w:rsid w:val="00BA295F"/>
    <w:rsid w:val="00BA29FA"/>
    <w:rsid w:val="00BA2C17"/>
    <w:rsid w:val="00BA3362"/>
    <w:rsid w:val="00BA3424"/>
    <w:rsid w:val="00BA34A0"/>
    <w:rsid w:val="00BA375A"/>
    <w:rsid w:val="00BA377A"/>
    <w:rsid w:val="00BA39D1"/>
    <w:rsid w:val="00BA3E2E"/>
    <w:rsid w:val="00BA4F11"/>
    <w:rsid w:val="00BA50FC"/>
    <w:rsid w:val="00BA5616"/>
    <w:rsid w:val="00BA5670"/>
    <w:rsid w:val="00BA5FB3"/>
    <w:rsid w:val="00BA6152"/>
    <w:rsid w:val="00BA624D"/>
    <w:rsid w:val="00BA712D"/>
    <w:rsid w:val="00BA7636"/>
    <w:rsid w:val="00BA7AFF"/>
    <w:rsid w:val="00BA7B5E"/>
    <w:rsid w:val="00BB0447"/>
    <w:rsid w:val="00BB07DD"/>
    <w:rsid w:val="00BB0846"/>
    <w:rsid w:val="00BB088A"/>
    <w:rsid w:val="00BB119A"/>
    <w:rsid w:val="00BB13BC"/>
    <w:rsid w:val="00BB15E5"/>
    <w:rsid w:val="00BB16B8"/>
    <w:rsid w:val="00BB1D43"/>
    <w:rsid w:val="00BB20A1"/>
    <w:rsid w:val="00BB20BF"/>
    <w:rsid w:val="00BB236D"/>
    <w:rsid w:val="00BB2442"/>
    <w:rsid w:val="00BB2628"/>
    <w:rsid w:val="00BB28DC"/>
    <w:rsid w:val="00BB2F62"/>
    <w:rsid w:val="00BB308A"/>
    <w:rsid w:val="00BB334D"/>
    <w:rsid w:val="00BB3470"/>
    <w:rsid w:val="00BB360F"/>
    <w:rsid w:val="00BB3B45"/>
    <w:rsid w:val="00BB3C6D"/>
    <w:rsid w:val="00BB3DD6"/>
    <w:rsid w:val="00BB4C2B"/>
    <w:rsid w:val="00BB4C2C"/>
    <w:rsid w:val="00BB4CA4"/>
    <w:rsid w:val="00BB4F39"/>
    <w:rsid w:val="00BB501C"/>
    <w:rsid w:val="00BB53B7"/>
    <w:rsid w:val="00BB5762"/>
    <w:rsid w:val="00BB5AAC"/>
    <w:rsid w:val="00BB5CC3"/>
    <w:rsid w:val="00BB5F41"/>
    <w:rsid w:val="00BB5FEB"/>
    <w:rsid w:val="00BB618B"/>
    <w:rsid w:val="00BB6800"/>
    <w:rsid w:val="00BB6858"/>
    <w:rsid w:val="00BB6C6B"/>
    <w:rsid w:val="00BB6C8E"/>
    <w:rsid w:val="00BB6EAA"/>
    <w:rsid w:val="00BB73FD"/>
    <w:rsid w:val="00BB74F3"/>
    <w:rsid w:val="00BC0346"/>
    <w:rsid w:val="00BC0410"/>
    <w:rsid w:val="00BC0609"/>
    <w:rsid w:val="00BC0A03"/>
    <w:rsid w:val="00BC0E00"/>
    <w:rsid w:val="00BC0E45"/>
    <w:rsid w:val="00BC1569"/>
    <w:rsid w:val="00BC1D54"/>
    <w:rsid w:val="00BC1F1E"/>
    <w:rsid w:val="00BC1F7B"/>
    <w:rsid w:val="00BC2591"/>
    <w:rsid w:val="00BC28D1"/>
    <w:rsid w:val="00BC2D70"/>
    <w:rsid w:val="00BC2F94"/>
    <w:rsid w:val="00BC35D9"/>
    <w:rsid w:val="00BC3842"/>
    <w:rsid w:val="00BC3971"/>
    <w:rsid w:val="00BC3B85"/>
    <w:rsid w:val="00BC3DEE"/>
    <w:rsid w:val="00BC4175"/>
    <w:rsid w:val="00BC441B"/>
    <w:rsid w:val="00BC5477"/>
    <w:rsid w:val="00BC580D"/>
    <w:rsid w:val="00BC5C01"/>
    <w:rsid w:val="00BC5E23"/>
    <w:rsid w:val="00BC5E3A"/>
    <w:rsid w:val="00BC60DD"/>
    <w:rsid w:val="00BC63F7"/>
    <w:rsid w:val="00BC65D3"/>
    <w:rsid w:val="00BC6AA9"/>
    <w:rsid w:val="00BC6C90"/>
    <w:rsid w:val="00BC6E02"/>
    <w:rsid w:val="00BC7475"/>
    <w:rsid w:val="00BC75B0"/>
    <w:rsid w:val="00BC792C"/>
    <w:rsid w:val="00BC7B46"/>
    <w:rsid w:val="00BD0179"/>
    <w:rsid w:val="00BD0694"/>
    <w:rsid w:val="00BD0971"/>
    <w:rsid w:val="00BD09CB"/>
    <w:rsid w:val="00BD09DA"/>
    <w:rsid w:val="00BD0B21"/>
    <w:rsid w:val="00BD0E95"/>
    <w:rsid w:val="00BD124F"/>
    <w:rsid w:val="00BD181F"/>
    <w:rsid w:val="00BD1C72"/>
    <w:rsid w:val="00BD237A"/>
    <w:rsid w:val="00BD27E4"/>
    <w:rsid w:val="00BD2A06"/>
    <w:rsid w:val="00BD357A"/>
    <w:rsid w:val="00BD45A6"/>
    <w:rsid w:val="00BD4A15"/>
    <w:rsid w:val="00BD4D42"/>
    <w:rsid w:val="00BD4F76"/>
    <w:rsid w:val="00BD543C"/>
    <w:rsid w:val="00BD5798"/>
    <w:rsid w:val="00BD59ED"/>
    <w:rsid w:val="00BD6335"/>
    <w:rsid w:val="00BD667F"/>
    <w:rsid w:val="00BD6951"/>
    <w:rsid w:val="00BD6E0F"/>
    <w:rsid w:val="00BD727B"/>
    <w:rsid w:val="00BD7931"/>
    <w:rsid w:val="00BD7B99"/>
    <w:rsid w:val="00BD7E81"/>
    <w:rsid w:val="00BE0B0A"/>
    <w:rsid w:val="00BE0D99"/>
    <w:rsid w:val="00BE0E3C"/>
    <w:rsid w:val="00BE0F83"/>
    <w:rsid w:val="00BE12DD"/>
    <w:rsid w:val="00BE131B"/>
    <w:rsid w:val="00BE1531"/>
    <w:rsid w:val="00BE1C5E"/>
    <w:rsid w:val="00BE1FB1"/>
    <w:rsid w:val="00BE1FFA"/>
    <w:rsid w:val="00BE2B3A"/>
    <w:rsid w:val="00BE307C"/>
    <w:rsid w:val="00BE30C8"/>
    <w:rsid w:val="00BE321A"/>
    <w:rsid w:val="00BE3467"/>
    <w:rsid w:val="00BE3501"/>
    <w:rsid w:val="00BE36B7"/>
    <w:rsid w:val="00BE391E"/>
    <w:rsid w:val="00BE3C4D"/>
    <w:rsid w:val="00BE3E90"/>
    <w:rsid w:val="00BE3F51"/>
    <w:rsid w:val="00BE402D"/>
    <w:rsid w:val="00BE4223"/>
    <w:rsid w:val="00BE43FB"/>
    <w:rsid w:val="00BE43FF"/>
    <w:rsid w:val="00BE457E"/>
    <w:rsid w:val="00BE4957"/>
    <w:rsid w:val="00BE49A1"/>
    <w:rsid w:val="00BE4E87"/>
    <w:rsid w:val="00BE567B"/>
    <w:rsid w:val="00BE57DB"/>
    <w:rsid w:val="00BE58D4"/>
    <w:rsid w:val="00BE5C1C"/>
    <w:rsid w:val="00BE5E0E"/>
    <w:rsid w:val="00BE6033"/>
    <w:rsid w:val="00BE6145"/>
    <w:rsid w:val="00BE6197"/>
    <w:rsid w:val="00BE627C"/>
    <w:rsid w:val="00BE6447"/>
    <w:rsid w:val="00BE66FF"/>
    <w:rsid w:val="00BE67CE"/>
    <w:rsid w:val="00BE6A5D"/>
    <w:rsid w:val="00BE6AA6"/>
    <w:rsid w:val="00BE721C"/>
    <w:rsid w:val="00BE7232"/>
    <w:rsid w:val="00BE72A1"/>
    <w:rsid w:val="00BE736D"/>
    <w:rsid w:val="00BE762C"/>
    <w:rsid w:val="00BE7705"/>
    <w:rsid w:val="00BE7A5B"/>
    <w:rsid w:val="00BE7E1D"/>
    <w:rsid w:val="00BE7FBE"/>
    <w:rsid w:val="00BE8C1F"/>
    <w:rsid w:val="00BEBFA3"/>
    <w:rsid w:val="00BF0325"/>
    <w:rsid w:val="00BF09C0"/>
    <w:rsid w:val="00BF09D2"/>
    <w:rsid w:val="00BF0B7F"/>
    <w:rsid w:val="00BF0D3C"/>
    <w:rsid w:val="00BF121C"/>
    <w:rsid w:val="00BF12D1"/>
    <w:rsid w:val="00BF17F3"/>
    <w:rsid w:val="00BF18A5"/>
    <w:rsid w:val="00BF1B1D"/>
    <w:rsid w:val="00BF1E59"/>
    <w:rsid w:val="00BF1EDD"/>
    <w:rsid w:val="00BF22DA"/>
    <w:rsid w:val="00BF233E"/>
    <w:rsid w:val="00BF2399"/>
    <w:rsid w:val="00BF25B9"/>
    <w:rsid w:val="00BF286B"/>
    <w:rsid w:val="00BF2A30"/>
    <w:rsid w:val="00BF2CF1"/>
    <w:rsid w:val="00BF3930"/>
    <w:rsid w:val="00BF3E0D"/>
    <w:rsid w:val="00BF435B"/>
    <w:rsid w:val="00BF43F1"/>
    <w:rsid w:val="00BF44BB"/>
    <w:rsid w:val="00BF44D8"/>
    <w:rsid w:val="00BF4829"/>
    <w:rsid w:val="00BF48B6"/>
    <w:rsid w:val="00BF49F5"/>
    <w:rsid w:val="00BF502E"/>
    <w:rsid w:val="00BF50B1"/>
    <w:rsid w:val="00BF580E"/>
    <w:rsid w:val="00BF5C3B"/>
    <w:rsid w:val="00BF5CB6"/>
    <w:rsid w:val="00BF5DCF"/>
    <w:rsid w:val="00BF5DF2"/>
    <w:rsid w:val="00BF605B"/>
    <w:rsid w:val="00BF68C2"/>
    <w:rsid w:val="00BF6B41"/>
    <w:rsid w:val="00BF6F8C"/>
    <w:rsid w:val="00BF735F"/>
    <w:rsid w:val="00BF7FD9"/>
    <w:rsid w:val="00C00107"/>
    <w:rsid w:val="00C0097B"/>
    <w:rsid w:val="00C00F75"/>
    <w:rsid w:val="00C00F9B"/>
    <w:rsid w:val="00C0117B"/>
    <w:rsid w:val="00C0147F"/>
    <w:rsid w:val="00C02942"/>
    <w:rsid w:val="00C02BF8"/>
    <w:rsid w:val="00C03EC9"/>
    <w:rsid w:val="00C04075"/>
    <w:rsid w:val="00C040FA"/>
    <w:rsid w:val="00C04341"/>
    <w:rsid w:val="00C04444"/>
    <w:rsid w:val="00C04536"/>
    <w:rsid w:val="00C045AB"/>
    <w:rsid w:val="00C04ADC"/>
    <w:rsid w:val="00C05A8B"/>
    <w:rsid w:val="00C05AAA"/>
    <w:rsid w:val="00C06213"/>
    <w:rsid w:val="00C062FB"/>
    <w:rsid w:val="00C06552"/>
    <w:rsid w:val="00C06693"/>
    <w:rsid w:val="00C0701F"/>
    <w:rsid w:val="00C1054D"/>
    <w:rsid w:val="00C105BF"/>
    <w:rsid w:val="00C1067E"/>
    <w:rsid w:val="00C11087"/>
    <w:rsid w:val="00C1111B"/>
    <w:rsid w:val="00C11B97"/>
    <w:rsid w:val="00C12B91"/>
    <w:rsid w:val="00C12CCA"/>
    <w:rsid w:val="00C13147"/>
    <w:rsid w:val="00C139C8"/>
    <w:rsid w:val="00C13B75"/>
    <w:rsid w:val="00C1471B"/>
    <w:rsid w:val="00C14C80"/>
    <w:rsid w:val="00C15299"/>
    <w:rsid w:val="00C165CF"/>
    <w:rsid w:val="00C16778"/>
    <w:rsid w:val="00C16E0A"/>
    <w:rsid w:val="00C1729C"/>
    <w:rsid w:val="00C175BE"/>
    <w:rsid w:val="00C179FD"/>
    <w:rsid w:val="00C17D96"/>
    <w:rsid w:val="00C20A78"/>
    <w:rsid w:val="00C20DB3"/>
    <w:rsid w:val="00C20E5C"/>
    <w:rsid w:val="00C21481"/>
    <w:rsid w:val="00C21493"/>
    <w:rsid w:val="00C2160F"/>
    <w:rsid w:val="00C21B95"/>
    <w:rsid w:val="00C21D01"/>
    <w:rsid w:val="00C220EF"/>
    <w:rsid w:val="00C223ED"/>
    <w:rsid w:val="00C23654"/>
    <w:rsid w:val="00C23D05"/>
    <w:rsid w:val="00C23D9E"/>
    <w:rsid w:val="00C23F30"/>
    <w:rsid w:val="00C24B85"/>
    <w:rsid w:val="00C24CBE"/>
    <w:rsid w:val="00C25342"/>
    <w:rsid w:val="00C2588B"/>
    <w:rsid w:val="00C26214"/>
    <w:rsid w:val="00C26575"/>
    <w:rsid w:val="00C26818"/>
    <w:rsid w:val="00C27051"/>
    <w:rsid w:val="00C2722A"/>
    <w:rsid w:val="00C27297"/>
    <w:rsid w:val="00C27631"/>
    <w:rsid w:val="00C2767D"/>
    <w:rsid w:val="00C276F3"/>
    <w:rsid w:val="00C305AB"/>
    <w:rsid w:val="00C30A6A"/>
    <w:rsid w:val="00C30B7B"/>
    <w:rsid w:val="00C3169F"/>
    <w:rsid w:val="00C319E9"/>
    <w:rsid w:val="00C320F4"/>
    <w:rsid w:val="00C32140"/>
    <w:rsid w:val="00C32868"/>
    <w:rsid w:val="00C32E18"/>
    <w:rsid w:val="00C32E8B"/>
    <w:rsid w:val="00C3305C"/>
    <w:rsid w:val="00C33332"/>
    <w:rsid w:val="00C333B8"/>
    <w:rsid w:val="00C33567"/>
    <w:rsid w:val="00C3368D"/>
    <w:rsid w:val="00C33862"/>
    <w:rsid w:val="00C33897"/>
    <w:rsid w:val="00C3395B"/>
    <w:rsid w:val="00C33B4A"/>
    <w:rsid w:val="00C33C1D"/>
    <w:rsid w:val="00C34CD2"/>
    <w:rsid w:val="00C3500B"/>
    <w:rsid w:val="00C358AC"/>
    <w:rsid w:val="00C35CB7"/>
    <w:rsid w:val="00C36128"/>
    <w:rsid w:val="00C3616C"/>
    <w:rsid w:val="00C36545"/>
    <w:rsid w:val="00C3657B"/>
    <w:rsid w:val="00C36CC5"/>
    <w:rsid w:val="00C36DFD"/>
    <w:rsid w:val="00C377E0"/>
    <w:rsid w:val="00C378AF"/>
    <w:rsid w:val="00C37D73"/>
    <w:rsid w:val="00C4017E"/>
    <w:rsid w:val="00C4041F"/>
    <w:rsid w:val="00C40672"/>
    <w:rsid w:val="00C406DE"/>
    <w:rsid w:val="00C41125"/>
    <w:rsid w:val="00C41291"/>
    <w:rsid w:val="00C4189D"/>
    <w:rsid w:val="00C41CAF"/>
    <w:rsid w:val="00C41EAD"/>
    <w:rsid w:val="00C41F71"/>
    <w:rsid w:val="00C4211A"/>
    <w:rsid w:val="00C425CD"/>
    <w:rsid w:val="00C42A39"/>
    <w:rsid w:val="00C42B48"/>
    <w:rsid w:val="00C42E28"/>
    <w:rsid w:val="00C42F84"/>
    <w:rsid w:val="00C43309"/>
    <w:rsid w:val="00C4355B"/>
    <w:rsid w:val="00C4370A"/>
    <w:rsid w:val="00C43AC1"/>
    <w:rsid w:val="00C43DEB"/>
    <w:rsid w:val="00C44010"/>
    <w:rsid w:val="00C44071"/>
    <w:rsid w:val="00C44150"/>
    <w:rsid w:val="00C4435B"/>
    <w:rsid w:val="00C44386"/>
    <w:rsid w:val="00C44A13"/>
    <w:rsid w:val="00C44DFD"/>
    <w:rsid w:val="00C45176"/>
    <w:rsid w:val="00C453EC"/>
    <w:rsid w:val="00C4577E"/>
    <w:rsid w:val="00C457B3"/>
    <w:rsid w:val="00C45A2E"/>
    <w:rsid w:val="00C45EB5"/>
    <w:rsid w:val="00C46001"/>
    <w:rsid w:val="00C46060"/>
    <w:rsid w:val="00C462EA"/>
    <w:rsid w:val="00C46574"/>
    <w:rsid w:val="00C4697B"/>
    <w:rsid w:val="00C4708D"/>
    <w:rsid w:val="00C47684"/>
    <w:rsid w:val="00C47883"/>
    <w:rsid w:val="00C47C2A"/>
    <w:rsid w:val="00C47ECC"/>
    <w:rsid w:val="00C47F06"/>
    <w:rsid w:val="00C505E1"/>
    <w:rsid w:val="00C51241"/>
    <w:rsid w:val="00C51351"/>
    <w:rsid w:val="00C51428"/>
    <w:rsid w:val="00C51A13"/>
    <w:rsid w:val="00C524D2"/>
    <w:rsid w:val="00C526D7"/>
    <w:rsid w:val="00C52D95"/>
    <w:rsid w:val="00C531FB"/>
    <w:rsid w:val="00C53637"/>
    <w:rsid w:val="00C538A2"/>
    <w:rsid w:val="00C53D2E"/>
    <w:rsid w:val="00C54131"/>
    <w:rsid w:val="00C541BF"/>
    <w:rsid w:val="00C54686"/>
    <w:rsid w:val="00C546B2"/>
    <w:rsid w:val="00C54CA4"/>
    <w:rsid w:val="00C54F8D"/>
    <w:rsid w:val="00C553BB"/>
    <w:rsid w:val="00C554E2"/>
    <w:rsid w:val="00C558B9"/>
    <w:rsid w:val="00C55FD1"/>
    <w:rsid w:val="00C565C3"/>
    <w:rsid w:val="00C56A84"/>
    <w:rsid w:val="00C577C1"/>
    <w:rsid w:val="00C57D32"/>
    <w:rsid w:val="00C57D80"/>
    <w:rsid w:val="00C60147"/>
    <w:rsid w:val="00C6020F"/>
    <w:rsid w:val="00C602F4"/>
    <w:rsid w:val="00C60501"/>
    <w:rsid w:val="00C6056E"/>
    <w:rsid w:val="00C60CAF"/>
    <w:rsid w:val="00C6177C"/>
    <w:rsid w:val="00C61C2F"/>
    <w:rsid w:val="00C61C70"/>
    <w:rsid w:val="00C61DEB"/>
    <w:rsid w:val="00C62070"/>
    <w:rsid w:val="00C620A1"/>
    <w:rsid w:val="00C623FB"/>
    <w:rsid w:val="00C628CB"/>
    <w:rsid w:val="00C62B1A"/>
    <w:rsid w:val="00C62CF1"/>
    <w:rsid w:val="00C62E01"/>
    <w:rsid w:val="00C63069"/>
    <w:rsid w:val="00C6352C"/>
    <w:rsid w:val="00C635F3"/>
    <w:rsid w:val="00C637D6"/>
    <w:rsid w:val="00C640C1"/>
    <w:rsid w:val="00C64511"/>
    <w:rsid w:val="00C64F6D"/>
    <w:rsid w:val="00C65246"/>
    <w:rsid w:val="00C653B4"/>
    <w:rsid w:val="00C655A8"/>
    <w:rsid w:val="00C65778"/>
    <w:rsid w:val="00C65B97"/>
    <w:rsid w:val="00C65BE8"/>
    <w:rsid w:val="00C65C3D"/>
    <w:rsid w:val="00C65E01"/>
    <w:rsid w:val="00C66D52"/>
    <w:rsid w:val="00C6763B"/>
    <w:rsid w:val="00C6778B"/>
    <w:rsid w:val="00C6778F"/>
    <w:rsid w:val="00C67C5B"/>
    <w:rsid w:val="00C67E07"/>
    <w:rsid w:val="00C70019"/>
    <w:rsid w:val="00C7024B"/>
    <w:rsid w:val="00C7081B"/>
    <w:rsid w:val="00C70837"/>
    <w:rsid w:val="00C7084D"/>
    <w:rsid w:val="00C70A45"/>
    <w:rsid w:val="00C70C24"/>
    <w:rsid w:val="00C70E6F"/>
    <w:rsid w:val="00C711D2"/>
    <w:rsid w:val="00C71333"/>
    <w:rsid w:val="00C7149F"/>
    <w:rsid w:val="00C71684"/>
    <w:rsid w:val="00C719C8"/>
    <w:rsid w:val="00C71F91"/>
    <w:rsid w:val="00C72232"/>
    <w:rsid w:val="00C72840"/>
    <w:rsid w:val="00C72DF1"/>
    <w:rsid w:val="00C73A40"/>
    <w:rsid w:val="00C73D74"/>
    <w:rsid w:val="00C74991"/>
    <w:rsid w:val="00C751BB"/>
    <w:rsid w:val="00C751CC"/>
    <w:rsid w:val="00C751CF"/>
    <w:rsid w:val="00C752D4"/>
    <w:rsid w:val="00C7542F"/>
    <w:rsid w:val="00C75482"/>
    <w:rsid w:val="00C75C59"/>
    <w:rsid w:val="00C75E5C"/>
    <w:rsid w:val="00C75E7F"/>
    <w:rsid w:val="00C760AC"/>
    <w:rsid w:val="00C765B0"/>
    <w:rsid w:val="00C76A4E"/>
    <w:rsid w:val="00C76E05"/>
    <w:rsid w:val="00C774E1"/>
    <w:rsid w:val="00C777B7"/>
    <w:rsid w:val="00C80546"/>
    <w:rsid w:val="00C80D38"/>
    <w:rsid w:val="00C81559"/>
    <w:rsid w:val="00C815FE"/>
    <w:rsid w:val="00C81CC4"/>
    <w:rsid w:val="00C81D15"/>
    <w:rsid w:val="00C81D9A"/>
    <w:rsid w:val="00C81E03"/>
    <w:rsid w:val="00C81E8A"/>
    <w:rsid w:val="00C824C8"/>
    <w:rsid w:val="00C82B7F"/>
    <w:rsid w:val="00C82CAE"/>
    <w:rsid w:val="00C82D5C"/>
    <w:rsid w:val="00C82DA2"/>
    <w:rsid w:val="00C83422"/>
    <w:rsid w:val="00C83476"/>
    <w:rsid w:val="00C83F57"/>
    <w:rsid w:val="00C840FC"/>
    <w:rsid w:val="00C8416C"/>
    <w:rsid w:val="00C842CF"/>
    <w:rsid w:val="00C8437A"/>
    <w:rsid w:val="00C845EF"/>
    <w:rsid w:val="00C84AA4"/>
    <w:rsid w:val="00C852BA"/>
    <w:rsid w:val="00C85700"/>
    <w:rsid w:val="00C8572F"/>
    <w:rsid w:val="00C8574B"/>
    <w:rsid w:val="00C85A47"/>
    <w:rsid w:val="00C8676F"/>
    <w:rsid w:val="00C86DAC"/>
    <w:rsid w:val="00C86F2A"/>
    <w:rsid w:val="00C87274"/>
    <w:rsid w:val="00C87BF1"/>
    <w:rsid w:val="00C87D32"/>
    <w:rsid w:val="00C87F3B"/>
    <w:rsid w:val="00C9050B"/>
    <w:rsid w:val="00C9053B"/>
    <w:rsid w:val="00C90831"/>
    <w:rsid w:val="00C90A65"/>
    <w:rsid w:val="00C913A6"/>
    <w:rsid w:val="00C91443"/>
    <w:rsid w:val="00C914DB"/>
    <w:rsid w:val="00C9178C"/>
    <w:rsid w:val="00C918A7"/>
    <w:rsid w:val="00C919B1"/>
    <w:rsid w:val="00C919D6"/>
    <w:rsid w:val="00C91F4B"/>
    <w:rsid w:val="00C92C6C"/>
    <w:rsid w:val="00C93265"/>
    <w:rsid w:val="00C937F9"/>
    <w:rsid w:val="00C9397D"/>
    <w:rsid w:val="00C93ACF"/>
    <w:rsid w:val="00C942AA"/>
    <w:rsid w:val="00C9481F"/>
    <w:rsid w:val="00C94AE6"/>
    <w:rsid w:val="00C951F9"/>
    <w:rsid w:val="00C9521E"/>
    <w:rsid w:val="00C954D8"/>
    <w:rsid w:val="00C9587C"/>
    <w:rsid w:val="00C95A4B"/>
    <w:rsid w:val="00C95B23"/>
    <w:rsid w:val="00C95C50"/>
    <w:rsid w:val="00C965F0"/>
    <w:rsid w:val="00CA0157"/>
    <w:rsid w:val="00CA0283"/>
    <w:rsid w:val="00CA044F"/>
    <w:rsid w:val="00CA06D3"/>
    <w:rsid w:val="00CA0720"/>
    <w:rsid w:val="00CA0792"/>
    <w:rsid w:val="00CA086B"/>
    <w:rsid w:val="00CA0B50"/>
    <w:rsid w:val="00CA147B"/>
    <w:rsid w:val="00CA1AE4"/>
    <w:rsid w:val="00CA2511"/>
    <w:rsid w:val="00CA26F5"/>
    <w:rsid w:val="00CA2748"/>
    <w:rsid w:val="00CA27F1"/>
    <w:rsid w:val="00CA2A0A"/>
    <w:rsid w:val="00CA2DFE"/>
    <w:rsid w:val="00CA2E00"/>
    <w:rsid w:val="00CA39FD"/>
    <w:rsid w:val="00CA3C2D"/>
    <w:rsid w:val="00CA4230"/>
    <w:rsid w:val="00CA452C"/>
    <w:rsid w:val="00CA4712"/>
    <w:rsid w:val="00CA4796"/>
    <w:rsid w:val="00CA4827"/>
    <w:rsid w:val="00CA4AB3"/>
    <w:rsid w:val="00CA4C03"/>
    <w:rsid w:val="00CA4D39"/>
    <w:rsid w:val="00CA4DCC"/>
    <w:rsid w:val="00CA558A"/>
    <w:rsid w:val="00CA5805"/>
    <w:rsid w:val="00CA5BFF"/>
    <w:rsid w:val="00CA6055"/>
    <w:rsid w:val="00CA6174"/>
    <w:rsid w:val="00CA6455"/>
    <w:rsid w:val="00CA66CA"/>
    <w:rsid w:val="00CA67F1"/>
    <w:rsid w:val="00CA6ED4"/>
    <w:rsid w:val="00CA7287"/>
    <w:rsid w:val="00CA7C50"/>
    <w:rsid w:val="00CA7D38"/>
    <w:rsid w:val="00CB0CAD"/>
    <w:rsid w:val="00CB0D94"/>
    <w:rsid w:val="00CB16D4"/>
    <w:rsid w:val="00CB1947"/>
    <w:rsid w:val="00CB196D"/>
    <w:rsid w:val="00CB1A78"/>
    <w:rsid w:val="00CB2156"/>
    <w:rsid w:val="00CB26BE"/>
    <w:rsid w:val="00CB26C7"/>
    <w:rsid w:val="00CB2DBE"/>
    <w:rsid w:val="00CB312F"/>
    <w:rsid w:val="00CB393E"/>
    <w:rsid w:val="00CB3AAA"/>
    <w:rsid w:val="00CB3D11"/>
    <w:rsid w:val="00CB418A"/>
    <w:rsid w:val="00CB4226"/>
    <w:rsid w:val="00CB443A"/>
    <w:rsid w:val="00CB44ED"/>
    <w:rsid w:val="00CB479A"/>
    <w:rsid w:val="00CB54CF"/>
    <w:rsid w:val="00CB55F2"/>
    <w:rsid w:val="00CB5965"/>
    <w:rsid w:val="00CB5983"/>
    <w:rsid w:val="00CB6695"/>
    <w:rsid w:val="00CB676C"/>
    <w:rsid w:val="00CB68A3"/>
    <w:rsid w:val="00CB68D3"/>
    <w:rsid w:val="00CB6D74"/>
    <w:rsid w:val="00CB6EE2"/>
    <w:rsid w:val="00CB711C"/>
    <w:rsid w:val="00CB7190"/>
    <w:rsid w:val="00CB71D0"/>
    <w:rsid w:val="00CB791C"/>
    <w:rsid w:val="00CB799B"/>
    <w:rsid w:val="00CB7C58"/>
    <w:rsid w:val="00CB7DC5"/>
    <w:rsid w:val="00CC0624"/>
    <w:rsid w:val="00CC06EE"/>
    <w:rsid w:val="00CC127E"/>
    <w:rsid w:val="00CC1469"/>
    <w:rsid w:val="00CC1508"/>
    <w:rsid w:val="00CC158A"/>
    <w:rsid w:val="00CC1A3C"/>
    <w:rsid w:val="00CC1E51"/>
    <w:rsid w:val="00CC217A"/>
    <w:rsid w:val="00CC2986"/>
    <w:rsid w:val="00CC313F"/>
    <w:rsid w:val="00CC3876"/>
    <w:rsid w:val="00CC3AB7"/>
    <w:rsid w:val="00CC3F27"/>
    <w:rsid w:val="00CC4578"/>
    <w:rsid w:val="00CC47CE"/>
    <w:rsid w:val="00CC4D11"/>
    <w:rsid w:val="00CC4E0E"/>
    <w:rsid w:val="00CC539F"/>
    <w:rsid w:val="00CC59F9"/>
    <w:rsid w:val="00CC5F00"/>
    <w:rsid w:val="00CC6326"/>
    <w:rsid w:val="00CC6350"/>
    <w:rsid w:val="00CC6355"/>
    <w:rsid w:val="00CC659E"/>
    <w:rsid w:val="00CC6716"/>
    <w:rsid w:val="00CC67CC"/>
    <w:rsid w:val="00CC6827"/>
    <w:rsid w:val="00CC6A56"/>
    <w:rsid w:val="00CC6A5E"/>
    <w:rsid w:val="00CC6DA0"/>
    <w:rsid w:val="00CC70F4"/>
    <w:rsid w:val="00CC7207"/>
    <w:rsid w:val="00CC7755"/>
    <w:rsid w:val="00CD0638"/>
    <w:rsid w:val="00CD0818"/>
    <w:rsid w:val="00CD08A7"/>
    <w:rsid w:val="00CD0CD8"/>
    <w:rsid w:val="00CD1238"/>
    <w:rsid w:val="00CD14E9"/>
    <w:rsid w:val="00CD169C"/>
    <w:rsid w:val="00CD1A73"/>
    <w:rsid w:val="00CD1C79"/>
    <w:rsid w:val="00CD1C85"/>
    <w:rsid w:val="00CD1FD8"/>
    <w:rsid w:val="00CD20CA"/>
    <w:rsid w:val="00CD2318"/>
    <w:rsid w:val="00CD25B7"/>
    <w:rsid w:val="00CD3129"/>
    <w:rsid w:val="00CD32F3"/>
    <w:rsid w:val="00CD3623"/>
    <w:rsid w:val="00CD40FB"/>
    <w:rsid w:val="00CD4156"/>
    <w:rsid w:val="00CD46A8"/>
    <w:rsid w:val="00CD475F"/>
    <w:rsid w:val="00CD47C4"/>
    <w:rsid w:val="00CD4864"/>
    <w:rsid w:val="00CD5749"/>
    <w:rsid w:val="00CD5C46"/>
    <w:rsid w:val="00CD5EF8"/>
    <w:rsid w:val="00CD60DC"/>
    <w:rsid w:val="00CD6897"/>
    <w:rsid w:val="00CD6A26"/>
    <w:rsid w:val="00CD6F92"/>
    <w:rsid w:val="00CD7335"/>
    <w:rsid w:val="00CD7346"/>
    <w:rsid w:val="00CD7419"/>
    <w:rsid w:val="00CD778C"/>
    <w:rsid w:val="00CD79A8"/>
    <w:rsid w:val="00CE00DD"/>
    <w:rsid w:val="00CE00FA"/>
    <w:rsid w:val="00CE10CC"/>
    <w:rsid w:val="00CE17A3"/>
    <w:rsid w:val="00CE1D02"/>
    <w:rsid w:val="00CE1F3C"/>
    <w:rsid w:val="00CE2008"/>
    <w:rsid w:val="00CE34BF"/>
    <w:rsid w:val="00CE3573"/>
    <w:rsid w:val="00CE3807"/>
    <w:rsid w:val="00CE399D"/>
    <w:rsid w:val="00CE3FA9"/>
    <w:rsid w:val="00CE3FDD"/>
    <w:rsid w:val="00CE4159"/>
    <w:rsid w:val="00CE44FA"/>
    <w:rsid w:val="00CE4F75"/>
    <w:rsid w:val="00CE500D"/>
    <w:rsid w:val="00CE5023"/>
    <w:rsid w:val="00CE5CFC"/>
    <w:rsid w:val="00CE62A2"/>
    <w:rsid w:val="00CE631C"/>
    <w:rsid w:val="00CE6510"/>
    <w:rsid w:val="00CE6838"/>
    <w:rsid w:val="00CE6FCA"/>
    <w:rsid w:val="00CE7033"/>
    <w:rsid w:val="00CE7210"/>
    <w:rsid w:val="00CE74BD"/>
    <w:rsid w:val="00CE753E"/>
    <w:rsid w:val="00CE75D3"/>
    <w:rsid w:val="00CE7869"/>
    <w:rsid w:val="00CE7A1B"/>
    <w:rsid w:val="00CE7AF0"/>
    <w:rsid w:val="00CE7BAB"/>
    <w:rsid w:val="00CF0220"/>
    <w:rsid w:val="00CF0525"/>
    <w:rsid w:val="00CF0721"/>
    <w:rsid w:val="00CF135D"/>
    <w:rsid w:val="00CF202C"/>
    <w:rsid w:val="00CF216D"/>
    <w:rsid w:val="00CF226F"/>
    <w:rsid w:val="00CF233A"/>
    <w:rsid w:val="00CF25F8"/>
    <w:rsid w:val="00CF275B"/>
    <w:rsid w:val="00CF2943"/>
    <w:rsid w:val="00CF2C75"/>
    <w:rsid w:val="00CF2F7B"/>
    <w:rsid w:val="00CF30EB"/>
    <w:rsid w:val="00CF3561"/>
    <w:rsid w:val="00CF37B0"/>
    <w:rsid w:val="00CF3C3C"/>
    <w:rsid w:val="00CF3CD3"/>
    <w:rsid w:val="00CF420C"/>
    <w:rsid w:val="00CF4618"/>
    <w:rsid w:val="00CF4796"/>
    <w:rsid w:val="00CF47B7"/>
    <w:rsid w:val="00CF4969"/>
    <w:rsid w:val="00CF4D38"/>
    <w:rsid w:val="00CF531E"/>
    <w:rsid w:val="00CF5559"/>
    <w:rsid w:val="00CF5820"/>
    <w:rsid w:val="00CF586B"/>
    <w:rsid w:val="00CF65FB"/>
    <w:rsid w:val="00CF66EA"/>
    <w:rsid w:val="00CF68DF"/>
    <w:rsid w:val="00CF68F3"/>
    <w:rsid w:val="00CF692E"/>
    <w:rsid w:val="00CF6EAD"/>
    <w:rsid w:val="00CF7647"/>
    <w:rsid w:val="00CF76FB"/>
    <w:rsid w:val="00CF77AE"/>
    <w:rsid w:val="00CF7B48"/>
    <w:rsid w:val="00CF7E46"/>
    <w:rsid w:val="00CFA3A0"/>
    <w:rsid w:val="00D0019F"/>
    <w:rsid w:val="00D00601"/>
    <w:rsid w:val="00D006D7"/>
    <w:rsid w:val="00D008C1"/>
    <w:rsid w:val="00D00E97"/>
    <w:rsid w:val="00D0102E"/>
    <w:rsid w:val="00D0104B"/>
    <w:rsid w:val="00D01D84"/>
    <w:rsid w:val="00D01F06"/>
    <w:rsid w:val="00D0204E"/>
    <w:rsid w:val="00D021DE"/>
    <w:rsid w:val="00D0223B"/>
    <w:rsid w:val="00D0225F"/>
    <w:rsid w:val="00D0239E"/>
    <w:rsid w:val="00D02D4F"/>
    <w:rsid w:val="00D02FE5"/>
    <w:rsid w:val="00D03212"/>
    <w:rsid w:val="00D03482"/>
    <w:rsid w:val="00D03693"/>
    <w:rsid w:val="00D036A4"/>
    <w:rsid w:val="00D03B83"/>
    <w:rsid w:val="00D03C74"/>
    <w:rsid w:val="00D03E6A"/>
    <w:rsid w:val="00D03F43"/>
    <w:rsid w:val="00D041AA"/>
    <w:rsid w:val="00D0475B"/>
    <w:rsid w:val="00D04D39"/>
    <w:rsid w:val="00D04E2E"/>
    <w:rsid w:val="00D05006"/>
    <w:rsid w:val="00D05119"/>
    <w:rsid w:val="00D05391"/>
    <w:rsid w:val="00D05855"/>
    <w:rsid w:val="00D059B9"/>
    <w:rsid w:val="00D06162"/>
    <w:rsid w:val="00D06542"/>
    <w:rsid w:val="00D065D2"/>
    <w:rsid w:val="00D06A37"/>
    <w:rsid w:val="00D06DE8"/>
    <w:rsid w:val="00D07441"/>
    <w:rsid w:val="00D07493"/>
    <w:rsid w:val="00D074D7"/>
    <w:rsid w:val="00D07D0B"/>
    <w:rsid w:val="00D10681"/>
    <w:rsid w:val="00D10AB0"/>
    <w:rsid w:val="00D10D99"/>
    <w:rsid w:val="00D10DE3"/>
    <w:rsid w:val="00D11300"/>
    <w:rsid w:val="00D11418"/>
    <w:rsid w:val="00D114D4"/>
    <w:rsid w:val="00D11963"/>
    <w:rsid w:val="00D11A42"/>
    <w:rsid w:val="00D11BDC"/>
    <w:rsid w:val="00D11D94"/>
    <w:rsid w:val="00D11F2E"/>
    <w:rsid w:val="00D11FBF"/>
    <w:rsid w:val="00D12824"/>
    <w:rsid w:val="00D12848"/>
    <w:rsid w:val="00D12A58"/>
    <w:rsid w:val="00D12D6E"/>
    <w:rsid w:val="00D138A8"/>
    <w:rsid w:val="00D13BF1"/>
    <w:rsid w:val="00D13F3A"/>
    <w:rsid w:val="00D140B8"/>
    <w:rsid w:val="00D142E3"/>
    <w:rsid w:val="00D14489"/>
    <w:rsid w:val="00D1482A"/>
    <w:rsid w:val="00D14A11"/>
    <w:rsid w:val="00D14A56"/>
    <w:rsid w:val="00D14B8D"/>
    <w:rsid w:val="00D14C20"/>
    <w:rsid w:val="00D14C44"/>
    <w:rsid w:val="00D15FDE"/>
    <w:rsid w:val="00D161EF"/>
    <w:rsid w:val="00D16B05"/>
    <w:rsid w:val="00D17033"/>
    <w:rsid w:val="00D176BC"/>
    <w:rsid w:val="00D17936"/>
    <w:rsid w:val="00D179AE"/>
    <w:rsid w:val="00D17E0D"/>
    <w:rsid w:val="00D17E48"/>
    <w:rsid w:val="00D2042B"/>
    <w:rsid w:val="00D2070E"/>
    <w:rsid w:val="00D20D4C"/>
    <w:rsid w:val="00D2145E"/>
    <w:rsid w:val="00D21D8A"/>
    <w:rsid w:val="00D22185"/>
    <w:rsid w:val="00D2218B"/>
    <w:rsid w:val="00D22393"/>
    <w:rsid w:val="00D22517"/>
    <w:rsid w:val="00D22A66"/>
    <w:rsid w:val="00D22BB1"/>
    <w:rsid w:val="00D2304E"/>
    <w:rsid w:val="00D23107"/>
    <w:rsid w:val="00D23270"/>
    <w:rsid w:val="00D232C6"/>
    <w:rsid w:val="00D234BB"/>
    <w:rsid w:val="00D23B1C"/>
    <w:rsid w:val="00D24017"/>
    <w:rsid w:val="00D24053"/>
    <w:rsid w:val="00D24163"/>
    <w:rsid w:val="00D2422A"/>
    <w:rsid w:val="00D249FD"/>
    <w:rsid w:val="00D24C09"/>
    <w:rsid w:val="00D25804"/>
    <w:rsid w:val="00D25838"/>
    <w:rsid w:val="00D2590B"/>
    <w:rsid w:val="00D25DE4"/>
    <w:rsid w:val="00D26650"/>
    <w:rsid w:val="00D267E3"/>
    <w:rsid w:val="00D2693A"/>
    <w:rsid w:val="00D26A9F"/>
    <w:rsid w:val="00D275FA"/>
    <w:rsid w:val="00D276D7"/>
    <w:rsid w:val="00D27B69"/>
    <w:rsid w:val="00D305B2"/>
    <w:rsid w:val="00D30686"/>
    <w:rsid w:val="00D30713"/>
    <w:rsid w:val="00D30958"/>
    <w:rsid w:val="00D30B1B"/>
    <w:rsid w:val="00D30DE5"/>
    <w:rsid w:val="00D3103A"/>
    <w:rsid w:val="00D311B7"/>
    <w:rsid w:val="00D31949"/>
    <w:rsid w:val="00D31E84"/>
    <w:rsid w:val="00D3202C"/>
    <w:rsid w:val="00D3240C"/>
    <w:rsid w:val="00D328ED"/>
    <w:rsid w:val="00D32FE5"/>
    <w:rsid w:val="00D339CA"/>
    <w:rsid w:val="00D3438A"/>
    <w:rsid w:val="00D346A6"/>
    <w:rsid w:val="00D34831"/>
    <w:rsid w:val="00D348B5"/>
    <w:rsid w:val="00D34937"/>
    <w:rsid w:val="00D34991"/>
    <w:rsid w:val="00D34CBB"/>
    <w:rsid w:val="00D34ECD"/>
    <w:rsid w:val="00D353FE"/>
    <w:rsid w:val="00D354D7"/>
    <w:rsid w:val="00D3578B"/>
    <w:rsid w:val="00D3590D"/>
    <w:rsid w:val="00D35E34"/>
    <w:rsid w:val="00D36CE5"/>
    <w:rsid w:val="00D36EC0"/>
    <w:rsid w:val="00D371CC"/>
    <w:rsid w:val="00D37237"/>
    <w:rsid w:val="00D373BF"/>
    <w:rsid w:val="00D37494"/>
    <w:rsid w:val="00D37680"/>
    <w:rsid w:val="00D37757"/>
    <w:rsid w:val="00D37766"/>
    <w:rsid w:val="00D378E7"/>
    <w:rsid w:val="00D37F24"/>
    <w:rsid w:val="00D40227"/>
    <w:rsid w:val="00D40AD4"/>
    <w:rsid w:val="00D41102"/>
    <w:rsid w:val="00D4140E"/>
    <w:rsid w:val="00D4165F"/>
    <w:rsid w:val="00D41E85"/>
    <w:rsid w:val="00D42876"/>
    <w:rsid w:val="00D42C43"/>
    <w:rsid w:val="00D42CF0"/>
    <w:rsid w:val="00D42F73"/>
    <w:rsid w:val="00D42FD7"/>
    <w:rsid w:val="00D4302D"/>
    <w:rsid w:val="00D430CC"/>
    <w:rsid w:val="00D430EE"/>
    <w:rsid w:val="00D4320B"/>
    <w:rsid w:val="00D4334C"/>
    <w:rsid w:val="00D43595"/>
    <w:rsid w:val="00D439D9"/>
    <w:rsid w:val="00D43AC9"/>
    <w:rsid w:val="00D43B22"/>
    <w:rsid w:val="00D440C7"/>
    <w:rsid w:val="00D444E4"/>
    <w:rsid w:val="00D445A5"/>
    <w:rsid w:val="00D44C39"/>
    <w:rsid w:val="00D45445"/>
    <w:rsid w:val="00D45DFE"/>
    <w:rsid w:val="00D462C0"/>
    <w:rsid w:val="00D464FF"/>
    <w:rsid w:val="00D47463"/>
    <w:rsid w:val="00D4766A"/>
    <w:rsid w:val="00D477C3"/>
    <w:rsid w:val="00D47D9F"/>
    <w:rsid w:val="00D47FD4"/>
    <w:rsid w:val="00D502F0"/>
    <w:rsid w:val="00D50628"/>
    <w:rsid w:val="00D5087C"/>
    <w:rsid w:val="00D50ACC"/>
    <w:rsid w:val="00D50BBE"/>
    <w:rsid w:val="00D51F9C"/>
    <w:rsid w:val="00D52037"/>
    <w:rsid w:val="00D5205E"/>
    <w:rsid w:val="00D520B9"/>
    <w:rsid w:val="00D521E9"/>
    <w:rsid w:val="00D52261"/>
    <w:rsid w:val="00D522B1"/>
    <w:rsid w:val="00D52408"/>
    <w:rsid w:val="00D52667"/>
    <w:rsid w:val="00D5293C"/>
    <w:rsid w:val="00D52B8D"/>
    <w:rsid w:val="00D5358B"/>
    <w:rsid w:val="00D53793"/>
    <w:rsid w:val="00D53807"/>
    <w:rsid w:val="00D53994"/>
    <w:rsid w:val="00D53FB8"/>
    <w:rsid w:val="00D5427A"/>
    <w:rsid w:val="00D54319"/>
    <w:rsid w:val="00D54490"/>
    <w:rsid w:val="00D5485D"/>
    <w:rsid w:val="00D54C63"/>
    <w:rsid w:val="00D54E47"/>
    <w:rsid w:val="00D54F5A"/>
    <w:rsid w:val="00D5522F"/>
    <w:rsid w:val="00D5536B"/>
    <w:rsid w:val="00D55806"/>
    <w:rsid w:val="00D55C42"/>
    <w:rsid w:val="00D55F95"/>
    <w:rsid w:val="00D561EE"/>
    <w:rsid w:val="00D56D2B"/>
    <w:rsid w:val="00D56FF3"/>
    <w:rsid w:val="00D5703C"/>
    <w:rsid w:val="00D573C5"/>
    <w:rsid w:val="00D573FD"/>
    <w:rsid w:val="00D574D2"/>
    <w:rsid w:val="00D576DD"/>
    <w:rsid w:val="00D57F54"/>
    <w:rsid w:val="00D610C4"/>
    <w:rsid w:val="00D6126A"/>
    <w:rsid w:val="00D61451"/>
    <w:rsid w:val="00D6153C"/>
    <w:rsid w:val="00D617C3"/>
    <w:rsid w:val="00D61F53"/>
    <w:rsid w:val="00D61FBC"/>
    <w:rsid w:val="00D624A3"/>
    <w:rsid w:val="00D629EE"/>
    <w:rsid w:val="00D632F7"/>
    <w:rsid w:val="00D634ED"/>
    <w:rsid w:val="00D6385B"/>
    <w:rsid w:val="00D63E85"/>
    <w:rsid w:val="00D640FF"/>
    <w:rsid w:val="00D6499A"/>
    <w:rsid w:val="00D64C54"/>
    <w:rsid w:val="00D64CE5"/>
    <w:rsid w:val="00D65419"/>
    <w:rsid w:val="00D65807"/>
    <w:rsid w:val="00D65A7D"/>
    <w:rsid w:val="00D65C7C"/>
    <w:rsid w:val="00D65EB5"/>
    <w:rsid w:val="00D6610C"/>
    <w:rsid w:val="00D66980"/>
    <w:rsid w:val="00D66D28"/>
    <w:rsid w:val="00D66E63"/>
    <w:rsid w:val="00D67672"/>
    <w:rsid w:val="00D701F5"/>
    <w:rsid w:val="00D703A6"/>
    <w:rsid w:val="00D7069E"/>
    <w:rsid w:val="00D70BA6"/>
    <w:rsid w:val="00D70ED2"/>
    <w:rsid w:val="00D710BC"/>
    <w:rsid w:val="00D713F3"/>
    <w:rsid w:val="00D7157C"/>
    <w:rsid w:val="00D717D6"/>
    <w:rsid w:val="00D718DE"/>
    <w:rsid w:val="00D719DA"/>
    <w:rsid w:val="00D71AF3"/>
    <w:rsid w:val="00D72378"/>
    <w:rsid w:val="00D72744"/>
    <w:rsid w:val="00D72A84"/>
    <w:rsid w:val="00D72EE3"/>
    <w:rsid w:val="00D7312E"/>
    <w:rsid w:val="00D73644"/>
    <w:rsid w:val="00D7382C"/>
    <w:rsid w:val="00D73B4F"/>
    <w:rsid w:val="00D74244"/>
    <w:rsid w:val="00D74390"/>
    <w:rsid w:val="00D74B5B"/>
    <w:rsid w:val="00D74DF8"/>
    <w:rsid w:val="00D75F76"/>
    <w:rsid w:val="00D760B3"/>
    <w:rsid w:val="00D76275"/>
    <w:rsid w:val="00D76508"/>
    <w:rsid w:val="00D76929"/>
    <w:rsid w:val="00D76AA8"/>
    <w:rsid w:val="00D76ADD"/>
    <w:rsid w:val="00D77398"/>
    <w:rsid w:val="00D776A1"/>
    <w:rsid w:val="00D77718"/>
    <w:rsid w:val="00D77DA1"/>
    <w:rsid w:val="00D77DA9"/>
    <w:rsid w:val="00D8004D"/>
    <w:rsid w:val="00D80282"/>
    <w:rsid w:val="00D80A2D"/>
    <w:rsid w:val="00D80D62"/>
    <w:rsid w:val="00D813D3"/>
    <w:rsid w:val="00D8180C"/>
    <w:rsid w:val="00D81A7D"/>
    <w:rsid w:val="00D82039"/>
    <w:rsid w:val="00D824CA"/>
    <w:rsid w:val="00D8299F"/>
    <w:rsid w:val="00D82BC1"/>
    <w:rsid w:val="00D82E74"/>
    <w:rsid w:val="00D8317E"/>
    <w:rsid w:val="00D832CB"/>
    <w:rsid w:val="00D83627"/>
    <w:rsid w:val="00D83A5C"/>
    <w:rsid w:val="00D84314"/>
    <w:rsid w:val="00D84A0B"/>
    <w:rsid w:val="00D84AA2"/>
    <w:rsid w:val="00D8526B"/>
    <w:rsid w:val="00D856BA"/>
    <w:rsid w:val="00D85734"/>
    <w:rsid w:val="00D857E7"/>
    <w:rsid w:val="00D85A74"/>
    <w:rsid w:val="00D85A8A"/>
    <w:rsid w:val="00D85CB4"/>
    <w:rsid w:val="00D85E5A"/>
    <w:rsid w:val="00D85F78"/>
    <w:rsid w:val="00D85F8B"/>
    <w:rsid w:val="00D86447"/>
    <w:rsid w:val="00D86494"/>
    <w:rsid w:val="00D86617"/>
    <w:rsid w:val="00D86772"/>
    <w:rsid w:val="00D86921"/>
    <w:rsid w:val="00D869C4"/>
    <w:rsid w:val="00D87708"/>
    <w:rsid w:val="00D87AB3"/>
    <w:rsid w:val="00D9004A"/>
    <w:rsid w:val="00D90112"/>
    <w:rsid w:val="00D908D2"/>
    <w:rsid w:val="00D90A9A"/>
    <w:rsid w:val="00D91368"/>
    <w:rsid w:val="00D916AA"/>
    <w:rsid w:val="00D91925"/>
    <w:rsid w:val="00D921A7"/>
    <w:rsid w:val="00D926A2"/>
    <w:rsid w:val="00D92F80"/>
    <w:rsid w:val="00D93052"/>
    <w:rsid w:val="00D93062"/>
    <w:rsid w:val="00D933B0"/>
    <w:rsid w:val="00D933CC"/>
    <w:rsid w:val="00D93567"/>
    <w:rsid w:val="00D9395E"/>
    <w:rsid w:val="00D93A60"/>
    <w:rsid w:val="00D9401D"/>
    <w:rsid w:val="00D94029"/>
    <w:rsid w:val="00D94496"/>
    <w:rsid w:val="00D94802"/>
    <w:rsid w:val="00D94928"/>
    <w:rsid w:val="00D94A30"/>
    <w:rsid w:val="00D94DE8"/>
    <w:rsid w:val="00D9569B"/>
    <w:rsid w:val="00D95722"/>
    <w:rsid w:val="00D95865"/>
    <w:rsid w:val="00D95CE8"/>
    <w:rsid w:val="00D9628F"/>
    <w:rsid w:val="00D9638A"/>
    <w:rsid w:val="00D9647F"/>
    <w:rsid w:val="00D96526"/>
    <w:rsid w:val="00D96711"/>
    <w:rsid w:val="00D973C3"/>
    <w:rsid w:val="00D976FC"/>
    <w:rsid w:val="00D979AC"/>
    <w:rsid w:val="00D97DA5"/>
    <w:rsid w:val="00DA01F2"/>
    <w:rsid w:val="00DA0232"/>
    <w:rsid w:val="00DA02D9"/>
    <w:rsid w:val="00DA0614"/>
    <w:rsid w:val="00DA06D7"/>
    <w:rsid w:val="00DA0772"/>
    <w:rsid w:val="00DA0A0B"/>
    <w:rsid w:val="00DA106B"/>
    <w:rsid w:val="00DA1080"/>
    <w:rsid w:val="00DA109C"/>
    <w:rsid w:val="00DA16DF"/>
    <w:rsid w:val="00DA1BC2"/>
    <w:rsid w:val="00DA2238"/>
    <w:rsid w:val="00DA2316"/>
    <w:rsid w:val="00DA2E24"/>
    <w:rsid w:val="00DA3039"/>
    <w:rsid w:val="00DA3465"/>
    <w:rsid w:val="00DA3FBC"/>
    <w:rsid w:val="00DA45BE"/>
    <w:rsid w:val="00DA46C3"/>
    <w:rsid w:val="00DA46CF"/>
    <w:rsid w:val="00DA4B44"/>
    <w:rsid w:val="00DA4C74"/>
    <w:rsid w:val="00DA4FEA"/>
    <w:rsid w:val="00DA5581"/>
    <w:rsid w:val="00DA5667"/>
    <w:rsid w:val="00DA5788"/>
    <w:rsid w:val="00DA5C30"/>
    <w:rsid w:val="00DA5D6D"/>
    <w:rsid w:val="00DA6206"/>
    <w:rsid w:val="00DA6267"/>
    <w:rsid w:val="00DA62ED"/>
    <w:rsid w:val="00DA64B2"/>
    <w:rsid w:val="00DA6AB3"/>
    <w:rsid w:val="00DA752D"/>
    <w:rsid w:val="00DA7771"/>
    <w:rsid w:val="00DA7997"/>
    <w:rsid w:val="00DA7D09"/>
    <w:rsid w:val="00DA7E6B"/>
    <w:rsid w:val="00DB0142"/>
    <w:rsid w:val="00DB0450"/>
    <w:rsid w:val="00DB0463"/>
    <w:rsid w:val="00DB0764"/>
    <w:rsid w:val="00DB0822"/>
    <w:rsid w:val="00DB118A"/>
    <w:rsid w:val="00DB1210"/>
    <w:rsid w:val="00DB1301"/>
    <w:rsid w:val="00DB14F0"/>
    <w:rsid w:val="00DB19B8"/>
    <w:rsid w:val="00DB1CDF"/>
    <w:rsid w:val="00DB1FD1"/>
    <w:rsid w:val="00DB218C"/>
    <w:rsid w:val="00DB234B"/>
    <w:rsid w:val="00DB25FC"/>
    <w:rsid w:val="00DB2952"/>
    <w:rsid w:val="00DB29B3"/>
    <w:rsid w:val="00DB2A61"/>
    <w:rsid w:val="00DB2C1D"/>
    <w:rsid w:val="00DB31FB"/>
    <w:rsid w:val="00DB3557"/>
    <w:rsid w:val="00DB3836"/>
    <w:rsid w:val="00DB3DE0"/>
    <w:rsid w:val="00DB5665"/>
    <w:rsid w:val="00DB5808"/>
    <w:rsid w:val="00DB5D1D"/>
    <w:rsid w:val="00DB5ECB"/>
    <w:rsid w:val="00DB6272"/>
    <w:rsid w:val="00DB6447"/>
    <w:rsid w:val="00DB6514"/>
    <w:rsid w:val="00DB67EE"/>
    <w:rsid w:val="00DB6B10"/>
    <w:rsid w:val="00DB72C6"/>
    <w:rsid w:val="00DB775D"/>
    <w:rsid w:val="00DC0013"/>
    <w:rsid w:val="00DC0A99"/>
    <w:rsid w:val="00DC100B"/>
    <w:rsid w:val="00DC1255"/>
    <w:rsid w:val="00DC1714"/>
    <w:rsid w:val="00DC1C29"/>
    <w:rsid w:val="00DC1FA1"/>
    <w:rsid w:val="00DC20BE"/>
    <w:rsid w:val="00DC2710"/>
    <w:rsid w:val="00DC2E52"/>
    <w:rsid w:val="00DC3044"/>
    <w:rsid w:val="00DC33D0"/>
    <w:rsid w:val="00DC4577"/>
    <w:rsid w:val="00DC5043"/>
    <w:rsid w:val="00DC5184"/>
    <w:rsid w:val="00DC51D5"/>
    <w:rsid w:val="00DC55BD"/>
    <w:rsid w:val="00DC5A60"/>
    <w:rsid w:val="00DC5B3D"/>
    <w:rsid w:val="00DC5CE9"/>
    <w:rsid w:val="00DC5E0E"/>
    <w:rsid w:val="00DC5FF2"/>
    <w:rsid w:val="00DC6368"/>
    <w:rsid w:val="00DC6587"/>
    <w:rsid w:val="00DC661B"/>
    <w:rsid w:val="00DC67FE"/>
    <w:rsid w:val="00DC6ABE"/>
    <w:rsid w:val="00DC6EDC"/>
    <w:rsid w:val="00DC6F16"/>
    <w:rsid w:val="00DC7477"/>
    <w:rsid w:val="00DC77B0"/>
    <w:rsid w:val="00DC79B9"/>
    <w:rsid w:val="00DC7EA5"/>
    <w:rsid w:val="00DC7F44"/>
    <w:rsid w:val="00DD0153"/>
    <w:rsid w:val="00DD0782"/>
    <w:rsid w:val="00DD0799"/>
    <w:rsid w:val="00DD0BF9"/>
    <w:rsid w:val="00DD1121"/>
    <w:rsid w:val="00DD1322"/>
    <w:rsid w:val="00DD138A"/>
    <w:rsid w:val="00DD179F"/>
    <w:rsid w:val="00DD190B"/>
    <w:rsid w:val="00DD1E26"/>
    <w:rsid w:val="00DD22C0"/>
    <w:rsid w:val="00DD2776"/>
    <w:rsid w:val="00DD2E0B"/>
    <w:rsid w:val="00DD37FA"/>
    <w:rsid w:val="00DD397E"/>
    <w:rsid w:val="00DD3A4E"/>
    <w:rsid w:val="00DD3B21"/>
    <w:rsid w:val="00DD40FB"/>
    <w:rsid w:val="00DD4121"/>
    <w:rsid w:val="00DD41B4"/>
    <w:rsid w:val="00DD41CB"/>
    <w:rsid w:val="00DD4967"/>
    <w:rsid w:val="00DD4CBB"/>
    <w:rsid w:val="00DD4DF6"/>
    <w:rsid w:val="00DD4FB0"/>
    <w:rsid w:val="00DD5549"/>
    <w:rsid w:val="00DD5DAD"/>
    <w:rsid w:val="00DD605A"/>
    <w:rsid w:val="00DD63FE"/>
    <w:rsid w:val="00DD6623"/>
    <w:rsid w:val="00DD6814"/>
    <w:rsid w:val="00DD6B32"/>
    <w:rsid w:val="00DD6B4A"/>
    <w:rsid w:val="00DD6BF1"/>
    <w:rsid w:val="00DD6FFD"/>
    <w:rsid w:val="00DD7061"/>
    <w:rsid w:val="00DD7487"/>
    <w:rsid w:val="00DD7761"/>
    <w:rsid w:val="00DD7E2E"/>
    <w:rsid w:val="00DE03FB"/>
    <w:rsid w:val="00DE0840"/>
    <w:rsid w:val="00DE0860"/>
    <w:rsid w:val="00DE086E"/>
    <w:rsid w:val="00DE0BE2"/>
    <w:rsid w:val="00DE0F8D"/>
    <w:rsid w:val="00DE151F"/>
    <w:rsid w:val="00DE17E3"/>
    <w:rsid w:val="00DE1908"/>
    <w:rsid w:val="00DE24E9"/>
    <w:rsid w:val="00DE2C33"/>
    <w:rsid w:val="00DE395B"/>
    <w:rsid w:val="00DE3E82"/>
    <w:rsid w:val="00DE46D0"/>
    <w:rsid w:val="00DE481E"/>
    <w:rsid w:val="00DE4F98"/>
    <w:rsid w:val="00DE5176"/>
    <w:rsid w:val="00DE51B3"/>
    <w:rsid w:val="00DE537A"/>
    <w:rsid w:val="00DE563E"/>
    <w:rsid w:val="00DE5821"/>
    <w:rsid w:val="00DE6000"/>
    <w:rsid w:val="00DE6006"/>
    <w:rsid w:val="00DE6115"/>
    <w:rsid w:val="00DE6BD4"/>
    <w:rsid w:val="00DE6C2A"/>
    <w:rsid w:val="00DE6EB2"/>
    <w:rsid w:val="00DE73AE"/>
    <w:rsid w:val="00DE7542"/>
    <w:rsid w:val="00DE769A"/>
    <w:rsid w:val="00DE799F"/>
    <w:rsid w:val="00DE79C8"/>
    <w:rsid w:val="00DE7A28"/>
    <w:rsid w:val="00DE7A96"/>
    <w:rsid w:val="00DF0071"/>
    <w:rsid w:val="00DF0898"/>
    <w:rsid w:val="00DF0A18"/>
    <w:rsid w:val="00DF0E4A"/>
    <w:rsid w:val="00DF0FED"/>
    <w:rsid w:val="00DF1278"/>
    <w:rsid w:val="00DF169D"/>
    <w:rsid w:val="00DF1718"/>
    <w:rsid w:val="00DF1F40"/>
    <w:rsid w:val="00DF2286"/>
    <w:rsid w:val="00DF2606"/>
    <w:rsid w:val="00DF2843"/>
    <w:rsid w:val="00DF34B7"/>
    <w:rsid w:val="00DF37D8"/>
    <w:rsid w:val="00DF3A2B"/>
    <w:rsid w:val="00DF3FBC"/>
    <w:rsid w:val="00DF4076"/>
    <w:rsid w:val="00DF4456"/>
    <w:rsid w:val="00DF46D7"/>
    <w:rsid w:val="00DF4749"/>
    <w:rsid w:val="00DF4AC3"/>
    <w:rsid w:val="00DF4B62"/>
    <w:rsid w:val="00DF4F84"/>
    <w:rsid w:val="00DF507E"/>
    <w:rsid w:val="00DF52CB"/>
    <w:rsid w:val="00DF534B"/>
    <w:rsid w:val="00DF55DE"/>
    <w:rsid w:val="00DF5620"/>
    <w:rsid w:val="00DF5C82"/>
    <w:rsid w:val="00DF5D03"/>
    <w:rsid w:val="00DF5D1D"/>
    <w:rsid w:val="00DF5ED9"/>
    <w:rsid w:val="00DF6593"/>
    <w:rsid w:val="00DF6708"/>
    <w:rsid w:val="00DF7A58"/>
    <w:rsid w:val="00E001F3"/>
    <w:rsid w:val="00E00B6E"/>
    <w:rsid w:val="00E01561"/>
    <w:rsid w:val="00E015BE"/>
    <w:rsid w:val="00E01A3D"/>
    <w:rsid w:val="00E01DC5"/>
    <w:rsid w:val="00E02855"/>
    <w:rsid w:val="00E02B64"/>
    <w:rsid w:val="00E02E2D"/>
    <w:rsid w:val="00E031AC"/>
    <w:rsid w:val="00E03214"/>
    <w:rsid w:val="00E0344C"/>
    <w:rsid w:val="00E0350C"/>
    <w:rsid w:val="00E03EE1"/>
    <w:rsid w:val="00E03F0C"/>
    <w:rsid w:val="00E045AE"/>
    <w:rsid w:val="00E04CEA"/>
    <w:rsid w:val="00E04F6B"/>
    <w:rsid w:val="00E05660"/>
    <w:rsid w:val="00E05A90"/>
    <w:rsid w:val="00E05AEA"/>
    <w:rsid w:val="00E05CBA"/>
    <w:rsid w:val="00E05D27"/>
    <w:rsid w:val="00E0628D"/>
    <w:rsid w:val="00E0641A"/>
    <w:rsid w:val="00E0688D"/>
    <w:rsid w:val="00E06AAF"/>
    <w:rsid w:val="00E06B4C"/>
    <w:rsid w:val="00E06C7D"/>
    <w:rsid w:val="00E06CBC"/>
    <w:rsid w:val="00E06D9A"/>
    <w:rsid w:val="00E072DB"/>
    <w:rsid w:val="00E07556"/>
    <w:rsid w:val="00E07B98"/>
    <w:rsid w:val="00E07DCA"/>
    <w:rsid w:val="00E10057"/>
    <w:rsid w:val="00E104E0"/>
    <w:rsid w:val="00E107EF"/>
    <w:rsid w:val="00E1094B"/>
    <w:rsid w:val="00E10C30"/>
    <w:rsid w:val="00E10EE0"/>
    <w:rsid w:val="00E112E3"/>
    <w:rsid w:val="00E113B8"/>
    <w:rsid w:val="00E117D6"/>
    <w:rsid w:val="00E119E8"/>
    <w:rsid w:val="00E11A12"/>
    <w:rsid w:val="00E11C9A"/>
    <w:rsid w:val="00E11DF6"/>
    <w:rsid w:val="00E12226"/>
    <w:rsid w:val="00E126DA"/>
    <w:rsid w:val="00E128E4"/>
    <w:rsid w:val="00E12FE0"/>
    <w:rsid w:val="00E13CC6"/>
    <w:rsid w:val="00E140BD"/>
    <w:rsid w:val="00E144BC"/>
    <w:rsid w:val="00E14636"/>
    <w:rsid w:val="00E14979"/>
    <w:rsid w:val="00E14A40"/>
    <w:rsid w:val="00E14C76"/>
    <w:rsid w:val="00E14C80"/>
    <w:rsid w:val="00E14E86"/>
    <w:rsid w:val="00E15291"/>
    <w:rsid w:val="00E155B9"/>
    <w:rsid w:val="00E15BD2"/>
    <w:rsid w:val="00E15F9E"/>
    <w:rsid w:val="00E164BC"/>
    <w:rsid w:val="00E164D4"/>
    <w:rsid w:val="00E16694"/>
    <w:rsid w:val="00E16803"/>
    <w:rsid w:val="00E1682F"/>
    <w:rsid w:val="00E16AC6"/>
    <w:rsid w:val="00E16BFB"/>
    <w:rsid w:val="00E17661"/>
    <w:rsid w:val="00E17A92"/>
    <w:rsid w:val="00E17D75"/>
    <w:rsid w:val="00E20CD3"/>
    <w:rsid w:val="00E21062"/>
    <w:rsid w:val="00E21A89"/>
    <w:rsid w:val="00E21F75"/>
    <w:rsid w:val="00E220A5"/>
    <w:rsid w:val="00E22474"/>
    <w:rsid w:val="00E22763"/>
    <w:rsid w:val="00E22784"/>
    <w:rsid w:val="00E2338E"/>
    <w:rsid w:val="00E233B0"/>
    <w:rsid w:val="00E2366D"/>
    <w:rsid w:val="00E236E6"/>
    <w:rsid w:val="00E23C24"/>
    <w:rsid w:val="00E23C2C"/>
    <w:rsid w:val="00E23E5A"/>
    <w:rsid w:val="00E2412A"/>
    <w:rsid w:val="00E2416C"/>
    <w:rsid w:val="00E24175"/>
    <w:rsid w:val="00E24302"/>
    <w:rsid w:val="00E2438A"/>
    <w:rsid w:val="00E2462D"/>
    <w:rsid w:val="00E24787"/>
    <w:rsid w:val="00E249F0"/>
    <w:rsid w:val="00E25349"/>
    <w:rsid w:val="00E25E23"/>
    <w:rsid w:val="00E25E46"/>
    <w:rsid w:val="00E25EFE"/>
    <w:rsid w:val="00E26525"/>
    <w:rsid w:val="00E26706"/>
    <w:rsid w:val="00E26745"/>
    <w:rsid w:val="00E2676E"/>
    <w:rsid w:val="00E26E0E"/>
    <w:rsid w:val="00E26F21"/>
    <w:rsid w:val="00E27114"/>
    <w:rsid w:val="00E272EE"/>
    <w:rsid w:val="00E275E2"/>
    <w:rsid w:val="00E27680"/>
    <w:rsid w:val="00E30014"/>
    <w:rsid w:val="00E309CC"/>
    <w:rsid w:val="00E30C3B"/>
    <w:rsid w:val="00E30E44"/>
    <w:rsid w:val="00E314CA"/>
    <w:rsid w:val="00E316D3"/>
    <w:rsid w:val="00E31938"/>
    <w:rsid w:val="00E31A75"/>
    <w:rsid w:val="00E31DB5"/>
    <w:rsid w:val="00E31F64"/>
    <w:rsid w:val="00E3222F"/>
    <w:rsid w:val="00E3265A"/>
    <w:rsid w:val="00E32D6B"/>
    <w:rsid w:val="00E336AB"/>
    <w:rsid w:val="00E33752"/>
    <w:rsid w:val="00E33970"/>
    <w:rsid w:val="00E34134"/>
    <w:rsid w:val="00E34257"/>
    <w:rsid w:val="00E342D8"/>
    <w:rsid w:val="00E34461"/>
    <w:rsid w:val="00E34496"/>
    <w:rsid w:val="00E34622"/>
    <w:rsid w:val="00E348B0"/>
    <w:rsid w:val="00E34B8D"/>
    <w:rsid w:val="00E34BA6"/>
    <w:rsid w:val="00E3580A"/>
    <w:rsid w:val="00E35D2E"/>
    <w:rsid w:val="00E3636B"/>
    <w:rsid w:val="00E3654E"/>
    <w:rsid w:val="00E36613"/>
    <w:rsid w:val="00E36BD0"/>
    <w:rsid w:val="00E37298"/>
    <w:rsid w:val="00E37564"/>
    <w:rsid w:val="00E37A84"/>
    <w:rsid w:val="00E37EA1"/>
    <w:rsid w:val="00E40774"/>
    <w:rsid w:val="00E4084A"/>
    <w:rsid w:val="00E40DFE"/>
    <w:rsid w:val="00E41276"/>
    <w:rsid w:val="00E413FE"/>
    <w:rsid w:val="00E414AC"/>
    <w:rsid w:val="00E41566"/>
    <w:rsid w:val="00E41883"/>
    <w:rsid w:val="00E41A46"/>
    <w:rsid w:val="00E41B94"/>
    <w:rsid w:val="00E41BD2"/>
    <w:rsid w:val="00E41C39"/>
    <w:rsid w:val="00E41FA6"/>
    <w:rsid w:val="00E4233F"/>
    <w:rsid w:val="00E4281B"/>
    <w:rsid w:val="00E42DA6"/>
    <w:rsid w:val="00E43797"/>
    <w:rsid w:val="00E43A30"/>
    <w:rsid w:val="00E43CCD"/>
    <w:rsid w:val="00E44080"/>
    <w:rsid w:val="00E44690"/>
    <w:rsid w:val="00E449B6"/>
    <w:rsid w:val="00E44B8E"/>
    <w:rsid w:val="00E44C4D"/>
    <w:rsid w:val="00E4506E"/>
    <w:rsid w:val="00E457AA"/>
    <w:rsid w:val="00E46424"/>
    <w:rsid w:val="00E464B2"/>
    <w:rsid w:val="00E46964"/>
    <w:rsid w:val="00E469A8"/>
    <w:rsid w:val="00E46B09"/>
    <w:rsid w:val="00E46DA1"/>
    <w:rsid w:val="00E46F7F"/>
    <w:rsid w:val="00E47090"/>
    <w:rsid w:val="00E4746F"/>
    <w:rsid w:val="00E47558"/>
    <w:rsid w:val="00E47953"/>
    <w:rsid w:val="00E479AB"/>
    <w:rsid w:val="00E47CF9"/>
    <w:rsid w:val="00E47D56"/>
    <w:rsid w:val="00E50042"/>
    <w:rsid w:val="00E500AC"/>
    <w:rsid w:val="00E500BB"/>
    <w:rsid w:val="00E502DB"/>
    <w:rsid w:val="00E505E3"/>
    <w:rsid w:val="00E5078D"/>
    <w:rsid w:val="00E50E0B"/>
    <w:rsid w:val="00E5137D"/>
    <w:rsid w:val="00E51BCC"/>
    <w:rsid w:val="00E521F8"/>
    <w:rsid w:val="00E5228D"/>
    <w:rsid w:val="00E5251E"/>
    <w:rsid w:val="00E528A9"/>
    <w:rsid w:val="00E52AE5"/>
    <w:rsid w:val="00E52BBE"/>
    <w:rsid w:val="00E52C83"/>
    <w:rsid w:val="00E53478"/>
    <w:rsid w:val="00E53729"/>
    <w:rsid w:val="00E53A4A"/>
    <w:rsid w:val="00E53C93"/>
    <w:rsid w:val="00E53FFF"/>
    <w:rsid w:val="00E54036"/>
    <w:rsid w:val="00E541EC"/>
    <w:rsid w:val="00E5424C"/>
    <w:rsid w:val="00E54E39"/>
    <w:rsid w:val="00E55233"/>
    <w:rsid w:val="00E556D8"/>
    <w:rsid w:val="00E5594F"/>
    <w:rsid w:val="00E55BF1"/>
    <w:rsid w:val="00E5682C"/>
    <w:rsid w:val="00E5683A"/>
    <w:rsid w:val="00E56A79"/>
    <w:rsid w:val="00E56D0F"/>
    <w:rsid w:val="00E572B4"/>
    <w:rsid w:val="00E575C4"/>
    <w:rsid w:val="00E578FD"/>
    <w:rsid w:val="00E57D82"/>
    <w:rsid w:val="00E57FDB"/>
    <w:rsid w:val="00E6047A"/>
    <w:rsid w:val="00E604A2"/>
    <w:rsid w:val="00E60533"/>
    <w:rsid w:val="00E60779"/>
    <w:rsid w:val="00E609D5"/>
    <w:rsid w:val="00E611C3"/>
    <w:rsid w:val="00E61705"/>
    <w:rsid w:val="00E61914"/>
    <w:rsid w:val="00E628B0"/>
    <w:rsid w:val="00E62917"/>
    <w:rsid w:val="00E629F2"/>
    <w:rsid w:val="00E632D0"/>
    <w:rsid w:val="00E6336E"/>
    <w:rsid w:val="00E63C04"/>
    <w:rsid w:val="00E63E9D"/>
    <w:rsid w:val="00E63F4C"/>
    <w:rsid w:val="00E64A9C"/>
    <w:rsid w:val="00E64BEA"/>
    <w:rsid w:val="00E658D5"/>
    <w:rsid w:val="00E674DC"/>
    <w:rsid w:val="00E6780A"/>
    <w:rsid w:val="00E67C26"/>
    <w:rsid w:val="00E702F9"/>
    <w:rsid w:val="00E7065D"/>
    <w:rsid w:val="00E707E1"/>
    <w:rsid w:val="00E70E22"/>
    <w:rsid w:val="00E70F86"/>
    <w:rsid w:val="00E70FBF"/>
    <w:rsid w:val="00E70FD6"/>
    <w:rsid w:val="00E71008"/>
    <w:rsid w:val="00E7130F"/>
    <w:rsid w:val="00E713AE"/>
    <w:rsid w:val="00E7150B"/>
    <w:rsid w:val="00E71660"/>
    <w:rsid w:val="00E7223E"/>
    <w:rsid w:val="00E726B1"/>
    <w:rsid w:val="00E726EB"/>
    <w:rsid w:val="00E729B4"/>
    <w:rsid w:val="00E72D15"/>
    <w:rsid w:val="00E73101"/>
    <w:rsid w:val="00E73CC4"/>
    <w:rsid w:val="00E743A5"/>
    <w:rsid w:val="00E74C17"/>
    <w:rsid w:val="00E74D36"/>
    <w:rsid w:val="00E74FB3"/>
    <w:rsid w:val="00E75085"/>
    <w:rsid w:val="00E75353"/>
    <w:rsid w:val="00E7556D"/>
    <w:rsid w:val="00E755E4"/>
    <w:rsid w:val="00E7587D"/>
    <w:rsid w:val="00E75A58"/>
    <w:rsid w:val="00E75B49"/>
    <w:rsid w:val="00E75EF9"/>
    <w:rsid w:val="00E76031"/>
    <w:rsid w:val="00E76FFD"/>
    <w:rsid w:val="00E7717C"/>
    <w:rsid w:val="00E774A4"/>
    <w:rsid w:val="00E775FE"/>
    <w:rsid w:val="00E777C3"/>
    <w:rsid w:val="00E77EF3"/>
    <w:rsid w:val="00E77FE5"/>
    <w:rsid w:val="00E806FC"/>
    <w:rsid w:val="00E808C4"/>
    <w:rsid w:val="00E809FC"/>
    <w:rsid w:val="00E80B9F"/>
    <w:rsid w:val="00E80CCD"/>
    <w:rsid w:val="00E80D23"/>
    <w:rsid w:val="00E813DF"/>
    <w:rsid w:val="00E81927"/>
    <w:rsid w:val="00E81B6D"/>
    <w:rsid w:val="00E81EB1"/>
    <w:rsid w:val="00E825E1"/>
    <w:rsid w:val="00E82CCF"/>
    <w:rsid w:val="00E8312C"/>
    <w:rsid w:val="00E837E7"/>
    <w:rsid w:val="00E83BB4"/>
    <w:rsid w:val="00E83BED"/>
    <w:rsid w:val="00E83E59"/>
    <w:rsid w:val="00E83F92"/>
    <w:rsid w:val="00E845AF"/>
    <w:rsid w:val="00E846F0"/>
    <w:rsid w:val="00E8484F"/>
    <w:rsid w:val="00E84F61"/>
    <w:rsid w:val="00E84FD7"/>
    <w:rsid w:val="00E8532D"/>
    <w:rsid w:val="00E85DDB"/>
    <w:rsid w:val="00E85FD0"/>
    <w:rsid w:val="00E86117"/>
    <w:rsid w:val="00E8616C"/>
    <w:rsid w:val="00E8634B"/>
    <w:rsid w:val="00E8763B"/>
    <w:rsid w:val="00E879F9"/>
    <w:rsid w:val="00E90A66"/>
    <w:rsid w:val="00E90E1E"/>
    <w:rsid w:val="00E91231"/>
    <w:rsid w:val="00E912E5"/>
    <w:rsid w:val="00E91385"/>
    <w:rsid w:val="00E91804"/>
    <w:rsid w:val="00E91826"/>
    <w:rsid w:val="00E918BD"/>
    <w:rsid w:val="00E92D4A"/>
    <w:rsid w:val="00E92F3A"/>
    <w:rsid w:val="00E92F99"/>
    <w:rsid w:val="00E93818"/>
    <w:rsid w:val="00E93846"/>
    <w:rsid w:val="00E93DE0"/>
    <w:rsid w:val="00E94291"/>
    <w:rsid w:val="00E94ACC"/>
    <w:rsid w:val="00E94EB0"/>
    <w:rsid w:val="00E950AE"/>
    <w:rsid w:val="00E95292"/>
    <w:rsid w:val="00E96333"/>
    <w:rsid w:val="00E9674D"/>
    <w:rsid w:val="00E96949"/>
    <w:rsid w:val="00E96B23"/>
    <w:rsid w:val="00E96C79"/>
    <w:rsid w:val="00E971C7"/>
    <w:rsid w:val="00E97407"/>
    <w:rsid w:val="00E979FA"/>
    <w:rsid w:val="00E97BF5"/>
    <w:rsid w:val="00E97D02"/>
    <w:rsid w:val="00EA0095"/>
    <w:rsid w:val="00EA07FC"/>
    <w:rsid w:val="00EA0C19"/>
    <w:rsid w:val="00EA1039"/>
    <w:rsid w:val="00EA13BD"/>
    <w:rsid w:val="00EA1816"/>
    <w:rsid w:val="00EA1876"/>
    <w:rsid w:val="00EA1DF4"/>
    <w:rsid w:val="00EA1F91"/>
    <w:rsid w:val="00EA235F"/>
    <w:rsid w:val="00EA2446"/>
    <w:rsid w:val="00EA25AC"/>
    <w:rsid w:val="00EA25EE"/>
    <w:rsid w:val="00EA2E39"/>
    <w:rsid w:val="00EA2FFB"/>
    <w:rsid w:val="00EA31E2"/>
    <w:rsid w:val="00EA325C"/>
    <w:rsid w:val="00EA32E5"/>
    <w:rsid w:val="00EA402B"/>
    <w:rsid w:val="00EA45AF"/>
    <w:rsid w:val="00EA4FD4"/>
    <w:rsid w:val="00EA5068"/>
    <w:rsid w:val="00EA52F6"/>
    <w:rsid w:val="00EA5B6D"/>
    <w:rsid w:val="00EA5DBD"/>
    <w:rsid w:val="00EA6088"/>
    <w:rsid w:val="00EA6159"/>
    <w:rsid w:val="00EA61E6"/>
    <w:rsid w:val="00EA6776"/>
    <w:rsid w:val="00EA68B3"/>
    <w:rsid w:val="00EA6950"/>
    <w:rsid w:val="00EA6D88"/>
    <w:rsid w:val="00EA6FD9"/>
    <w:rsid w:val="00EA766B"/>
    <w:rsid w:val="00EA772B"/>
    <w:rsid w:val="00EA7DB8"/>
    <w:rsid w:val="00EA7E52"/>
    <w:rsid w:val="00EB0047"/>
    <w:rsid w:val="00EB0330"/>
    <w:rsid w:val="00EB0CA8"/>
    <w:rsid w:val="00EB0D9C"/>
    <w:rsid w:val="00EB0E57"/>
    <w:rsid w:val="00EB195F"/>
    <w:rsid w:val="00EB1CA8"/>
    <w:rsid w:val="00EB1DAF"/>
    <w:rsid w:val="00EB1EE5"/>
    <w:rsid w:val="00EB2039"/>
    <w:rsid w:val="00EB20F0"/>
    <w:rsid w:val="00EB2185"/>
    <w:rsid w:val="00EB2258"/>
    <w:rsid w:val="00EB2538"/>
    <w:rsid w:val="00EB266B"/>
    <w:rsid w:val="00EB2709"/>
    <w:rsid w:val="00EB2ACB"/>
    <w:rsid w:val="00EB332C"/>
    <w:rsid w:val="00EB386A"/>
    <w:rsid w:val="00EB42FC"/>
    <w:rsid w:val="00EB43EC"/>
    <w:rsid w:val="00EB4406"/>
    <w:rsid w:val="00EB440B"/>
    <w:rsid w:val="00EB49FB"/>
    <w:rsid w:val="00EB4ED1"/>
    <w:rsid w:val="00EB5077"/>
    <w:rsid w:val="00EB5228"/>
    <w:rsid w:val="00EB5300"/>
    <w:rsid w:val="00EB5587"/>
    <w:rsid w:val="00EB58D9"/>
    <w:rsid w:val="00EB62D2"/>
    <w:rsid w:val="00EB65CF"/>
    <w:rsid w:val="00EB6733"/>
    <w:rsid w:val="00EB687D"/>
    <w:rsid w:val="00EB6D39"/>
    <w:rsid w:val="00EB76AD"/>
    <w:rsid w:val="00EB7A19"/>
    <w:rsid w:val="00EB7AA1"/>
    <w:rsid w:val="00EB7B41"/>
    <w:rsid w:val="00EB7DED"/>
    <w:rsid w:val="00EC0054"/>
    <w:rsid w:val="00EC05DC"/>
    <w:rsid w:val="00EC06D5"/>
    <w:rsid w:val="00EC07A1"/>
    <w:rsid w:val="00EC0D80"/>
    <w:rsid w:val="00EC0E24"/>
    <w:rsid w:val="00EC0F12"/>
    <w:rsid w:val="00EC18F6"/>
    <w:rsid w:val="00EC19EB"/>
    <w:rsid w:val="00EC1A9E"/>
    <w:rsid w:val="00EC1C80"/>
    <w:rsid w:val="00EC20BD"/>
    <w:rsid w:val="00EC20DB"/>
    <w:rsid w:val="00EC2490"/>
    <w:rsid w:val="00EC274C"/>
    <w:rsid w:val="00EC3041"/>
    <w:rsid w:val="00EC304D"/>
    <w:rsid w:val="00EC36AF"/>
    <w:rsid w:val="00EC3D07"/>
    <w:rsid w:val="00EC3DB1"/>
    <w:rsid w:val="00EC448C"/>
    <w:rsid w:val="00EC471C"/>
    <w:rsid w:val="00EC4867"/>
    <w:rsid w:val="00EC48A7"/>
    <w:rsid w:val="00EC48A8"/>
    <w:rsid w:val="00EC48F0"/>
    <w:rsid w:val="00EC4ABF"/>
    <w:rsid w:val="00EC5001"/>
    <w:rsid w:val="00EC50DC"/>
    <w:rsid w:val="00EC53C6"/>
    <w:rsid w:val="00EC55D7"/>
    <w:rsid w:val="00EC6310"/>
    <w:rsid w:val="00EC6CD9"/>
    <w:rsid w:val="00EC6E62"/>
    <w:rsid w:val="00EC6EA5"/>
    <w:rsid w:val="00EC702B"/>
    <w:rsid w:val="00EC72AB"/>
    <w:rsid w:val="00EC72C5"/>
    <w:rsid w:val="00EC7ABD"/>
    <w:rsid w:val="00EC7C66"/>
    <w:rsid w:val="00EC7EEF"/>
    <w:rsid w:val="00ED0CD6"/>
    <w:rsid w:val="00ED0F1C"/>
    <w:rsid w:val="00ED0F4A"/>
    <w:rsid w:val="00ED1121"/>
    <w:rsid w:val="00ED1138"/>
    <w:rsid w:val="00ED124F"/>
    <w:rsid w:val="00ED1300"/>
    <w:rsid w:val="00ED16A7"/>
    <w:rsid w:val="00ED16A8"/>
    <w:rsid w:val="00ED1922"/>
    <w:rsid w:val="00ED1B31"/>
    <w:rsid w:val="00ED1B7B"/>
    <w:rsid w:val="00ED1EFF"/>
    <w:rsid w:val="00ED207C"/>
    <w:rsid w:val="00ED2168"/>
    <w:rsid w:val="00ED2311"/>
    <w:rsid w:val="00ED25E0"/>
    <w:rsid w:val="00ED2973"/>
    <w:rsid w:val="00ED2A20"/>
    <w:rsid w:val="00ED2EB5"/>
    <w:rsid w:val="00ED2FEA"/>
    <w:rsid w:val="00ED32C3"/>
    <w:rsid w:val="00ED3463"/>
    <w:rsid w:val="00ED3788"/>
    <w:rsid w:val="00ED39DE"/>
    <w:rsid w:val="00ED3A70"/>
    <w:rsid w:val="00ED3B37"/>
    <w:rsid w:val="00ED3CA0"/>
    <w:rsid w:val="00ED3FB1"/>
    <w:rsid w:val="00ED40CD"/>
    <w:rsid w:val="00ED40E7"/>
    <w:rsid w:val="00ED43A5"/>
    <w:rsid w:val="00ED4E9F"/>
    <w:rsid w:val="00ED4FDB"/>
    <w:rsid w:val="00ED5291"/>
    <w:rsid w:val="00ED5557"/>
    <w:rsid w:val="00ED59CF"/>
    <w:rsid w:val="00ED5B37"/>
    <w:rsid w:val="00ED6148"/>
    <w:rsid w:val="00ED6696"/>
    <w:rsid w:val="00ED6A4C"/>
    <w:rsid w:val="00ED7652"/>
    <w:rsid w:val="00ED772D"/>
    <w:rsid w:val="00EE052C"/>
    <w:rsid w:val="00EE0A88"/>
    <w:rsid w:val="00EE15A2"/>
    <w:rsid w:val="00EE169C"/>
    <w:rsid w:val="00EE1F73"/>
    <w:rsid w:val="00EE2927"/>
    <w:rsid w:val="00EE2B0F"/>
    <w:rsid w:val="00EE2BE0"/>
    <w:rsid w:val="00EE3085"/>
    <w:rsid w:val="00EE308C"/>
    <w:rsid w:val="00EE3214"/>
    <w:rsid w:val="00EE3498"/>
    <w:rsid w:val="00EE39BE"/>
    <w:rsid w:val="00EE3E2D"/>
    <w:rsid w:val="00EE4E48"/>
    <w:rsid w:val="00EE51B0"/>
    <w:rsid w:val="00EE5248"/>
    <w:rsid w:val="00EE5703"/>
    <w:rsid w:val="00EE57DD"/>
    <w:rsid w:val="00EE5E6B"/>
    <w:rsid w:val="00EE5FEF"/>
    <w:rsid w:val="00EE60FF"/>
    <w:rsid w:val="00EE6370"/>
    <w:rsid w:val="00EE653D"/>
    <w:rsid w:val="00EE6B70"/>
    <w:rsid w:val="00EE6D45"/>
    <w:rsid w:val="00EE6EFC"/>
    <w:rsid w:val="00EE7099"/>
    <w:rsid w:val="00EE7549"/>
    <w:rsid w:val="00EE784C"/>
    <w:rsid w:val="00EF039F"/>
    <w:rsid w:val="00EF06CB"/>
    <w:rsid w:val="00EF06E5"/>
    <w:rsid w:val="00EF0742"/>
    <w:rsid w:val="00EF0CAA"/>
    <w:rsid w:val="00EF0D3B"/>
    <w:rsid w:val="00EF119A"/>
    <w:rsid w:val="00EF11AF"/>
    <w:rsid w:val="00EF12F1"/>
    <w:rsid w:val="00EF15EF"/>
    <w:rsid w:val="00EF1812"/>
    <w:rsid w:val="00EF1C1A"/>
    <w:rsid w:val="00EF2577"/>
    <w:rsid w:val="00EF336F"/>
    <w:rsid w:val="00EF37E8"/>
    <w:rsid w:val="00EF38A5"/>
    <w:rsid w:val="00EF3EB3"/>
    <w:rsid w:val="00EF4443"/>
    <w:rsid w:val="00EF450A"/>
    <w:rsid w:val="00EF477E"/>
    <w:rsid w:val="00EF4A7A"/>
    <w:rsid w:val="00EF4C9B"/>
    <w:rsid w:val="00EF52C5"/>
    <w:rsid w:val="00EF5633"/>
    <w:rsid w:val="00EF570A"/>
    <w:rsid w:val="00EF572D"/>
    <w:rsid w:val="00EF596A"/>
    <w:rsid w:val="00EF5A0B"/>
    <w:rsid w:val="00EF5CF5"/>
    <w:rsid w:val="00EF6044"/>
    <w:rsid w:val="00EF649F"/>
    <w:rsid w:val="00EF66AE"/>
    <w:rsid w:val="00EF6705"/>
    <w:rsid w:val="00EF67C2"/>
    <w:rsid w:val="00EF68D3"/>
    <w:rsid w:val="00EF6DFC"/>
    <w:rsid w:val="00EF6F87"/>
    <w:rsid w:val="00EF73D6"/>
    <w:rsid w:val="00EF7937"/>
    <w:rsid w:val="00EF7C3E"/>
    <w:rsid w:val="00EF7CE4"/>
    <w:rsid w:val="00F00915"/>
    <w:rsid w:val="00F00F66"/>
    <w:rsid w:val="00F00FB5"/>
    <w:rsid w:val="00F01480"/>
    <w:rsid w:val="00F0219C"/>
    <w:rsid w:val="00F02228"/>
    <w:rsid w:val="00F02277"/>
    <w:rsid w:val="00F028F3"/>
    <w:rsid w:val="00F029C3"/>
    <w:rsid w:val="00F02DD3"/>
    <w:rsid w:val="00F02DD8"/>
    <w:rsid w:val="00F0326F"/>
    <w:rsid w:val="00F03DAF"/>
    <w:rsid w:val="00F04089"/>
    <w:rsid w:val="00F04697"/>
    <w:rsid w:val="00F05883"/>
    <w:rsid w:val="00F06105"/>
    <w:rsid w:val="00F062B6"/>
    <w:rsid w:val="00F064ED"/>
    <w:rsid w:val="00F06539"/>
    <w:rsid w:val="00F0653E"/>
    <w:rsid w:val="00F065FA"/>
    <w:rsid w:val="00F070DD"/>
    <w:rsid w:val="00F07224"/>
    <w:rsid w:val="00F07310"/>
    <w:rsid w:val="00F07B28"/>
    <w:rsid w:val="00F07C4B"/>
    <w:rsid w:val="00F07F06"/>
    <w:rsid w:val="00F07F07"/>
    <w:rsid w:val="00F07F3A"/>
    <w:rsid w:val="00F103BA"/>
    <w:rsid w:val="00F10551"/>
    <w:rsid w:val="00F109BC"/>
    <w:rsid w:val="00F1118E"/>
    <w:rsid w:val="00F11392"/>
    <w:rsid w:val="00F1156D"/>
    <w:rsid w:val="00F12165"/>
    <w:rsid w:val="00F122DD"/>
    <w:rsid w:val="00F123A6"/>
    <w:rsid w:val="00F12E02"/>
    <w:rsid w:val="00F12F0D"/>
    <w:rsid w:val="00F13207"/>
    <w:rsid w:val="00F13226"/>
    <w:rsid w:val="00F136B2"/>
    <w:rsid w:val="00F1394E"/>
    <w:rsid w:val="00F13C7A"/>
    <w:rsid w:val="00F13ED7"/>
    <w:rsid w:val="00F13F9D"/>
    <w:rsid w:val="00F14070"/>
    <w:rsid w:val="00F141A6"/>
    <w:rsid w:val="00F14448"/>
    <w:rsid w:val="00F14482"/>
    <w:rsid w:val="00F1474B"/>
    <w:rsid w:val="00F1482C"/>
    <w:rsid w:val="00F14A74"/>
    <w:rsid w:val="00F14DCA"/>
    <w:rsid w:val="00F15F39"/>
    <w:rsid w:val="00F15FE7"/>
    <w:rsid w:val="00F1674B"/>
    <w:rsid w:val="00F16C95"/>
    <w:rsid w:val="00F20119"/>
    <w:rsid w:val="00F2094C"/>
    <w:rsid w:val="00F20BD2"/>
    <w:rsid w:val="00F20F67"/>
    <w:rsid w:val="00F20FA6"/>
    <w:rsid w:val="00F21B46"/>
    <w:rsid w:val="00F224D0"/>
    <w:rsid w:val="00F22665"/>
    <w:rsid w:val="00F22A2F"/>
    <w:rsid w:val="00F22CFC"/>
    <w:rsid w:val="00F23849"/>
    <w:rsid w:val="00F23E0B"/>
    <w:rsid w:val="00F244C3"/>
    <w:rsid w:val="00F2460C"/>
    <w:rsid w:val="00F24A7E"/>
    <w:rsid w:val="00F254BC"/>
    <w:rsid w:val="00F2552E"/>
    <w:rsid w:val="00F259E4"/>
    <w:rsid w:val="00F25ABF"/>
    <w:rsid w:val="00F25D60"/>
    <w:rsid w:val="00F26A7E"/>
    <w:rsid w:val="00F26B72"/>
    <w:rsid w:val="00F26BE3"/>
    <w:rsid w:val="00F26E5B"/>
    <w:rsid w:val="00F26FF5"/>
    <w:rsid w:val="00F27183"/>
    <w:rsid w:val="00F273A4"/>
    <w:rsid w:val="00F275F8"/>
    <w:rsid w:val="00F277CB"/>
    <w:rsid w:val="00F27839"/>
    <w:rsid w:val="00F27C90"/>
    <w:rsid w:val="00F3028C"/>
    <w:rsid w:val="00F306E3"/>
    <w:rsid w:val="00F30988"/>
    <w:rsid w:val="00F30CC1"/>
    <w:rsid w:val="00F3127F"/>
    <w:rsid w:val="00F3196A"/>
    <w:rsid w:val="00F31BC9"/>
    <w:rsid w:val="00F324C1"/>
    <w:rsid w:val="00F32665"/>
    <w:rsid w:val="00F32A83"/>
    <w:rsid w:val="00F32B51"/>
    <w:rsid w:val="00F3357F"/>
    <w:rsid w:val="00F34488"/>
    <w:rsid w:val="00F3450B"/>
    <w:rsid w:val="00F34712"/>
    <w:rsid w:val="00F3478F"/>
    <w:rsid w:val="00F3499B"/>
    <w:rsid w:val="00F349A2"/>
    <w:rsid w:val="00F34AE8"/>
    <w:rsid w:val="00F34BAC"/>
    <w:rsid w:val="00F34E0F"/>
    <w:rsid w:val="00F34ECF"/>
    <w:rsid w:val="00F3564D"/>
    <w:rsid w:val="00F35B45"/>
    <w:rsid w:val="00F35B96"/>
    <w:rsid w:val="00F35CCF"/>
    <w:rsid w:val="00F35D9D"/>
    <w:rsid w:val="00F35DEA"/>
    <w:rsid w:val="00F35FB8"/>
    <w:rsid w:val="00F362CF"/>
    <w:rsid w:val="00F370E6"/>
    <w:rsid w:val="00F3722E"/>
    <w:rsid w:val="00F37780"/>
    <w:rsid w:val="00F37A81"/>
    <w:rsid w:val="00F37E40"/>
    <w:rsid w:val="00F37F27"/>
    <w:rsid w:val="00F40258"/>
    <w:rsid w:val="00F4064E"/>
    <w:rsid w:val="00F40944"/>
    <w:rsid w:val="00F409C4"/>
    <w:rsid w:val="00F40AC6"/>
    <w:rsid w:val="00F40F25"/>
    <w:rsid w:val="00F40F2E"/>
    <w:rsid w:val="00F41C80"/>
    <w:rsid w:val="00F41E1C"/>
    <w:rsid w:val="00F41E46"/>
    <w:rsid w:val="00F41EF1"/>
    <w:rsid w:val="00F41FA2"/>
    <w:rsid w:val="00F4224E"/>
    <w:rsid w:val="00F42312"/>
    <w:rsid w:val="00F42B90"/>
    <w:rsid w:val="00F4301A"/>
    <w:rsid w:val="00F43087"/>
    <w:rsid w:val="00F43C47"/>
    <w:rsid w:val="00F43C67"/>
    <w:rsid w:val="00F43DC8"/>
    <w:rsid w:val="00F444A6"/>
    <w:rsid w:val="00F4463A"/>
    <w:rsid w:val="00F44B62"/>
    <w:rsid w:val="00F44BF2"/>
    <w:rsid w:val="00F44C6E"/>
    <w:rsid w:val="00F44CAF"/>
    <w:rsid w:val="00F45006"/>
    <w:rsid w:val="00F45079"/>
    <w:rsid w:val="00F45564"/>
    <w:rsid w:val="00F45B1E"/>
    <w:rsid w:val="00F45B59"/>
    <w:rsid w:val="00F45DE8"/>
    <w:rsid w:val="00F4619A"/>
    <w:rsid w:val="00F469D8"/>
    <w:rsid w:val="00F46BA8"/>
    <w:rsid w:val="00F47025"/>
    <w:rsid w:val="00F47429"/>
    <w:rsid w:val="00F47435"/>
    <w:rsid w:val="00F50262"/>
    <w:rsid w:val="00F50415"/>
    <w:rsid w:val="00F507EA"/>
    <w:rsid w:val="00F5098A"/>
    <w:rsid w:val="00F509C6"/>
    <w:rsid w:val="00F50A22"/>
    <w:rsid w:val="00F51118"/>
    <w:rsid w:val="00F51442"/>
    <w:rsid w:val="00F519BA"/>
    <w:rsid w:val="00F51BC0"/>
    <w:rsid w:val="00F520DE"/>
    <w:rsid w:val="00F52286"/>
    <w:rsid w:val="00F523D9"/>
    <w:rsid w:val="00F52829"/>
    <w:rsid w:val="00F52AD9"/>
    <w:rsid w:val="00F52CB5"/>
    <w:rsid w:val="00F53228"/>
    <w:rsid w:val="00F53D51"/>
    <w:rsid w:val="00F53EB9"/>
    <w:rsid w:val="00F54171"/>
    <w:rsid w:val="00F54522"/>
    <w:rsid w:val="00F545C5"/>
    <w:rsid w:val="00F5486C"/>
    <w:rsid w:val="00F5487E"/>
    <w:rsid w:val="00F54997"/>
    <w:rsid w:val="00F54AD3"/>
    <w:rsid w:val="00F54F09"/>
    <w:rsid w:val="00F55432"/>
    <w:rsid w:val="00F554E8"/>
    <w:rsid w:val="00F558DA"/>
    <w:rsid w:val="00F56076"/>
    <w:rsid w:val="00F561D9"/>
    <w:rsid w:val="00F56601"/>
    <w:rsid w:val="00F5692A"/>
    <w:rsid w:val="00F56AA4"/>
    <w:rsid w:val="00F56BFB"/>
    <w:rsid w:val="00F571B8"/>
    <w:rsid w:val="00F57BEC"/>
    <w:rsid w:val="00F57FA1"/>
    <w:rsid w:val="00F60442"/>
    <w:rsid w:val="00F60470"/>
    <w:rsid w:val="00F60689"/>
    <w:rsid w:val="00F60989"/>
    <w:rsid w:val="00F615BC"/>
    <w:rsid w:val="00F616FA"/>
    <w:rsid w:val="00F61DD1"/>
    <w:rsid w:val="00F61DF6"/>
    <w:rsid w:val="00F6245B"/>
    <w:rsid w:val="00F62CB0"/>
    <w:rsid w:val="00F62E16"/>
    <w:rsid w:val="00F62FDB"/>
    <w:rsid w:val="00F630A4"/>
    <w:rsid w:val="00F633B0"/>
    <w:rsid w:val="00F636BA"/>
    <w:rsid w:val="00F638E0"/>
    <w:rsid w:val="00F639F0"/>
    <w:rsid w:val="00F63D1E"/>
    <w:rsid w:val="00F63E4F"/>
    <w:rsid w:val="00F64639"/>
    <w:rsid w:val="00F649C8"/>
    <w:rsid w:val="00F65081"/>
    <w:rsid w:val="00F65A03"/>
    <w:rsid w:val="00F65D07"/>
    <w:rsid w:val="00F65D26"/>
    <w:rsid w:val="00F65DA1"/>
    <w:rsid w:val="00F66044"/>
    <w:rsid w:val="00F66080"/>
    <w:rsid w:val="00F66499"/>
    <w:rsid w:val="00F667C9"/>
    <w:rsid w:val="00F669C5"/>
    <w:rsid w:val="00F6768A"/>
    <w:rsid w:val="00F67891"/>
    <w:rsid w:val="00F704DC"/>
    <w:rsid w:val="00F705D7"/>
    <w:rsid w:val="00F70B89"/>
    <w:rsid w:val="00F70F03"/>
    <w:rsid w:val="00F70F95"/>
    <w:rsid w:val="00F71ACC"/>
    <w:rsid w:val="00F7216C"/>
    <w:rsid w:val="00F72339"/>
    <w:rsid w:val="00F7255F"/>
    <w:rsid w:val="00F72645"/>
    <w:rsid w:val="00F7291A"/>
    <w:rsid w:val="00F72C18"/>
    <w:rsid w:val="00F72C4E"/>
    <w:rsid w:val="00F7308A"/>
    <w:rsid w:val="00F7313A"/>
    <w:rsid w:val="00F731D7"/>
    <w:rsid w:val="00F732C4"/>
    <w:rsid w:val="00F73592"/>
    <w:rsid w:val="00F73700"/>
    <w:rsid w:val="00F7374F"/>
    <w:rsid w:val="00F73E5A"/>
    <w:rsid w:val="00F744FD"/>
    <w:rsid w:val="00F7469D"/>
    <w:rsid w:val="00F74A5A"/>
    <w:rsid w:val="00F74C35"/>
    <w:rsid w:val="00F74EC3"/>
    <w:rsid w:val="00F74EF0"/>
    <w:rsid w:val="00F74F8A"/>
    <w:rsid w:val="00F750A6"/>
    <w:rsid w:val="00F75125"/>
    <w:rsid w:val="00F75290"/>
    <w:rsid w:val="00F7565C"/>
    <w:rsid w:val="00F757F7"/>
    <w:rsid w:val="00F75850"/>
    <w:rsid w:val="00F762DA"/>
    <w:rsid w:val="00F77443"/>
    <w:rsid w:val="00F80038"/>
    <w:rsid w:val="00F801DD"/>
    <w:rsid w:val="00F8035B"/>
    <w:rsid w:val="00F80391"/>
    <w:rsid w:val="00F80C3D"/>
    <w:rsid w:val="00F815BB"/>
    <w:rsid w:val="00F8181D"/>
    <w:rsid w:val="00F81EBC"/>
    <w:rsid w:val="00F82AA5"/>
    <w:rsid w:val="00F82D01"/>
    <w:rsid w:val="00F82F22"/>
    <w:rsid w:val="00F83368"/>
    <w:rsid w:val="00F83529"/>
    <w:rsid w:val="00F8360D"/>
    <w:rsid w:val="00F8366B"/>
    <w:rsid w:val="00F8382A"/>
    <w:rsid w:val="00F83830"/>
    <w:rsid w:val="00F83A09"/>
    <w:rsid w:val="00F83AA6"/>
    <w:rsid w:val="00F83AD3"/>
    <w:rsid w:val="00F83C65"/>
    <w:rsid w:val="00F84A19"/>
    <w:rsid w:val="00F84D08"/>
    <w:rsid w:val="00F84D86"/>
    <w:rsid w:val="00F85074"/>
    <w:rsid w:val="00F8592B"/>
    <w:rsid w:val="00F86CED"/>
    <w:rsid w:val="00F86D87"/>
    <w:rsid w:val="00F87379"/>
    <w:rsid w:val="00F87516"/>
    <w:rsid w:val="00F8768B"/>
    <w:rsid w:val="00F87832"/>
    <w:rsid w:val="00F913B5"/>
    <w:rsid w:val="00F915E2"/>
    <w:rsid w:val="00F916AE"/>
    <w:rsid w:val="00F91A42"/>
    <w:rsid w:val="00F91B1B"/>
    <w:rsid w:val="00F91BAB"/>
    <w:rsid w:val="00F92100"/>
    <w:rsid w:val="00F924ED"/>
    <w:rsid w:val="00F9265D"/>
    <w:rsid w:val="00F928BE"/>
    <w:rsid w:val="00F92D9C"/>
    <w:rsid w:val="00F930C1"/>
    <w:rsid w:val="00F93283"/>
    <w:rsid w:val="00F936C5"/>
    <w:rsid w:val="00F938CF"/>
    <w:rsid w:val="00F93BE3"/>
    <w:rsid w:val="00F93F86"/>
    <w:rsid w:val="00F9434C"/>
    <w:rsid w:val="00F947E1"/>
    <w:rsid w:val="00F94B07"/>
    <w:rsid w:val="00F9530B"/>
    <w:rsid w:val="00F9543F"/>
    <w:rsid w:val="00F95768"/>
    <w:rsid w:val="00F95C85"/>
    <w:rsid w:val="00F96003"/>
    <w:rsid w:val="00F964C4"/>
    <w:rsid w:val="00F9679C"/>
    <w:rsid w:val="00F96966"/>
    <w:rsid w:val="00F96C56"/>
    <w:rsid w:val="00F96C92"/>
    <w:rsid w:val="00F972AB"/>
    <w:rsid w:val="00F97312"/>
    <w:rsid w:val="00F9767A"/>
    <w:rsid w:val="00F977FE"/>
    <w:rsid w:val="00F978EA"/>
    <w:rsid w:val="00F97922"/>
    <w:rsid w:val="00FA0256"/>
    <w:rsid w:val="00FA0390"/>
    <w:rsid w:val="00FA058A"/>
    <w:rsid w:val="00FA096E"/>
    <w:rsid w:val="00FA0A49"/>
    <w:rsid w:val="00FA0C0F"/>
    <w:rsid w:val="00FA0CC1"/>
    <w:rsid w:val="00FA0E20"/>
    <w:rsid w:val="00FA0E96"/>
    <w:rsid w:val="00FA11E5"/>
    <w:rsid w:val="00FA17BE"/>
    <w:rsid w:val="00FA1821"/>
    <w:rsid w:val="00FA19CB"/>
    <w:rsid w:val="00FA1CA5"/>
    <w:rsid w:val="00FA1D39"/>
    <w:rsid w:val="00FA1D9E"/>
    <w:rsid w:val="00FA1F87"/>
    <w:rsid w:val="00FA27D4"/>
    <w:rsid w:val="00FA2966"/>
    <w:rsid w:val="00FA2AC6"/>
    <w:rsid w:val="00FA2F2F"/>
    <w:rsid w:val="00FA2FF1"/>
    <w:rsid w:val="00FA3A5E"/>
    <w:rsid w:val="00FA4935"/>
    <w:rsid w:val="00FA52CB"/>
    <w:rsid w:val="00FA571D"/>
    <w:rsid w:val="00FA59A6"/>
    <w:rsid w:val="00FA5AB9"/>
    <w:rsid w:val="00FA5F77"/>
    <w:rsid w:val="00FA699A"/>
    <w:rsid w:val="00FA69EB"/>
    <w:rsid w:val="00FA6D1C"/>
    <w:rsid w:val="00FA6FAC"/>
    <w:rsid w:val="00FA6FFC"/>
    <w:rsid w:val="00FA7544"/>
    <w:rsid w:val="00FA7767"/>
    <w:rsid w:val="00FA7B88"/>
    <w:rsid w:val="00FA7BF7"/>
    <w:rsid w:val="00FA7E17"/>
    <w:rsid w:val="00FB0249"/>
    <w:rsid w:val="00FB0278"/>
    <w:rsid w:val="00FB02F6"/>
    <w:rsid w:val="00FB07BA"/>
    <w:rsid w:val="00FB07D1"/>
    <w:rsid w:val="00FB087A"/>
    <w:rsid w:val="00FB0B21"/>
    <w:rsid w:val="00FB0DE9"/>
    <w:rsid w:val="00FB1340"/>
    <w:rsid w:val="00FB153D"/>
    <w:rsid w:val="00FB1719"/>
    <w:rsid w:val="00FB2275"/>
    <w:rsid w:val="00FB2353"/>
    <w:rsid w:val="00FB248D"/>
    <w:rsid w:val="00FB2D2D"/>
    <w:rsid w:val="00FB319C"/>
    <w:rsid w:val="00FB3216"/>
    <w:rsid w:val="00FB32E2"/>
    <w:rsid w:val="00FB3823"/>
    <w:rsid w:val="00FB3EBD"/>
    <w:rsid w:val="00FB3F1A"/>
    <w:rsid w:val="00FB40E9"/>
    <w:rsid w:val="00FB418C"/>
    <w:rsid w:val="00FB43AD"/>
    <w:rsid w:val="00FB4BA8"/>
    <w:rsid w:val="00FB4C2A"/>
    <w:rsid w:val="00FB4DCF"/>
    <w:rsid w:val="00FB4EF7"/>
    <w:rsid w:val="00FB4F4A"/>
    <w:rsid w:val="00FB4FE5"/>
    <w:rsid w:val="00FB5036"/>
    <w:rsid w:val="00FB5335"/>
    <w:rsid w:val="00FB54A1"/>
    <w:rsid w:val="00FB57AF"/>
    <w:rsid w:val="00FB5CBB"/>
    <w:rsid w:val="00FB5DFC"/>
    <w:rsid w:val="00FB5F65"/>
    <w:rsid w:val="00FB6627"/>
    <w:rsid w:val="00FB67D9"/>
    <w:rsid w:val="00FB68E4"/>
    <w:rsid w:val="00FB6AC3"/>
    <w:rsid w:val="00FB6BC7"/>
    <w:rsid w:val="00FB6C44"/>
    <w:rsid w:val="00FB6CC9"/>
    <w:rsid w:val="00FB71A4"/>
    <w:rsid w:val="00FB74C9"/>
    <w:rsid w:val="00FB78DB"/>
    <w:rsid w:val="00FB7BA7"/>
    <w:rsid w:val="00FB7E1E"/>
    <w:rsid w:val="00FC021E"/>
    <w:rsid w:val="00FC0631"/>
    <w:rsid w:val="00FC09D3"/>
    <w:rsid w:val="00FC10B2"/>
    <w:rsid w:val="00FC1225"/>
    <w:rsid w:val="00FC122A"/>
    <w:rsid w:val="00FC14A7"/>
    <w:rsid w:val="00FC159C"/>
    <w:rsid w:val="00FC1B23"/>
    <w:rsid w:val="00FC244F"/>
    <w:rsid w:val="00FC2A12"/>
    <w:rsid w:val="00FC2A39"/>
    <w:rsid w:val="00FC2B48"/>
    <w:rsid w:val="00FC2B51"/>
    <w:rsid w:val="00FC2C76"/>
    <w:rsid w:val="00FC3227"/>
    <w:rsid w:val="00FC372E"/>
    <w:rsid w:val="00FC3DB5"/>
    <w:rsid w:val="00FC3F2B"/>
    <w:rsid w:val="00FC44E4"/>
    <w:rsid w:val="00FC47B8"/>
    <w:rsid w:val="00FC4E61"/>
    <w:rsid w:val="00FC5871"/>
    <w:rsid w:val="00FC634B"/>
    <w:rsid w:val="00FC64CD"/>
    <w:rsid w:val="00FC67D8"/>
    <w:rsid w:val="00FC689D"/>
    <w:rsid w:val="00FC68B9"/>
    <w:rsid w:val="00FC6F40"/>
    <w:rsid w:val="00FC76A4"/>
    <w:rsid w:val="00FC78CB"/>
    <w:rsid w:val="00FC7EE5"/>
    <w:rsid w:val="00FD03C5"/>
    <w:rsid w:val="00FD03D4"/>
    <w:rsid w:val="00FD05B2"/>
    <w:rsid w:val="00FD0687"/>
    <w:rsid w:val="00FD0EA8"/>
    <w:rsid w:val="00FD195C"/>
    <w:rsid w:val="00FD1BA0"/>
    <w:rsid w:val="00FD22DD"/>
    <w:rsid w:val="00FD256A"/>
    <w:rsid w:val="00FD29EF"/>
    <w:rsid w:val="00FD2D65"/>
    <w:rsid w:val="00FD3121"/>
    <w:rsid w:val="00FD384B"/>
    <w:rsid w:val="00FD39C5"/>
    <w:rsid w:val="00FD3A37"/>
    <w:rsid w:val="00FD3C3F"/>
    <w:rsid w:val="00FD3D86"/>
    <w:rsid w:val="00FD3E8A"/>
    <w:rsid w:val="00FD420D"/>
    <w:rsid w:val="00FD51D0"/>
    <w:rsid w:val="00FD5495"/>
    <w:rsid w:val="00FD550F"/>
    <w:rsid w:val="00FD5511"/>
    <w:rsid w:val="00FD569D"/>
    <w:rsid w:val="00FD5711"/>
    <w:rsid w:val="00FD571B"/>
    <w:rsid w:val="00FD58DE"/>
    <w:rsid w:val="00FD5A9F"/>
    <w:rsid w:val="00FD5F38"/>
    <w:rsid w:val="00FD6193"/>
    <w:rsid w:val="00FD6746"/>
    <w:rsid w:val="00FD6C84"/>
    <w:rsid w:val="00FD6E6E"/>
    <w:rsid w:val="00FD761C"/>
    <w:rsid w:val="00FD778D"/>
    <w:rsid w:val="00FD7AA1"/>
    <w:rsid w:val="00FD7CAE"/>
    <w:rsid w:val="00FE004C"/>
    <w:rsid w:val="00FE0419"/>
    <w:rsid w:val="00FE155D"/>
    <w:rsid w:val="00FE1890"/>
    <w:rsid w:val="00FE203F"/>
    <w:rsid w:val="00FE2236"/>
    <w:rsid w:val="00FE23AD"/>
    <w:rsid w:val="00FE2F41"/>
    <w:rsid w:val="00FE328E"/>
    <w:rsid w:val="00FE33AC"/>
    <w:rsid w:val="00FE3435"/>
    <w:rsid w:val="00FE3823"/>
    <w:rsid w:val="00FE38DB"/>
    <w:rsid w:val="00FE3B5E"/>
    <w:rsid w:val="00FE3CB3"/>
    <w:rsid w:val="00FE3FDD"/>
    <w:rsid w:val="00FE4287"/>
    <w:rsid w:val="00FE4862"/>
    <w:rsid w:val="00FE4C2D"/>
    <w:rsid w:val="00FE4EDB"/>
    <w:rsid w:val="00FE4EF2"/>
    <w:rsid w:val="00FE55C0"/>
    <w:rsid w:val="00FE56E9"/>
    <w:rsid w:val="00FE5761"/>
    <w:rsid w:val="00FE5AFC"/>
    <w:rsid w:val="00FE6130"/>
    <w:rsid w:val="00FE627E"/>
    <w:rsid w:val="00FE6B15"/>
    <w:rsid w:val="00FE70D2"/>
    <w:rsid w:val="00FE720D"/>
    <w:rsid w:val="00FE747D"/>
    <w:rsid w:val="00FEFE50"/>
    <w:rsid w:val="00FF0111"/>
    <w:rsid w:val="00FF06C1"/>
    <w:rsid w:val="00FF0899"/>
    <w:rsid w:val="00FF0A43"/>
    <w:rsid w:val="00FF0E5A"/>
    <w:rsid w:val="00FF10F2"/>
    <w:rsid w:val="00FF1211"/>
    <w:rsid w:val="00FF1890"/>
    <w:rsid w:val="00FF1E4F"/>
    <w:rsid w:val="00FF21E0"/>
    <w:rsid w:val="00FF2903"/>
    <w:rsid w:val="00FF2B13"/>
    <w:rsid w:val="00FF2F1F"/>
    <w:rsid w:val="00FF3041"/>
    <w:rsid w:val="00FF3359"/>
    <w:rsid w:val="00FF38E9"/>
    <w:rsid w:val="00FF4C29"/>
    <w:rsid w:val="00FF4F8D"/>
    <w:rsid w:val="00FF5AC9"/>
    <w:rsid w:val="00FF6326"/>
    <w:rsid w:val="00FF6459"/>
    <w:rsid w:val="00FF6498"/>
    <w:rsid w:val="00FF6BC5"/>
    <w:rsid w:val="00FF6C30"/>
    <w:rsid w:val="00FF6C66"/>
    <w:rsid w:val="00FF6DDA"/>
    <w:rsid w:val="00FF6E1D"/>
    <w:rsid w:val="00FF6EB8"/>
    <w:rsid w:val="00FF6F6B"/>
    <w:rsid w:val="00FF7548"/>
    <w:rsid w:val="00FF7C47"/>
    <w:rsid w:val="00FF7ED9"/>
    <w:rsid w:val="00FF7EF8"/>
    <w:rsid w:val="01016596"/>
    <w:rsid w:val="0102D977"/>
    <w:rsid w:val="010D6525"/>
    <w:rsid w:val="011653D7"/>
    <w:rsid w:val="011F100E"/>
    <w:rsid w:val="012B84F8"/>
    <w:rsid w:val="012CFD8A"/>
    <w:rsid w:val="013B3609"/>
    <w:rsid w:val="013CEB72"/>
    <w:rsid w:val="01422900"/>
    <w:rsid w:val="0154DB39"/>
    <w:rsid w:val="0155BB23"/>
    <w:rsid w:val="015911FB"/>
    <w:rsid w:val="015BC558"/>
    <w:rsid w:val="015CE3D3"/>
    <w:rsid w:val="0168F2E7"/>
    <w:rsid w:val="0174E570"/>
    <w:rsid w:val="0183DC1B"/>
    <w:rsid w:val="01848747"/>
    <w:rsid w:val="0191609F"/>
    <w:rsid w:val="0199F0FE"/>
    <w:rsid w:val="019C1E7F"/>
    <w:rsid w:val="019DD9C7"/>
    <w:rsid w:val="01A27696"/>
    <w:rsid w:val="01A651DF"/>
    <w:rsid w:val="01A78FF5"/>
    <w:rsid w:val="01A7961F"/>
    <w:rsid w:val="01AFDA29"/>
    <w:rsid w:val="01BA1951"/>
    <w:rsid w:val="01BA9741"/>
    <w:rsid w:val="01BF791E"/>
    <w:rsid w:val="01C212F8"/>
    <w:rsid w:val="01C53B2F"/>
    <w:rsid w:val="01C7591C"/>
    <w:rsid w:val="01C9DC1F"/>
    <w:rsid w:val="01D3C3BB"/>
    <w:rsid w:val="01D3DA6B"/>
    <w:rsid w:val="01DA6751"/>
    <w:rsid w:val="01E6B433"/>
    <w:rsid w:val="01EA184C"/>
    <w:rsid w:val="01F1819E"/>
    <w:rsid w:val="01FE8D99"/>
    <w:rsid w:val="02074036"/>
    <w:rsid w:val="0207D335"/>
    <w:rsid w:val="020E40CC"/>
    <w:rsid w:val="02148FE7"/>
    <w:rsid w:val="0214DD86"/>
    <w:rsid w:val="0223A633"/>
    <w:rsid w:val="02258663"/>
    <w:rsid w:val="022D09B9"/>
    <w:rsid w:val="02311F39"/>
    <w:rsid w:val="02438D1D"/>
    <w:rsid w:val="0248626D"/>
    <w:rsid w:val="025F3A72"/>
    <w:rsid w:val="0273114E"/>
    <w:rsid w:val="02A5EFAF"/>
    <w:rsid w:val="02AEE35D"/>
    <w:rsid w:val="02B6BD4F"/>
    <w:rsid w:val="02BDE713"/>
    <w:rsid w:val="02BF36C6"/>
    <w:rsid w:val="02C1E272"/>
    <w:rsid w:val="02C859BA"/>
    <w:rsid w:val="02CBFE3D"/>
    <w:rsid w:val="02E4C4D6"/>
    <w:rsid w:val="02E52319"/>
    <w:rsid w:val="02EA80FD"/>
    <w:rsid w:val="02F5BD16"/>
    <w:rsid w:val="03006123"/>
    <w:rsid w:val="0303C9CA"/>
    <w:rsid w:val="030C84D7"/>
    <w:rsid w:val="031C831F"/>
    <w:rsid w:val="032A7385"/>
    <w:rsid w:val="03382D43"/>
    <w:rsid w:val="0344646E"/>
    <w:rsid w:val="034DD830"/>
    <w:rsid w:val="035A5733"/>
    <w:rsid w:val="03966EE0"/>
    <w:rsid w:val="0398E086"/>
    <w:rsid w:val="03B706DB"/>
    <w:rsid w:val="03BD4D89"/>
    <w:rsid w:val="03CBFEF5"/>
    <w:rsid w:val="03D4BE30"/>
    <w:rsid w:val="03E5B710"/>
    <w:rsid w:val="03ED41BF"/>
    <w:rsid w:val="04038E01"/>
    <w:rsid w:val="0404CAC9"/>
    <w:rsid w:val="041A8137"/>
    <w:rsid w:val="043A57B3"/>
    <w:rsid w:val="0441EA73"/>
    <w:rsid w:val="0452B896"/>
    <w:rsid w:val="0455BDF7"/>
    <w:rsid w:val="0458A126"/>
    <w:rsid w:val="045F6A7E"/>
    <w:rsid w:val="046F6B09"/>
    <w:rsid w:val="0474369D"/>
    <w:rsid w:val="04784E6C"/>
    <w:rsid w:val="048138C7"/>
    <w:rsid w:val="04952F50"/>
    <w:rsid w:val="049BE3FE"/>
    <w:rsid w:val="04AD3137"/>
    <w:rsid w:val="04C1CAD0"/>
    <w:rsid w:val="04C38877"/>
    <w:rsid w:val="0504C28D"/>
    <w:rsid w:val="05111F7E"/>
    <w:rsid w:val="05284F33"/>
    <w:rsid w:val="0536E05D"/>
    <w:rsid w:val="0539FFE5"/>
    <w:rsid w:val="0550D342"/>
    <w:rsid w:val="0563E890"/>
    <w:rsid w:val="056F79D7"/>
    <w:rsid w:val="05749267"/>
    <w:rsid w:val="0579B945"/>
    <w:rsid w:val="058DEE68"/>
    <w:rsid w:val="0593AEDF"/>
    <w:rsid w:val="0595EEB9"/>
    <w:rsid w:val="05BEFAC4"/>
    <w:rsid w:val="05CFA84D"/>
    <w:rsid w:val="05DDFD17"/>
    <w:rsid w:val="05DEF42C"/>
    <w:rsid w:val="05F09DDB"/>
    <w:rsid w:val="061A2273"/>
    <w:rsid w:val="061C2B95"/>
    <w:rsid w:val="061E4553"/>
    <w:rsid w:val="061F2C95"/>
    <w:rsid w:val="062FE802"/>
    <w:rsid w:val="063D9E41"/>
    <w:rsid w:val="065D6DD4"/>
    <w:rsid w:val="066B385B"/>
    <w:rsid w:val="066FE8BB"/>
    <w:rsid w:val="0676F431"/>
    <w:rsid w:val="06790A6B"/>
    <w:rsid w:val="067CCFD2"/>
    <w:rsid w:val="0683C6D2"/>
    <w:rsid w:val="068EF466"/>
    <w:rsid w:val="0691BB08"/>
    <w:rsid w:val="0697D582"/>
    <w:rsid w:val="069C08DE"/>
    <w:rsid w:val="06A5259B"/>
    <w:rsid w:val="06A6992F"/>
    <w:rsid w:val="06BB53E8"/>
    <w:rsid w:val="06C0FEB1"/>
    <w:rsid w:val="06C415C6"/>
    <w:rsid w:val="06C70AE5"/>
    <w:rsid w:val="06C7AD8A"/>
    <w:rsid w:val="06C9F98C"/>
    <w:rsid w:val="06D0E3AE"/>
    <w:rsid w:val="06D5DC39"/>
    <w:rsid w:val="06D64167"/>
    <w:rsid w:val="06DB0E36"/>
    <w:rsid w:val="06DF5692"/>
    <w:rsid w:val="06EF4768"/>
    <w:rsid w:val="06F59774"/>
    <w:rsid w:val="06F7DD79"/>
    <w:rsid w:val="072A9E4B"/>
    <w:rsid w:val="0733ADF9"/>
    <w:rsid w:val="0736D1B4"/>
    <w:rsid w:val="073C0E33"/>
    <w:rsid w:val="073FFDDB"/>
    <w:rsid w:val="07433A8F"/>
    <w:rsid w:val="07443369"/>
    <w:rsid w:val="07544ECD"/>
    <w:rsid w:val="07610680"/>
    <w:rsid w:val="0766726A"/>
    <w:rsid w:val="078433DB"/>
    <w:rsid w:val="07976985"/>
    <w:rsid w:val="07A2F588"/>
    <w:rsid w:val="07B35C60"/>
    <w:rsid w:val="07C4D6AC"/>
    <w:rsid w:val="07D9B240"/>
    <w:rsid w:val="07DF034A"/>
    <w:rsid w:val="07DFA05D"/>
    <w:rsid w:val="080647DB"/>
    <w:rsid w:val="0808743B"/>
    <w:rsid w:val="08098C9F"/>
    <w:rsid w:val="08136D33"/>
    <w:rsid w:val="08260758"/>
    <w:rsid w:val="082E8BD6"/>
    <w:rsid w:val="083B12D7"/>
    <w:rsid w:val="084DBD79"/>
    <w:rsid w:val="08600B9B"/>
    <w:rsid w:val="086A9CA4"/>
    <w:rsid w:val="086CD7EF"/>
    <w:rsid w:val="086D8036"/>
    <w:rsid w:val="086EF0C3"/>
    <w:rsid w:val="086FF63E"/>
    <w:rsid w:val="087FB14B"/>
    <w:rsid w:val="08833AEE"/>
    <w:rsid w:val="0883F56E"/>
    <w:rsid w:val="08873B01"/>
    <w:rsid w:val="088F5189"/>
    <w:rsid w:val="08934194"/>
    <w:rsid w:val="089418D2"/>
    <w:rsid w:val="089EF881"/>
    <w:rsid w:val="08BDF73C"/>
    <w:rsid w:val="08DFC18B"/>
    <w:rsid w:val="08E8B179"/>
    <w:rsid w:val="08F09164"/>
    <w:rsid w:val="08F293E5"/>
    <w:rsid w:val="08F956B0"/>
    <w:rsid w:val="08FB3B3A"/>
    <w:rsid w:val="0901C785"/>
    <w:rsid w:val="092CC760"/>
    <w:rsid w:val="092FDE28"/>
    <w:rsid w:val="094A5C59"/>
    <w:rsid w:val="094FB370"/>
    <w:rsid w:val="0951240C"/>
    <w:rsid w:val="09651594"/>
    <w:rsid w:val="0965B858"/>
    <w:rsid w:val="097D057B"/>
    <w:rsid w:val="097D8E66"/>
    <w:rsid w:val="098D294B"/>
    <w:rsid w:val="09A26082"/>
    <w:rsid w:val="09A5253B"/>
    <w:rsid w:val="09EFC216"/>
    <w:rsid w:val="0A0215C1"/>
    <w:rsid w:val="0A02FB72"/>
    <w:rsid w:val="0A069D72"/>
    <w:rsid w:val="0A159F12"/>
    <w:rsid w:val="0A186DD9"/>
    <w:rsid w:val="0A195633"/>
    <w:rsid w:val="0A2C50F8"/>
    <w:rsid w:val="0A36A241"/>
    <w:rsid w:val="0A46D5DB"/>
    <w:rsid w:val="0A48AF9B"/>
    <w:rsid w:val="0A49F550"/>
    <w:rsid w:val="0A4DFA8E"/>
    <w:rsid w:val="0A516A62"/>
    <w:rsid w:val="0A6C32AF"/>
    <w:rsid w:val="0A7ADEF8"/>
    <w:rsid w:val="0A8371C4"/>
    <w:rsid w:val="0A9F7FC4"/>
    <w:rsid w:val="0AA72464"/>
    <w:rsid w:val="0AA8F666"/>
    <w:rsid w:val="0AAA4BB1"/>
    <w:rsid w:val="0AAD6BBF"/>
    <w:rsid w:val="0ABF9B45"/>
    <w:rsid w:val="0ABFBB92"/>
    <w:rsid w:val="0AC05A3D"/>
    <w:rsid w:val="0AC5602D"/>
    <w:rsid w:val="0AC996EB"/>
    <w:rsid w:val="0AD49543"/>
    <w:rsid w:val="0AD595B0"/>
    <w:rsid w:val="0ADD2EDB"/>
    <w:rsid w:val="0ADD7CC3"/>
    <w:rsid w:val="0AE9167A"/>
    <w:rsid w:val="0AF08948"/>
    <w:rsid w:val="0AFE6085"/>
    <w:rsid w:val="0B0D09F3"/>
    <w:rsid w:val="0B0FE9FB"/>
    <w:rsid w:val="0B1EDD4E"/>
    <w:rsid w:val="0B25A89F"/>
    <w:rsid w:val="0B530D8E"/>
    <w:rsid w:val="0B588583"/>
    <w:rsid w:val="0B68D310"/>
    <w:rsid w:val="0B81EF00"/>
    <w:rsid w:val="0B8C59D2"/>
    <w:rsid w:val="0B98A096"/>
    <w:rsid w:val="0BA42052"/>
    <w:rsid w:val="0BB9B526"/>
    <w:rsid w:val="0BBDDB6E"/>
    <w:rsid w:val="0BC40B26"/>
    <w:rsid w:val="0BCB0506"/>
    <w:rsid w:val="0BDDA0A3"/>
    <w:rsid w:val="0BDE508E"/>
    <w:rsid w:val="0BE65469"/>
    <w:rsid w:val="0BE717E2"/>
    <w:rsid w:val="0BEE014A"/>
    <w:rsid w:val="0BEF411C"/>
    <w:rsid w:val="0BFFC317"/>
    <w:rsid w:val="0C00F3FB"/>
    <w:rsid w:val="0C0A8D95"/>
    <w:rsid w:val="0C0C7FC2"/>
    <w:rsid w:val="0C12D8C8"/>
    <w:rsid w:val="0C2F569F"/>
    <w:rsid w:val="0C2F7D46"/>
    <w:rsid w:val="0C3233F5"/>
    <w:rsid w:val="0C3F39B6"/>
    <w:rsid w:val="0C439C01"/>
    <w:rsid w:val="0C641FFC"/>
    <w:rsid w:val="0C6BD20B"/>
    <w:rsid w:val="0C78ADA7"/>
    <w:rsid w:val="0C80E676"/>
    <w:rsid w:val="0C989E76"/>
    <w:rsid w:val="0C9E9CF8"/>
    <w:rsid w:val="0CC3285F"/>
    <w:rsid w:val="0CC54A46"/>
    <w:rsid w:val="0CCF710A"/>
    <w:rsid w:val="0CE30156"/>
    <w:rsid w:val="0CFF9C4E"/>
    <w:rsid w:val="0D04204F"/>
    <w:rsid w:val="0D08D6B4"/>
    <w:rsid w:val="0D173D31"/>
    <w:rsid w:val="0D2200B7"/>
    <w:rsid w:val="0D22C5D7"/>
    <w:rsid w:val="0D2D8659"/>
    <w:rsid w:val="0D33310F"/>
    <w:rsid w:val="0D33F95E"/>
    <w:rsid w:val="0D539BA7"/>
    <w:rsid w:val="0D6119BD"/>
    <w:rsid w:val="0D691A7B"/>
    <w:rsid w:val="0D7CF65E"/>
    <w:rsid w:val="0D9974B1"/>
    <w:rsid w:val="0DC385B9"/>
    <w:rsid w:val="0DD18DCF"/>
    <w:rsid w:val="0DD6607E"/>
    <w:rsid w:val="0DDA1DD7"/>
    <w:rsid w:val="0DE67A43"/>
    <w:rsid w:val="0DF46F14"/>
    <w:rsid w:val="0DFED6B9"/>
    <w:rsid w:val="0DFF817B"/>
    <w:rsid w:val="0E06B260"/>
    <w:rsid w:val="0E1E5FC9"/>
    <w:rsid w:val="0E267A5E"/>
    <w:rsid w:val="0E299DE7"/>
    <w:rsid w:val="0E2F0636"/>
    <w:rsid w:val="0E317D95"/>
    <w:rsid w:val="0E34ECDD"/>
    <w:rsid w:val="0E3DD6CC"/>
    <w:rsid w:val="0E5996FA"/>
    <w:rsid w:val="0E5FCF11"/>
    <w:rsid w:val="0E6DD776"/>
    <w:rsid w:val="0E8595B4"/>
    <w:rsid w:val="0E85F252"/>
    <w:rsid w:val="0E8D2776"/>
    <w:rsid w:val="0E97EB59"/>
    <w:rsid w:val="0EA3209E"/>
    <w:rsid w:val="0EB80E20"/>
    <w:rsid w:val="0ECDE931"/>
    <w:rsid w:val="0ED8A255"/>
    <w:rsid w:val="0ED96BC5"/>
    <w:rsid w:val="0EF78280"/>
    <w:rsid w:val="0F0B4961"/>
    <w:rsid w:val="0F15BFBD"/>
    <w:rsid w:val="0F22D120"/>
    <w:rsid w:val="0F6D19DF"/>
    <w:rsid w:val="0F6E013B"/>
    <w:rsid w:val="0F736C03"/>
    <w:rsid w:val="0F7D35E3"/>
    <w:rsid w:val="0F7E0A57"/>
    <w:rsid w:val="0F9E86B8"/>
    <w:rsid w:val="0FA17C07"/>
    <w:rsid w:val="0FB31824"/>
    <w:rsid w:val="0FB4261F"/>
    <w:rsid w:val="0FC4706A"/>
    <w:rsid w:val="0FC5BBCE"/>
    <w:rsid w:val="0FC8F484"/>
    <w:rsid w:val="0FCD4DF6"/>
    <w:rsid w:val="0FD2D94D"/>
    <w:rsid w:val="0FFCF629"/>
    <w:rsid w:val="100F56E8"/>
    <w:rsid w:val="10104419"/>
    <w:rsid w:val="1013C496"/>
    <w:rsid w:val="101A71BF"/>
    <w:rsid w:val="101C0270"/>
    <w:rsid w:val="101F6F7A"/>
    <w:rsid w:val="104E1F5E"/>
    <w:rsid w:val="104ED218"/>
    <w:rsid w:val="10505187"/>
    <w:rsid w:val="1066E933"/>
    <w:rsid w:val="106A2107"/>
    <w:rsid w:val="107EAB79"/>
    <w:rsid w:val="10846635"/>
    <w:rsid w:val="10922F34"/>
    <w:rsid w:val="10950F11"/>
    <w:rsid w:val="109D0262"/>
    <w:rsid w:val="109F189F"/>
    <w:rsid w:val="109FA7C4"/>
    <w:rsid w:val="10AAFB9B"/>
    <w:rsid w:val="10B7A648"/>
    <w:rsid w:val="10BD9885"/>
    <w:rsid w:val="10CB3B13"/>
    <w:rsid w:val="10D03422"/>
    <w:rsid w:val="10D0A443"/>
    <w:rsid w:val="10D4400F"/>
    <w:rsid w:val="10D77C58"/>
    <w:rsid w:val="10E402FE"/>
    <w:rsid w:val="10EB7603"/>
    <w:rsid w:val="10F21DEB"/>
    <w:rsid w:val="10FF5D2B"/>
    <w:rsid w:val="1122C2E3"/>
    <w:rsid w:val="113703FC"/>
    <w:rsid w:val="1138E02C"/>
    <w:rsid w:val="113D9DA7"/>
    <w:rsid w:val="1147C73C"/>
    <w:rsid w:val="114BC815"/>
    <w:rsid w:val="115037AE"/>
    <w:rsid w:val="11579730"/>
    <w:rsid w:val="115C1512"/>
    <w:rsid w:val="115D364C"/>
    <w:rsid w:val="1162D8D4"/>
    <w:rsid w:val="1166603F"/>
    <w:rsid w:val="1179A509"/>
    <w:rsid w:val="117FB2AF"/>
    <w:rsid w:val="11884A86"/>
    <w:rsid w:val="11896856"/>
    <w:rsid w:val="1193B373"/>
    <w:rsid w:val="11A04F1C"/>
    <w:rsid w:val="11A5022F"/>
    <w:rsid w:val="11B57577"/>
    <w:rsid w:val="11B7D2D1"/>
    <w:rsid w:val="11C8B7A4"/>
    <w:rsid w:val="11D06D15"/>
    <w:rsid w:val="11DB756D"/>
    <w:rsid w:val="11DD0511"/>
    <w:rsid w:val="11F3AE45"/>
    <w:rsid w:val="11FD1F89"/>
    <w:rsid w:val="12039BFE"/>
    <w:rsid w:val="12063063"/>
    <w:rsid w:val="1212AAE8"/>
    <w:rsid w:val="12137E6F"/>
    <w:rsid w:val="12239640"/>
    <w:rsid w:val="12296FBC"/>
    <w:rsid w:val="122CB77D"/>
    <w:rsid w:val="123BEA2A"/>
    <w:rsid w:val="123F4FCA"/>
    <w:rsid w:val="1258553F"/>
    <w:rsid w:val="125F9EFC"/>
    <w:rsid w:val="125FE03F"/>
    <w:rsid w:val="12601C6C"/>
    <w:rsid w:val="12630674"/>
    <w:rsid w:val="126BAD15"/>
    <w:rsid w:val="12718BD6"/>
    <w:rsid w:val="127271CA"/>
    <w:rsid w:val="127C972D"/>
    <w:rsid w:val="1290C42B"/>
    <w:rsid w:val="12953E9A"/>
    <w:rsid w:val="129E6E8A"/>
    <w:rsid w:val="12A7CFAC"/>
    <w:rsid w:val="12E79876"/>
    <w:rsid w:val="12F844AE"/>
    <w:rsid w:val="13160AB9"/>
    <w:rsid w:val="132065D8"/>
    <w:rsid w:val="1323548A"/>
    <w:rsid w:val="1329EA1B"/>
    <w:rsid w:val="133F3180"/>
    <w:rsid w:val="1347F629"/>
    <w:rsid w:val="1393692D"/>
    <w:rsid w:val="1399799F"/>
    <w:rsid w:val="13B390AB"/>
    <w:rsid w:val="13C24797"/>
    <w:rsid w:val="13D1D348"/>
    <w:rsid w:val="13D54CA2"/>
    <w:rsid w:val="13D712F4"/>
    <w:rsid w:val="13ECAC95"/>
    <w:rsid w:val="13F18833"/>
    <w:rsid w:val="1405F9DB"/>
    <w:rsid w:val="1414A2BC"/>
    <w:rsid w:val="142D4E52"/>
    <w:rsid w:val="14379841"/>
    <w:rsid w:val="143AACDE"/>
    <w:rsid w:val="143ADBE4"/>
    <w:rsid w:val="145A3D3B"/>
    <w:rsid w:val="1462346E"/>
    <w:rsid w:val="14829954"/>
    <w:rsid w:val="14849155"/>
    <w:rsid w:val="14851176"/>
    <w:rsid w:val="1486F94F"/>
    <w:rsid w:val="1489CF04"/>
    <w:rsid w:val="149E5F61"/>
    <w:rsid w:val="14C45759"/>
    <w:rsid w:val="14C5CD56"/>
    <w:rsid w:val="14CC5B1D"/>
    <w:rsid w:val="14E0AEE3"/>
    <w:rsid w:val="14E74A92"/>
    <w:rsid w:val="15112AE1"/>
    <w:rsid w:val="151345EA"/>
    <w:rsid w:val="1513B908"/>
    <w:rsid w:val="15151A8D"/>
    <w:rsid w:val="15225F6D"/>
    <w:rsid w:val="1528A44A"/>
    <w:rsid w:val="1529E8B9"/>
    <w:rsid w:val="1532C920"/>
    <w:rsid w:val="153FDE98"/>
    <w:rsid w:val="155A6197"/>
    <w:rsid w:val="15609B35"/>
    <w:rsid w:val="1570BDDC"/>
    <w:rsid w:val="15742EBB"/>
    <w:rsid w:val="1575ACAD"/>
    <w:rsid w:val="157DCAA7"/>
    <w:rsid w:val="157E99E5"/>
    <w:rsid w:val="15829E35"/>
    <w:rsid w:val="158A13B0"/>
    <w:rsid w:val="158C0080"/>
    <w:rsid w:val="159462AC"/>
    <w:rsid w:val="1597C886"/>
    <w:rsid w:val="159D3A43"/>
    <w:rsid w:val="159ED2DF"/>
    <w:rsid w:val="15A15A69"/>
    <w:rsid w:val="15B2CED9"/>
    <w:rsid w:val="15BFD29C"/>
    <w:rsid w:val="15D08449"/>
    <w:rsid w:val="15D71DE2"/>
    <w:rsid w:val="15D954A5"/>
    <w:rsid w:val="15E032A3"/>
    <w:rsid w:val="15F36C8C"/>
    <w:rsid w:val="15F6DCA8"/>
    <w:rsid w:val="15FA95C1"/>
    <w:rsid w:val="1613B8DC"/>
    <w:rsid w:val="161AD192"/>
    <w:rsid w:val="161CAAE8"/>
    <w:rsid w:val="162BB20F"/>
    <w:rsid w:val="164111AA"/>
    <w:rsid w:val="164C696F"/>
    <w:rsid w:val="164CA162"/>
    <w:rsid w:val="16728A12"/>
    <w:rsid w:val="1672C47E"/>
    <w:rsid w:val="1678D5B4"/>
    <w:rsid w:val="1683293E"/>
    <w:rsid w:val="1683A7BD"/>
    <w:rsid w:val="1693E06B"/>
    <w:rsid w:val="169C2034"/>
    <w:rsid w:val="16A22307"/>
    <w:rsid w:val="16A534B5"/>
    <w:rsid w:val="16B684C4"/>
    <w:rsid w:val="16B6DD42"/>
    <w:rsid w:val="16D0A19E"/>
    <w:rsid w:val="16D9197B"/>
    <w:rsid w:val="16E53321"/>
    <w:rsid w:val="16EBBB37"/>
    <w:rsid w:val="16F239DB"/>
    <w:rsid w:val="17005581"/>
    <w:rsid w:val="17218CD2"/>
    <w:rsid w:val="172F116E"/>
    <w:rsid w:val="173387A9"/>
    <w:rsid w:val="1734B4DF"/>
    <w:rsid w:val="17422446"/>
    <w:rsid w:val="1756F8C7"/>
    <w:rsid w:val="175A4D05"/>
    <w:rsid w:val="175DAC4E"/>
    <w:rsid w:val="176C65D6"/>
    <w:rsid w:val="1779D552"/>
    <w:rsid w:val="178C4F0E"/>
    <w:rsid w:val="1791D7F6"/>
    <w:rsid w:val="1794C595"/>
    <w:rsid w:val="179ED8C2"/>
    <w:rsid w:val="17AB957E"/>
    <w:rsid w:val="17BB98A5"/>
    <w:rsid w:val="17D26CFB"/>
    <w:rsid w:val="17E0F847"/>
    <w:rsid w:val="17E7C3EF"/>
    <w:rsid w:val="17F81B47"/>
    <w:rsid w:val="180682C8"/>
    <w:rsid w:val="18133AE1"/>
    <w:rsid w:val="181560C7"/>
    <w:rsid w:val="1822C018"/>
    <w:rsid w:val="18349705"/>
    <w:rsid w:val="1840A8DC"/>
    <w:rsid w:val="1849260C"/>
    <w:rsid w:val="184CB3B2"/>
    <w:rsid w:val="184F123E"/>
    <w:rsid w:val="186CD385"/>
    <w:rsid w:val="1887A9C3"/>
    <w:rsid w:val="189230C9"/>
    <w:rsid w:val="189A2A57"/>
    <w:rsid w:val="18CAC1AC"/>
    <w:rsid w:val="18E83D74"/>
    <w:rsid w:val="18E870A3"/>
    <w:rsid w:val="18E95834"/>
    <w:rsid w:val="18FB30E5"/>
    <w:rsid w:val="19016D65"/>
    <w:rsid w:val="19049936"/>
    <w:rsid w:val="19088432"/>
    <w:rsid w:val="1909C396"/>
    <w:rsid w:val="1912ECC9"/>
    <w:rsid w:val="1913E422"/>
    <w:rsid w:val="1932DF57"/>
    <w:rsid w:val="1933C262"/>
    <w:rsid w:val="193D35EE"/>
    <w:rsid w:val="19477807"/>
    <w:rsid w:val="195C5191"/>
    <w:rsid w:val="196296C4"/>
    <w:rsid w:val="1971E80E"/>
    <w:rsid w:val="197377B3"/>
    <w:rsid w:val="198095EA"/>
    <w:rsid w:val="1987F085"/>
    <w:rsid w:val="198C7230"/>
    <w:rsid w:val="199B3105"/>
    <w:rsid w:val="199E9ABE"/>
    <w:rsid w:val="19B49C7D"/>
    <w:rsid w:val="19B74867"/>
    <w:rsid w:val="19C49B0E"/>
    <w:rsid w:val="19DD1450"/>
    <w:rsid w:val="19DD52F1"/>
    <w:rsid w:val="19E5C78E"/>
    <w:rsid w:val="19F501A4"/>
    <w:rsid w:val="19FFD68B"/>
    <w:rsid w:val="1A1E55D5"/>
    <w:rsid w:val="1A348A36"/>
    <w:rsid w:val="1A3CE4B6"/>
    <w:rsid w:val="1A48A51E"/>
    <w:rsid w:val="1A54843E"/>
    <w:rsid w:val="1A6647D0"/>
    <w:rsid w:val="1A66FF46"/>
    <w:rsid w:val="1A782719"/>
    <w:rsid w:val="1A8689AF"/>
    <w:rsid w:val="1AA6D362"/>
    <w:rsid w:val="1AB10997"/>
    <w:rsid w:val="1AB2B7E8"/>
    <w:rsid w:val="1AB3909D"/>
    <w:rsid w:val="1AE0508F"/>
    <w:rsid w:val="1AEDEF3A"/>
    <w:rsid w:val="1B02DA2C"/>
    <w:rsid w:val="1B041BDD"/>
    <w:rsid w:val="1B0E0347"/>
    <w:rsid w:val="1B10A86C"/>
    <w:rsid w:val="1B1475A6"/>
    <w:rsid w:val="1B2E7E89"/>
    <w:rsid w:val="1B51F3FF"/>
    <w:rsid w:val="1B5AB784"/>
    <w:rsid w:val="1B5F02B6"/>
    <w:rsid w:val="1B727B87"/>
    <w:rsid w:val="1B7E6FD7"/>
    <w:rsid w:val="1B819C7B"/>
    <w:rsid w:val="1B8CCDA7"/>
    <w:rsid w:val="1B937B0D"/>
    <w:rsid w:val="1B9D4D2E"/>
    <w:rsid w:val="1B9F0768"/>
    <w:rsid w:val="1BA1E1BA"/>
    <w:rsid w:val="1BA7A924"/>
    <w:rsid w:val="1BBA2332"/>
    <w:rsid w:val="1BCD1CF8"/>
    <w:rsid w:val="1BD6F1EF"/>
    <w:rsid w:val="1BD98233"/>
    <w:rsid w:val="1BE0C259"/>
    <w:rsid w:val="1C083B23"/>
    <w:rsid w:val="1C10F0E0"/>
    <w:rsid w:val="1C239661"/>
    <w:rsid w:val="1C2B9E0A"/>
    <w:rsid w:val="1C310162"/>
    <w:rsid w:val="1C435475"/>
    <w:rsid w:val="1C6AE8CE"/>
    <w:rsid w:val="1C6BBA11"/>
    <w:rsid w:val="1C79792C"/>
    <w:rsid w:val="1C80035E"/>
    <w:rsid w:val="1C822EDE"/>
    <w:rsid w:val="1C923EF6"/>
    <w:rsid w:val="1CADD012"/>
    <w:rsid w:val="1CB5750A"/>
    <w:rsid w:val="1CC43FC4"/>
    <w:rsid w:val="1CC836F2"/>
    <w:rsid w:val="1CCFABED"/>
    <w:rsid w:val="1CD87BE7"/>
    <w:rsid w:val="1CD95212"/>
    <w:rsid w:val="1CE6287F"/>
    <w:rsid w:val="1CEE1532"/>
    <w:rsid w:val="1D03C7C0"/>
    <w:rsid w:val="1D064F94"/>
    <w:rsid w:val="1D0D3C81"/>
    <w:rsid w:val="1D1A06B0"/>
    <w:rsid w:val="1D2313B9"/>
    <w:rsid w:val="1D364AEB"/>
    <w:rsid w:val="1D407B6E"/>
    <w:rsid w:val="1D49F5C7"/>
    <w:rsid w:val="1D579D98"/>
    <w:rsid w:val="1D7F8AFB"/>
    <w:rsid w:val="1D83092F"/>
    <w:rsid w:val="1D878E67"/>
    <w:rsid w:val="1D9194A1"/>
    <w:rsid w:val="1D9364A0"/>
    <w:rsid w:val="1D949390"/>
    <w:rsid w:val="1DB52CB7"/>
    <w:rsid w:val="1DB915B7"/>
    <w:rsid w:val="1DC079E2"/>
    <w:rsid w:val="1DC4DF7E"/>
    <w:rsid w:val="1DEBF492"/>
    <w:rsid w:val="1DF7F229"/>
    <w:rsid w:val="1DFFA382"/>
    <w:rsid w:val="1E05FB3A"/>
    <w:rsid w:val="1E1D38ED"/>
    <w:rsid w:val="1E245416"/>
    <w:rsid w:val="1E2A33C6"/>
    <w:rsid w:val="1E2B4D5B"/>
    <w:rsid w:val="1E375D8F"/>
    <w:rsid w:val="1E39A47B"/>
    <w:rsid w:val="1E3A784D"/>
    <w:rsid w:val="1E48AC40"/>
    <w:rsid w:val="1E4923CA"/>
    <w:rsid w:val="1E701433"/>
    <w:rsid w:val="1E741B20"/>
    <w:rsid w:val="1E7BAE38"/>
    <w:rsid w:val="1E7CD032"/>
    <w:rsid w:val="1E80095A"/>
    <w:rsid w:val="1E84BF34"/>
    <w:rsid w:val="1E95A49D"/>
    <w:rsid w:val="1E964887"/>
    <w:rsid w:val="1E98BC79"/>
    <w:rsid w:val="1EA06929"/>
    <w:rsid w:val="1EAAFACA"/>
    <w:rsid w:val="1ED4CE69"/>
    <w:rsid w:val="1EE53597"/>
    <w:rsid w:val="1EEBF359"/>
    <w:rsid w:val="1EF123E6"/>
    <w:rsid w:val="1EF2F50B"/>
    <w:rsid w:val="1F02D12E"/>
    <w:rsid w:val="1F095F68"/>
    <w:rsid w:val="1F0E27A3"/>
    <w:rsid w:val="1F0E8E94"/>
    <w:rsid w:val="1F0EF4B3"/>
    <w:rsid w:val="1F37B2E0"/>
    <w:rsid w:val="1F5138F9"/>
    <w:rsid w:val="1F52A243"/>
    <w:rsid w:val="1F5E82CA"/>
    <w:rsid w:val="1F65F983"/>
    <w:rsid w:val="1F8BB83B"/>
    <w:rsid w:val="1F9B8916"/>
    <w:rsid w:val="1F9E17B2"/>
    <w:rsid w:val="1FA13A3C"/>
    <w:rsid w:val="1FA4C0DA"/>
    <w:rsid w:val="1FAB1C2C"/>
    <w:rsid w:val="1FBFD86A"/>
    <w:rsid w:val="1FC0EEC0"/>
    <w:rsid w:val="1FDB2D79"/>
    <w:rsid w:val="1FDE396C"/>
    <w:rsid w:val="1FE86734"/>
    <w:rsid w:val="202E2A4B"/>
    <w:rsid w:val="204435F2"/>
    <w:rsid w:val="2060B2EF"/>
    <w:rsid w:val="206330F3"/>
    <w:rsid w:val="20697981"/>
    <w:rsid w:val="20705C04"/>
    <w:rsid w:val="20782208"/>
    <w:rsid w:val="207D5AF1"/>
    <w:rsid w:val="20829F44"/>
    <w:rsid w:val="208821DB"/>
    <w:rsid w:val="208B75E5"/>
    <w:rsid w:val="2091605F"/>
    <w:rsid w:val="2098BC1B"/>
    <w:rsid w:val="20B0A396"/>
    <w:rsid w:val="20B4F3EE"/>
    <w:rsid w:val="20B5BF28"/>
    <w:rsid w:val="20C6D69B"/>
    <w:rsid w:val="20D0F958"/>
    <w:rsid w:val="20D621BC"/>
    <w:rsid w:val="20D73616"/>
    <w:rsid w:val="212796C9"/>
    <w:rsid w:val="21548DFA"/>
    <w:rsid w:val="2155DDAD"/>
    <w:rsid w:val="215F5A51"/>
    <w:rsid w:val="216EB419"/>
    <w:rsid w:val="217D9833"/>
    <w:rsid w:val="218CF742"/>
    <w:rsid w:val="21A38C56"/>
    <w:rsid w:val="21BE83D2"/>
    <w:rsid w:val="21CB4867"/>
    <w:rsid w:val="21E10C9A"/>
    <w:rsid w:val="21EC24EA"/>
    <w:rsid w:val="21ED38AB"/>
    <w:rsid w:val="21F2C76F"/>
    <w:rsid w:val="21F42F88"/>
    <w:rsid w:val="2200BE08"/>
    <w:rsid w:val="22127B91"/>
    <w:rsid w:val="2225F069"/>
    <w:rsid w:val="224F666E"/>
    <w:rsid w:val="22544D9A"/>
    <w:rsid w:val="2256D8AA"/>
    <w:rsid w:val="2259E332"/>
    <w:rsid w:val="226107EB"/>
    <w:rsid w:val="22739DEF"/>
    <w:rsid w:val="227C867B"/>
    <w:rsid w:val="227F7971"/>
    <w:rsid w:val="22879247"/>
    <w:rsid w:val="22A09B71"/>
    <w:rsid w:val="22B96C84"/>
    <w:rsid w:val="22BF32B1"/>
    <w:rsid w:val="22C02060"/>
    <w:rsid w:val="22CB038B"/>
    <w:rsid w:val="22CDE01F"/>
    <w:rsid w:val="22DADBF1"/>
    <w:rsid w:val="22E161D9"/>
    <w:rsid w:val="22E6B635"/>
    <w:rsid w:val="22F7107E"/>
    <w:rsid w:val="23088F3C"/>
    <w:rsid w:val="231A7BE3"/>
    <w:rsid w:val="231FC231"/>
    <w:rsid w:val="232FBAB0"/>
    <w:rsid w:val="233D5CED"/>
    <w:rsid w:val="23524D53"/>
    <w:rsid w:val="2362507E"/>
    <w:rsid w:val="23722447"/>
    <w:rsid w:val="238F8735"/>
    <w:rsid w:val="239D1DF8"/>
    <w:rsid w:val="23A978F8"/>
    <w:rsid w:val="23AC4B61"/>
    <w:rsid w:val="23B6FF22"/>
    <w:rsid w:val="23B71B36"/>
    <w:rsid w:val="23B77760"/>
    <w:rsid w:val="23C0579C"/>
    <w:rsid w:val="23CBB5C5"/>
    <w:rsid w:val="23F3E6B0"/>
    <w:rsid w:val="23F417C2"/>
    <w:rsid w:val="240D152C"/>
    <w:rsid w:val="24219164"/>
    <w:rsid w:val="2457E018"/>
    <w:rsid w:val="24612019"/>
    <w:rsid w:val="2477AD30"/>
    <w:rsid w:val="2484B427"/>
    <w:rsid w:val="24B8DB8C"/>
    <w:rsid w:val="24C0501A"/>
    <w:rsid w:val="24C86DB5"/>
    <w:rsid w:val="24DB16F6"/>
    <w:rsid w:val="24E0A82A"/>
    <w:rsid w:val="24E80D11"/>
    <w:rsid w:val="24E9CC3F"/>
    <w:rsid w:val="24EEFF90"/>
    <w:rsid w:val="24F38B19"/>
    <w:rsid w:val="2502F91C"/>
    <w:rsid w:val="2504A76B"/>
    <w:rsid w:val="250548B5"/>
    <w:rsid w:val="251E67D7"/>
    <w:rsid w:val="2524DBCB"/>
    <w:rsid w:val="252935A3"/>
    <w:rsid w:val="25293C3A"/>
    <w:rsid w:val="252E0B13"/>
    <w:rsid w:val="25340A28"/>
    <w:rsid w:val="253947DF"/>
    <w:rsid w:val="253F6A87"/>
    <w:rsid w:val="2543952E"/>
    <w:rsid w:val="255AAFB9"/>
    <w:rsid w:val="255BC923"/>
    <w:rsid w:val="256ACCCC"/>
    <w:rsid w:val="256AE3F7"/>
    <w:rsid w:val="2576B7FC"/>
    <w:rsid w:val="257E4284"/>
    <w:rsid w:val="25831C31"/>
    <w:rsid w:val="25837BF2"/>
    <w:rsid w:val="259E9FEC"/>
    <w:rsid w:val="259FAFA6"/>
    <w:rsid w:val="25A5B4EC"/>
    <w:rsid w:val="25B1416C"/>
    <w:rsid w:val="25C2D805"/>
    <w:rsid w:val="25C36FD5"/>
    <w:rsid w:val="25CA737C"/>
    <w:rsid w:val="25CC689F"/>
    <w:rsid w:val="25DB1786"/>
    <w:rsid w:val="25E0306E"/>
    <w:rsid w:val="25E30B39"/>
    <w:rsid w:val="260662BA"/>
    <w:rsid w:val="260B0DC5"/>
    <w:rsid w:val="26136616"/>
    <w:rsid w:val="2618B08E"/>
    <w:rsid w:val="261FCB6A"/>
    <w:rsid w:val="26505484"/>
    <w:rsid w:val="26574871"/>
    <w:rsid w:val="265BFED6"/>
    <w:rsid w:val="266200FB"/>
    <w:rsid w:val="2668A42C"/>
    <w:rsid w:val="2683E384"/>
    <w:rsid w:val="26D3B88C"/>
    <w:rsid w:val="26FB833A"/>
    <w:rsid w:val="26FF7FF9"/>
    <w:rsid w:val="271B54D3"/>
    <w:rsid w:val="272107AA"/>
    <w:rsid w:val="272EB973"/>
    <w:rsid w:val="2731B9AE"/>
    <w:rsid w:val="273CF9A7"/>
    <w:rsid w:val="2744623D"/>
    <w:rsid w:val="275A2246"/>
    <w:rsid w:val="275E643B"/>
    <w:rsid w:val="27663DB1"/>
    <w:rsid w:val="27704EFF"/>
    <w:rsid w:val="2775C630"/>
    <w:rsid w:val="278633A5"/>
    <w:rsid w:val="278F8FFE"/>
    <w:rsid w:val="279E9B08"/>
    <w:rsid w:val="27A5FD81"/>
    <w:rsid w:val="27A87C69"/>
    <w:rsid w:val="27BC338A"/>
    <w:rsid w:val="27C7EAAA"/>
    <w:rsid w:val="27CB7230"/>
    <w:rsid w:val="27CECF9A"/>
    <w:rsid w:val="27CEEA0D"/>
    <w:rsid w:val="27DDDE1A"/>
    <w:rsid w:val="27DF0E25"/>
    <w:rsid w:val="27E39BCD"/>
    <w:rsid w:val="27E830FB"/>
    <w:rsid w:val="27F37BED"/>
    <w:rsid w:val="27F9793C"/>
    <w:rsid w:val="2808BC8C"/>
    <w:rsid w:val="280CFB6C"/>
    <w:rsid w:val="2816B6B2"/>
    <w:rsid w:val="281E046D"/>
    <w:rsid w:val="282A750E"/>
    <w:rsid w:val="282AE4C6"/>
    <w:rsid w:val="283B67FE"/>
    <w:rsid w:val="28407E38"/>
    <w:rsid w:val="284903A6"/>
    <w:rsid w:val="2856D91A"/>
    <w:rsid w:val="28627778"/>
    <w:rsid w:val="288AEBD2"/>
    <w:rsid w:val="288C706F"/>
    <w:rsid w:val="28A56F02"/>
    <w:rsid w:val="28B16BDD"/>
    <w:rsid w:val="28CC3BF2"/>
    <w:rsid w:val="28CD6B27"/>
    <w:rsid w:val="28F6DA18"/>
    <w:rsid w:val="28F7327D"/>
    <w:rsid w:val="28FD257B"/>
    <w:rsid w:val="28FEAC8C"/>
    <w:rsid w:val="2903C76B"/>
    <w:rsid w:val="29151907"/>
    <w:rsid w:val="291F4A0C"/>
    <w:rsid w:val="292C51C0"/>
    <w:rsid w:val="2934EDC2"/>
    <w:rsid w:val="29375D65"/>
    <w:rsid w:val="2951FE72"/>
    <w:rsid w:val="29523751"/>
    <w:rsid w:val="295C8F51"/>
    <w:rsid w:val="295C952D"/>
    <w:rsid w:val="295E5329"/>
    <w:rsid w:val="29610708"/>
    <w:rsid w:val="2968A5CE"/>
    <w:rsid w:val="296D2C30"/>
    <w:rsid w:val="2989C0B8"/>
    <w:rsid w:val="298DC335"/>
    <w:rsid w:val="29917A70"/>
    <w:rsid w:val="299509C0"/>
    <w:rsid w:val="29963F0A"/>
    <w:rsid w:val="29A11617"/>
    <w:rsid w:val="29B9295C"/>
    <w:rsid w:val="29B9C1FB"/>
    <w:rsid w:val="29C70C36"/>
    <w:rsid w:val="29D3B643"/>
    <w:rsid w:val="29D84B5F"/>
    <w:rsid w:val="29DE9F2D"/>
    <w:rsid w:val="29E2854E"/>
    <w:rsid w:val="29EE6E9D"/>
    <w:rsid w:val="29EFB938"/>
    <w:rsid w:val="29F4E8D5"/>
    <w:rsid w:val="29FB82D1"/>
    <w:rsid w:val="2A1761C2"/>
    <w:rsid w:val="2A1EFD1A"/>
    <w:rsid w:val="2A24BB4B"/>
    <w:rsid w:val="2A271A85"/>
    <w:rsid w:val="2A34AE21"/>
    <w:rsid w:val="2A3A06A7"/>
    <w:rsid w:val="2A40F46D"/>
    <w:rsid w:val="2A816E3E"/>
    <w:rsid w:val="2AA407D7"/>
    <w:rsid w:val="2AAEDD5D"/>
    <w:rsid w:val="2AB14C78"/>
    <w:rsid w:val="2ACF6ECF"/>
    <w:rsid w:val="2AE3360B"/>
    <w:rsid w:val="2AEE72BB"/>
    <w:rsid w:val="2AFBE27C"/>
    <w:rsid w:val="2B088741"/>
    <w:rsid w:val="2B0921BB"/>
    <w:rsid w:val="2B23222C"/>
    <w:rsid w:val="2B2340FF"/>
    <w:rsid w:val="2B27475C"/>
    <w:rsid w:val="2B355766"/>
    <w:rsid w:val="2B3EB74E"/>
    <w:rsid w:val="2B3ED200"/>
    <w:rsid w:val="2B43B399"/>
    <w:rsid w:val="2B44FAA3"/>
    <w:rsid w:val="2B4E7986"/>
    <w:rsid w:val="2B559E37"/>
    <w:rsid w:val="2B58A71C"/>
    <w:rsid w:val="2B5C1ABA"/>
    <w:rsid w:val="2B68AFDF"/>
    <w:rsid w:val="2B6D243D"/>
    <w:rsid w:val="2B6D50A1"/>
    <w:rsid w:val="2B9528E9"/>
    <w:rsid w:val="2B9A4CC0"/>
    <w:rsid w:val="2BA39353"/>
    <w:rsid w:val="2BAA10E9"/>
    <w:rsid w:val="2BAEE355"/>
    <w:rsid w:val="2BB70556"/>
    <w:rsid w:val="2BD3F4A0"/>
    <w:rsid w:val="2BDEAC1E"/>
    <w:rsid w:val="2BE5DEF2"/>
    <w:rsid w:val="2BEBA543"/>
    <w:rsid w:val="2BF6B897"/>
    <w:rsid w:val="2BFB432D"/>
    <w:rsid w:val="2C1BF658"/>
    <w:rsid w:val="2C31B1EF"/>
    <w:rsid w:val="2C364D4E"/>
    <w:rsid w:val="2C4648D5"/>
    <w:rsid w:val="2C4911AD"/>
    <w:rsid w:val="2C5962A0"/>
    <w:rsid w:val="2C61141D"/>
    <w:rsid w:val="2C6DBE88"/>
    <w:rsid w:val="2C780DA3"/>
    <w:rsid w:val="2C79870A"/>
    <w:rsid w:val="2C96F8E3"/>
    <w:rsid w:val="2C9D0A07"/>
    <w:rsid w:val="2C9DB55E"/>
    <w:rsid w:val="2CC8828E"/>
    <w:rsid w:val="2CE21FB3"/>
    <w:rsid w:val="2CE683C1"/>
    <w:rsid w:val="2D1474C4"/>
    <w:rsid w:val="2D16968E"/>
    <w:rsid w:val="2D1AADF1"/>
    <w:rsid w:val="2D21BB03"/>
    <w:rsid w:val="2D3343EB"/>
    <w:rsid w:val="2D3AB190"/>
    <w:rsid w:val="2D3DF8BF"/>
    <w:rsid w:val="2D3F817F"/>
    <w:rsid w:val="2D3FFFCF"/>
    <w:rsid w:val="2D44D8BB"/>
    <w:rsid w:val="2D479B4E"/>
    <w:rsid w:val="2D497005"/>
    <w:rsid w:val="2D4AB3B6"/>
    <w:rsid w:val="2D4E9BD5"/>
    <w:rsid w:val="2D50D3E4"/>
    <w:rsid w:val="2D5FA73E"/>
    <w:rsid w:val="2D731E37"/>
    <w:rsid w:val="2D7415B3"/>
    <w:rsid w:val="2D90FFAD"/>
    <w:rsid w:val="2D9BEA0E"/>
    <w:rsid w:val="2DA7BC69"/>
    <w:rsid w:val="2DB7DC36"/>
    <w:rsid w:val="2DBB6E08"/>
    <w:rsid w:val="2DD45B3C"/>
    <w:rsid w:val="2DDA16F2"/>
    <w:rsid w:val="2DDFF3EF"/>
    <w:rsid w:val="2DE274DD"/>
    <w:rsid w:val="2DF74BE3"/>
    <w:rsid w:val="2DF90DC2"/>
    <w:rsid w:val="2DFB2907"/>
    <w:rsid w:val="2E115D1B"/>
    <w:rsid w:val="2E121202"/>
    <w:rsid w:val="2E16626E"/>
    <w:rsid w:val="2E247C02"/>
    <w:rsid w:val="2E3B4B2C"/>
    <w:rsid w:val="2E3E67C2"/>
    <w:rsid w:val="2E46083C"/>
    <w:rsid w:val="2E4D7C30"/>
    <w:rsid w:val="2E53E4A7"/>
    <w:rsid w:val="2E5FB4AD"/>
    <w:rsid w:val="2E716C1E"/>
    <w:rsid w:val="2E735E3A"/>
    <w:rsid w:val="2E85BD28"/>
    <w:rsid w:val="2E8FC545"/>
    <w:rsid w:val="2E9F7EA3"/>
    <w:rsid w:val="2EA0EE73"/>
    <w:rsid w:val="2EA6B912"/>
    <w:rsid w:val="2EB6F1C7"/>
    <w:rsid w:val="2EB77925"/>
    <w:rsid w:val="2EC253BE"/>
    <w:rsid w:val="2EE6E4A1"/>
    <w:rsid w:val="2EF493A3"/>
    <w:rsid w:val="2EF6F584"/>
    <w:rsid w:val="2F057DCA"/>
    <w:rsid w:val="2F08BEA1"/>
    <w:rsid w:val="2F231228"/>
    <w:rsid w:val="2F3CA3E8"/>
    <w:rsid w:val="2F3F8E40"/>
    <w:rsid w:val="2F3FB507"/>
    <w:rsid w:val="2F48096B"/>
    <w:rsid w:val="2F5D3B75"/>
    <w:rsid w:val="2F5D8A8E"/>
    <w:rsid w:val="2F5E20DC"/>
    <w:rsid w:val="2F7A5B61"/>
    <w:rsid w:val="2F998AB5"/>
    <w:rsid w:val="2FB2B81E"/>
    <w:rsid w:val="2FB908D2"/>
    <w:rsid w:val="2FBF4058"/>
    <w:rsid w:val="2FC2A668"/>
    <w:rsid w:val="2FC85A9E"/>
    <w:rsid w:val="2FCC3D12"/>
    <w:rsid w:val="2FD984EB"/>
    <w:rsid w:val="2FEDEB00"/>
    <w:rsid w:val="2FF4520D"/>
    <w:rsid w:val="30286152"/>
    <w:rsid w:val="302BD1D7"/>
    <w:rsid w:val="302EB3A2"/>
    <w:rsid w:val="30327961"/>
    <w:rsid w:val="3049FEE4"/>
    <w:rsid w:val="305E861B"/>
    <w:rsid w:val="306E0CF6"/>
    <w:rsid w:val="306E5701"/>
    <w:rsid w:val="3093BD08"/>
    <w:rsid w:val="30AD0D04"/>
    <w:rsid w:val="30AEF328"/>
    <w:rsid w:val="30C0926C"/>
    <w:rsid w:val="30C8A638"/>
    <w:rsid w:val="30E74F68"/>
    <w:rsid w:val="30EB9D8D"/>
    <w:rsid w:val="30EE91C2"/>
    <w:rsid w:val="30F6B301"/>
    <w:rsid w:val="30FD0460"/>
    <w:rsid w:val="3105DB12"/>
    <w:rsid w:val="3106D648"/>
    <w:rsid w:val="31241718"/>
    <w:rsid w:val="3128EC89"/>
    <w:rsid w:val="313D5432"/>
    <w:rsid w:val="313E12F4"/>
    <w:rsid w:val="31481865"/>
    <w:rsid w:val="31497DC8"/>
    <w:rsid w:val="314E56A0"/>
    <w:rsid w:val="3150BC14"/>
    <w:rsid w:val="315445F9"/>
    <w:rsid w:val="315A280F"/>
    <w:rsid w:val="31600CC4"/>
    <w:rsid w:val="3161EF90"/>
    <w:rsid w:val="317073F5"/>
    <w:rsid w:val="31734DE3"/>
    <w:rsid w:val="318ABCAE"/>
    <w:rsid w:val="31933788"/>
    <w:rsid w:val="31949E10"/>
    <w:rsid w:val="319B6064"/>
    <w:rsid w:val="31A3EF2A"/>
    <w:rsid w:val="31A999C2"/>
    <w:rsid w:val="31B473AE"/>
    <w:rsid w:val="31B6C23D"/>
    <w:rsid w:val="31BA28E3"/>
    <w:rsid w:val="31F2BF76"/>
    <w:rsid w:val="31F634CE"/>
    <w:rsid w:val="31F6FF64"/>
    <w:rsid w:val="321480BC"/>
    <w:rsid w:val="322027AF"/>
    <w:rsid w:val="3222E096"/>
    <w:rsid w:val="32339851"/>
    <w:rsid w:val="324A33EB"/>
    <w:rsid w:val="324D125F"/>
    <w:rsid w:val="3253BF87"/>
    <w:rsid w:val="32624E2B"/>
    <w:rsid w:val="3267F0FE"/>
    <w:rsid w:val="3269286C"/>
    <w:rsid w:val="32791287"/>
    <w:rsid w:val="328C4244"/>
    <w:rsid w:val="32920DAC"/>
    <w:rsid w:val="3293113E"/>
    <w:rsid w:val="3295F673"/>
    <w:rsid w:val="32A472FC"/>
    <w:rsid w:val="32ABA08E"/>
    <w:rsid w:val="32ABE8D2"/>
    <w:rsid w:val="32BF2DCB"/>
    <w:rsid w:val="330B85A3"/>
    <w:rsid w:val="33107646"/>
    <w:rsid w:val="33129F92"/>
    <w:rsid w:val="33145CB4"/>
    <w:rsid w:val="33196DD8"/>
    <w:rsid w:val="33254963"/>
    <w:rsid w:val="332842B2"/>
    <w:rsid w:val="332F8B50"/>
    <w:rsid w:val="33340AC9"/>
    <w:rsid w:val="3334EF51"/>
    <w:rsid w:val="333990DD"/>
    <w:rsid w:val="33432CD6"/>
    <w:rsid w:val="335C6354"/>
    <w:rsid w:val="3363AC17"/>
    <w:rsid w:val="336C2039"/>
    <w:rsid w:val="3384624C"/>
    <w:rsid w:val="3384E30C"/>
    <w:rsid w:val="33877B79"/>
    <w:rsid w:val="338C8C21"/>
    <w:rsid w:val="3392880F"/>
    <w:rsid w:val="3396D94C"/>
    <w:rsid w:val="33A7FD29"/>
    <w:rsid w:val="33B35F11"/>
    <w:rsid w:val="33BF44FE"/>
    <w:rsid w:val="33CB4EFC"/>
    <w:rsid w:val="33D81C0E"/>
    <w:rsid w:val="33DA5F4F"/>
    <w:rsid w:val="33E0BDCC"/>
    <w:rsid w:val="340FF4B5"/>
    <w:rsid w:val="3417C6CF"/>
    <w:rsid w:val="3417CBCD"/>
    <w:rsid w:val="3427E873"/>
    <w:rsid w:val="3430F0CD"/>
    <w:rsid w:val="3434064D"/>
    <w:rsid w:val="343B03D4"/>
    <w:rsid w:val="343F67B5"/>
    <w:rsid w:val="3443A160"/>
    <w:rsid w:val="3449F78F"/>
    <w:rsid w:val="345380AA"/>
    <w:rsid w:val="3456EC35"/>
    <w:rsid w:val="345EAEF6"/>
    <w:rsid w:val="34607A3B"/>
    <w:rsid w:val="347B2F99"/>
    <w:rsid w:val="347E7481"/>
    <w:rsid w:val="348B6EF1"/>
    <w:rsid w:val="349F8099"/>
    <w:rsid w:val="34A973AA"/>
    <w:rsid w:val="34AD25D9"/>
    <w:rsid w:val="34BC5736"/>
    <w:rsid w:val="34CEDABE"/>
    <w:rsid w:val="34D888C8"/>
    <w:rsid w:val="34DCA479"/>
    <w:rsid w:val="34E5E86C"/>
    <w:rsid w:val="3504A924"/>
    <w:rsid w:val="352B3495"/>
    <w:rsid w:val="35405083"/>
    <w:rsid w:val="3541B23F"/>
    <w:rsid w:val="3544BCBE"/>
    <w:rsid w:val="354510C4"/>
    <w:rsid w:val="354C4F2F"/>
    <w:rsid w:val="354F3B2B"/>
    <w:rsid w:val="35501B70"/>
    <w:rsid w:val="355868E7"/>
    <w:rsid w:val="3572707F"/>
    <w:rsid w:val="3577C9EC"/>
    <w:rsid w:val="358497CA"/>
    <w:rsid w:val="3588B879"/>
    <w:rsid w:val="3590C466"/>
    <w:rsid w:val="359FBD78"/>
    <w:rsid w:val="35A5DD92"/>
    <w:rsid w:val="35A7B658"/>
    <w:rsid w:val="35AD1514"/>
    <w:rsid w:val="35AE5727"/>
    <w:rsid w:val="35D45E79"/>
    <w:rsid w:val="35E060A7"/>
    <w:rsid w:val="35E43A88"/>
    <w:rsid w:val="3608BDAC"/>
    <w:rsid w:val="360A80D4"/>
    <w:rsid w:val="36173480"/>
    <w:rsid w:val="361DBBE2"/>
    <w:rsid w:val="362607C7"/>
    <w:rsid w:val="36308FF4"/>
    <w:rsid w:val="36367F83"/>
    <w:rsid w:val="3636942C"/>
    <w:rsid w:val="363EBC3B"/>
    <w:rsid w:val="363F0C33"/>
    <w:rsid w:val="36439004"/>
    <w:rsid w:val="3655D1CF"/>
    <w:rsid w:val="367067B2"/>
    <w:rsid w:val="3695D3CF"/>
    <w:rsid w:val="369FEA6B"/>
    <w:rsid w:val="36B87274"/>
    <w:rsid w:val="36C18652"/>
    <w:rsid w:val="36C3ADBF"/>
    <w:rsid w:val="36D86DC4"/>
    <w:rsid w:val="36E009D5"/>
    <w:rsid w:val="36E34514"/>
    <w:rsid w:val="36F9A671"/>
    <w:rsid w:val="36FD0389"/>
    <w:rsid w:val="3706C4AD"/>
    <w:rsid w:val="3708F889"/>
    <w:rsid w:val="37193903"/>
    <w:rsid w:val="3721079D"/>
    <w:rsid w:val="37244B16"/>
    <w:rsid w:val="373CAEF1"/>
    <w:rsid w:val="374CCA85"/>
    <w:rsid w:val="374FB79B"/>
    <w:rsid w:val="375246B3"/>
    <w:rsid w:val="3752D62C"/>
    <w:rsid w:val="376142C0"/>
    <w:rsid w:val="37675790"/>
    <w:rsid w:val="37683E9E"/>
    <w:rsid w:val="37721A7D"/>
    <w:rsid w:val="377269C2"/>
    <w:rsid w:val="37869FE6"/>
    <w:rsid w:val="3786FCEC"/>
    <w:rsid w:val="378A47AA"/>
    <w:rsid w:val="37978449"/>
    <w:rsid w:val="37A489F0"/>
    <w:rsid w:val="37C8A1AB"/>
    <w:rsid w:val="37CC3AE7"/>
    <w:rsid w:val="37D4870F"/>
    <w:rsid w:val="37D714D3"/>
    <w:rsid w:val="37E29490"/>
    <w:rsid w:val="37ED5889"/>
    <w:rsid w:val="38043BD8"/>
    <w:rsid w:val="3827479B"/>
    <w:rsid w:val="38307ADA"/>
    <w:rsid w:val="38373497"/>
    <w:rsid w:val="383C875A"/>
    <w:rsid w:val="385BA564"/>
    <w:rsid w:val="3869DC47"/>
    <w:rsid w:val="38729476"/>
    <w:rsid w:val="389D012D"/>
    <w:rsid w:val="38AFDBBF"/>
    <w:rsid w:val="38BA9E3B"/>
    <w:rsid w:val="38DD7951"/>
    <w:rsid w:val="38F83782"/>
    <w:rsid w:val="39018D1B"/>
    <w:rsid w:val="391FFA74"/>
    <w:rsid w:val="39275CF1"/>
    <w:rsid w:val="3939789A"/>
    <w:rsid w:val="3946F729"/>
    <w:rsid w:val="395FAAA9"/>
    <w:rsid w:val="3961D4A3"/>
    <w:rsid w:val="3969C243"/>
    <w:rsid w:val="397B6B7C"/>
    <w:rsid w:val="397B8547"/>
    <w:rsid w:val="397CE8A2"/>
    <w:rsid w:val="39A28F51"/>
    <w:rsid w:val="39AA3016"/>
    <w:rsid w:val="39B8E31D"/>
    <w:rsid w:val="39C3CD44"/>
    <w:rsid w:val="39C9F73D"/>
    <w:rsid w:val="39D8484E"/>
    <w:rsid w:val="39D8B4B4"/>
    <w:rsid w:val="39DAC5CC"/>
    <w:rsid w:val="39E12441"/>
    <w:rsid w:val="39EC55E5"/>
    <w:rsid w:val="39FF8EEC"/>
    <w:rsid w:val="3A2BCFD3"/>
    <w:rsid w:val="3A2C5FC4"/>
    <w:rsid w:val="3A353015"/>
    <w:rsid w:val="3A3A77E3"/>
    <w:rsid w:val="3A3C3B94"/>
    <w:rsid w:val="3A595539"/>
    <w:rsid w:val="3A62EA77"/>
    <w:rsid w:val="3A66EEC7"/>
    <w:rsid w:val="3A7ADA8B"/>
    <w:rsid w:val="3A807C7B"/>
    <w:rsid w:val="3A81D9BC"/>
    <w:rsid w:val="3A8B48E9"/>
    <w:rsid w:val="3A8D71BF"/>
    <w:rsid w:val="3AA0B686"/>
    <w:rsid w:val="3AC5B7E6"/>
    <w:rsid w:val="3AC757BE"/>
    <w:rsid w:val="3ADFA2FD"/>
    <w:rsid w:val="3AE18125"/>
    <w:rsid w:val="3AE58F86"/>
    <w:rsid w:val="3AEBD5E5"/>
    <w:rsid w:val="3AFD90B7"/>
    <w:rsid w:val="3B1362B7"/>
    <w:rsid w:val="3B3F7BE7"/>
    <w:rsid w:val="3B558342"/>
    <w:rsid w:val="3B58FC5B"/>
    <w:rsid w:val="3B70B177"/>
    <w:rsid w:val="3B746E1B"/>
    <w:rsid w:val="3B85B36F"/>
    <w:rsid w:val="3B8C2203"/>
    <w:rsid w:val="3B901559"/>
    <w:rsid w:val="3B995D0E"/>
    <w:rsid w:val="3BCB6D4C"/>
    <w:rsid w:val="3BD0E802"/>
    <w:rsid w:val="3BD70B5D"/>
    <w:rsid w:val="3BF9A07C"/>
    <w:rsid w:val="3C04A29C"/>
    <w:rsid w:val="3C13C958"/>
    <w:rsid w:val="3C253CB2"/>
    <w:rsid w:val="3C2D30D7"/>
    <w:rsid w:val="3C2E2226"/>
    <w:rsid w:val="3C3C7750"/>
    <w:rsid w:val="3C468362"/>
    <w:rsid w:val="3C7C17E5"/>
    <w:rsid w:val="3C7ED85A"/>
    <w:rsid w:val="3C915129"/>
    <w:rsid w:val="3CA35A66"/>
    <w:rsid w:val="3CA42478"/>
    <w:rsid w:val="3CB12513"/>
    <w:rsid w:val="3CBE8834"/>
    <w:rsid w:val="3CC731E2"/>
    <w:rsid w:val="3CDA73B8"/>
    <w:rsid w:val="3CE50F1F"/>
    <w:rsid w:val="3CE92A53"/>
    <w:rsid w:val="3CEC7959"/>
    <w:rsid w:val="3CF29EAC"/>
    <w:rsid w:val="3D10046B"/>
    <w:rsid w:val="3D15A0B5"/>
    <w:rsid w:val="3D1A7C58"/>
    <w:rsid w:val="3D23CA47"/>
    <w:rsid w:val="3D3E373D"/>
    <w:rsid w:val="3D488F94"/>
    <w:rsid w:val="3D48D81E"/>
    <w:rsid w:val="3D48F0E1"/>
    <w:rsid w:val="3D5F8DCA"/>
    <w:rsid w:val="3D6A3A04"/>
    <w:rsid w:val="3D6E27EE"/>
    <w:rsid w:val="3D844BAB"/>
    <w:rsid w:val="3D9230CB"/>
    <w:rsid w:val="3D9343BB"/>
    <w:rsid w:val="3D96A522"/>
    <w:rsid w:val="3D9FFDFB"/>
    <w:rsid w:val="3DADD077"/>
    <w:rsid w:val="3DC73B48"/>
    <w:rsid w:val="3DCAC35A"/>
    <w:rsid w:val="3DD42546"/>
    <w:rsid w:val="3DD97074"/>
    <w:rsid w:val="3DE17370"/>
    <w:rsid w:val="3DE61359"/>
    <w:rsid w:val="3DF42577"/>
    <w:rsid w:val="3DF9DB22"/>
    <w:rsid w:val="3DFB5BDE"/>
    <w:rsid w:val="3E0145C8"/>
    <w:rsid w:val="3E0C0B53"/>
    <w:rsid w:val="3E1DF70A"/>
    <w:rsid w:val="3E263A3A"/>
    <w:rsid w:val="3E27CEC4"/>
    <w:rsid w:val="3E2AEDA2"/>
    <w:rsid w:val="3E3E9901"/>
    <w:rsid w:val="3E453D49"/>
    <w:rsid w:val="3E4637D9"/>
    <w:rsid w:val="3E4C7C7A"/>
    <w:rsid w:val="3E4F94F0"/>
    <w:rsid w:val="3E5C8245"/>
    <w:rsid w:val="3E5DDD29"/>
    <w:rsid w:val="3E5EB7B8"/>
    <w:rsid w:val="3E6577B6"/>
    <w:rsid w:val="3E6860B1"/>
    <w:rsid w:val="3E7026BE"/>
    <w:rsid w:val="3E788FEB"/>
    <w:rsid w:val="3E891939"/>
    <w:rsid w:val="3E8B5107"/>
    <w:rsid w:val="3E97E41A"/>
    <w:rsid w:val="3E9A79B4"/>
    <w:rsid w:val="3EB6566C"/>
    <w:rsid w:val="3EC3724E"/>
    <w:rsid w:val="3ECBC2A3"/>
    <w:rsid w:val="3EDC0238"/>
    <w:rsid w:val="3EDC7B81"/>
    <w:rsid w:val="3EE40125"/>
    <w:rsid w:val="3EF58BB1"/>
    <w:rsid w:val="3EFB4D64"/>
    <w:rsid w:val="3EFD9790"/>
    <w:rsid w:val="3EFE02B2"/>
    <w:rsid w:val="3EFFA775"/>
    <w:rsid w:val="3EFFA7ED"/>
    <w:rsid w:val="3F03205C"/>
    <w:rsid w:val="3F15AAA6"/>
    <w:rsid w:val="3F1D913C"/>
    <w:rsid w:val="3F2BBCA5"/>
    <w:rsid w:val="3F3311B8"/>
    <w:rsid w:val="3F3487CC"/>
    <w:rsid w:val="3F3915C7"/>
    <w:rsid w:val="3F3B94ED"/>
    <w:rsid w:val="3F3BF634"/>
    <w:rsid w:val="3F3FA61D"/>
    <w:rsid w:val="3F4E9161"/>
    <w:rsid w:val="3F512E1A"/>
    <w:rsid w:val="3F57FF8E"/>
    <w:rsid w:val="3F686621"/>
    <w:rsid w:val="3F6EC76A"/>
    <w:rsid w:val="3F7261BA"/>
    <w:rsid w:val="3F72E922"/>
    <w:rsid w:val="3F747713"/>
    <w:rsid w:val="3F7587EB"/>
    <w:rsid w:val="3F94B410"/>
    <w:rsid w:val="3F95FF21"/>
    <w:rsid w:val="3FA4BC93"/>
    <w:rsid w:val="3FAB37DF"/>
    <w:rsid w:val="3FC073DD"/>
    <w:rsid w:val="3FC3314C"/>
    <w:rsid w:val="3FC6B935"/>
    <w:rsid w:val="3FD99B82"/>
    <w:rsid w:val="3FDB1D5F"/>
    <w:rsid w:val="3FEC7B94"/>
    <w:rsid w:val="3FF13B66"/>
    <w:rsid w:val="3FFA1509"/>
    <w:rsid w:val="3FFA1A6C"/>
    <w:rsid w:val="40202915"/>
    <w:rsid w:val="4040314B"/>
    <w:rsid w:val="4058E4FA"/>
    <w:rsid w:val="405E1D30"/>
    <w:rsid w:val="40669290"/>
    <w:rsid w:val="408140B2"/>
    <w:rsid w:val="40871532"/>
    <w:rsid w:val="4090834B"/>
    <w:rsid w:val="40978E2A"/>
    <w:rsid w:val="40B53332"/>
    <w:rsid w:val="40B8B79A"/>
    <w:rsid w:val="40BC600E"/>
    <w:rsid w:val="40C2DB01"/>
    <w:rsid w:val="40CC2573"/>
    <w:rsid w:val="40D5C909"/>
    <w:rsid w:val="40E28CC0"/>
    <w:rsid w:val="40E51D19"/>
    <w:rsid w:val="4103356B"/>
    <w:rsid w:val="41136C0E"/>
    <w:rsid w:val="412D478E"/>
    <w:rsid w:val="4134A620"/>
    <w:rsid w:val="41412D72"/>
    <w:rsid w:val="41462D00"/>
    <w:rsid w:val="414D22A4"/>
    <w:rsid w:val="41558B07"/>
    <w:rsid w:val="415A3705"/>
    <w:rsid w:val="41733BAA"/>
    <w:rsid w:val="418A6EBE"/>
    <w:rsid w:val="418AF6C6"/>
    <w:rsid w:val="41AB038C"/>
    <w:rsid w:val="41B403A6"/>
    <w:rsid w:val="41C03EEB"/>
    <w:rsid w:val="41C87629"/>
    <w:rsid w:val="41D5CF48"/>
    <w:rsid w:val="41D6BE1B"/>
    <w:rsid w:val="41EFA4B9"/>
    <w:rsid w:val="41F056AC"/>
    <w:rsid w:val="41FADE67"/>
    <w:rsid w:val="4232E768"/>
    <w:rsid w:val="4234F6E0"/>
    <w:rsid w:val="42410EF7"/>
    <w:rsid w:val="42425010"/>
    <w:rsid w:val="42488CC0"/>
    <w:rsid w:val="424E0A8B"/>
    <w:rsid w:val="42818CEA"/>
    <w:rsid w:val="4284E890"/>
    <w:rsid w:val="429D39ED"/>
    <w:rsid w:val="42B44F7A"/>
    <w:rsid w:val="42DCF3B0"/>
    <w:rsid w:val="42E1DD4B"/>
    <w:rsid w:val="42E5536A"/>
    <w:rsid w:val="42E6BF80"/>
    <w:rsid w:val="42F5BADC"/>
    <w:rsid w:val="42F8D462"/>
    <w:rsid w:val="432E00D0"/>
    <w:rsid w:val="4330078A"/>
    <w:rsid w:val="434C1D3D"/>
    <w:rsid w:val="434D59E4"/>
    <w:rsid w:val="434F0F76"/>
    <w:rsid w:val="4350F68F"/>
    <w:rsid w:val="435E9B7D"/>
    <w:rsid w:val="4362EAEA"/>
    <w:rsid w:val="437898BD"/>
    <w:rsid w:val="437A5544"/>
    <w:rsid w:val="438E67EB"/>
    <w:rsid w:val="439CC8D7"/>
    <w:rsid w:val="43A3947C"/>
    <w:rsid w:val="43AAEBED"/>
    <w:rsid w:val="43B2C5F4"/>
    <w:rsid w:val="43C4611D"/>
    <w:rsid w:val="43C53577"/>
    <w:rsid w:val="43D383D2"/>
    <w:rsid w:val="43D494C8"/>
    <w:rsid w:val="43D6728B"/>
    <w:rsid w:val="43DC6CF5"/>
    <w:rsid w:val="43DEF006"/>
    <w:rsid w:val="43F14F87"/>
    <w:rsid w:val="43FFEC04"/>
    <w:rsid w:val="4402A62C"/>
    <w:rsid w:val="44037ACA"/>
    <w:rsid w:val="441FDEC2"/>
    <w:rsid w:val="442DC7F3"/>
    <w:rsid w:val="4464ECC9"/>
    <w:rsid w:val="4477A0B6"/>
    <w:rsid w:val="447ABEF8"/>
    <w:rsid w:val="447FCE3B"/>
    <w:rsid w:val="448CE4CB"/>
    <w:rsid w:val="449D082F"/>
    <w:rsid w:val="44B20559"/>
    <w:rsid w:val="44B582B1"/>
    <w:rsid w:val="44D13C91"/>
    <w:rsid w:val="44D167C6"/>
    <w:rsid w:val="44DA60CD"/>
    <w:rsid w:val="44DB67FD"/>
    <w:rsid w:val="44E2CD04"/>
    <w:rsid w:val="44EC5D56"/>
    <w:rsid w:val="44ED4C21"/>
    <w:rsid w:val="44EDBCA0"/>
    <w:rsid w:val="450A547E"/>
    <w:rsid w:val="4510E3CF"/>
    <w:rsid w:val="452C2394"/>
    <w:rsid w:val="45375CD8"/>
    <w:rsid w:val="453BDD0C"/>
    <w:rsid w:val="455BE575"/>
    <w:rsid w:val="45606123"/>
    <w:rsid w:val="456178F5"/>
    <w:rsid w:val="4588B0AC"/>
    <w:rsid w:val="4589A6AC"/>
    <w:rsid w:val="459219E0"/>
    <w:rsid w:val="45998738"/>
    <w:rsid w:val="45AB8B86"/>
    <w:rsid w:val="45B39064"/>
    <w:rsid w:val="45BED6B4"/>
    <w:rsid w:val="45CB02B7"/>
    <w:rsid w:val="45CB175F"/>
    <w:rsid w:val="45D80411"/>
    <w:rsid w:val="45EEDDA2"/>
    <w:rsid w:val="45FE09F7"/>
    <w:rsid w:val="4618A01F"/>
    <w:rsid w:val="462D5B9E"/>
    <w:rsid w:val="4630DDEC"/>
    <w:rsid w:val="4633D24F"/>
    <w:rsid w:val="46458958"/>
    <w:rsid w:val="467022B6"/>
    <w:rsid w:val="4671AC6D"/>
    <w:rsid w:val="467DE5CF"/>
    <w:rsid w:val="46810CEE"/>
    <w:rsid w:val="468E72DE"/>
    <w:rsid w:val="46A62BE1"/>
    <w:rsid w:val="46B4F7B5"/>
    <w:rsid w:val="46C30DFF"/>
    <w:rsid w:val="46C3DEE3"/>
    <w:rsid w:val="46C61F75"/>
    <w:rsid w:val="46E2AE52"/>
    <w:rsid w:val="46F75C90"/>
    <w:rsid w:val="46F7A476"/>
    <w:rsid w:val="4706FB96"/>
    <w:rsid w:val="47077328"/>
    <w:rsid w:val="4716D1E1"/>
    <w:rsid w:val="471D0903"/>
    <w:rsid w:val="471ED8CA"/>
    <w:rsid w:val="47268328"/>
    <w:rsid w:val="4727F17A"/>
    <w:rsid w:val="473316FA"/>
    <w:rsid w:val="473DD911"/>
    <w:rsid w:val="473F6895"/>
    <w:rsid w:val="475417BC"/>
    <w:rsid w:val="47564D54"/>
    <w:rsid w:val="476CF497"/>
    <w:rsid w:val="478CE5D0"/>
    <w:rsid w:val="47945047"/>
    <w:rsid w:val="479A0EE8"/>
    <w:rsid w:val="47A5C35C"/>
    <w:rsid w:val="47B56190"/>
    <w:rsid w:val="47C90156"/>
    <w:rsid w:val="47E8AC13"/>
    <w:rsid w:val="47FAA0E8"/>
    <w:rsid w:val="481CD7CA"/>
    <w:rsid w:val="4820AEEF"/>
    <w:rsid w:val="4820EF9D"/>
    <w:rsid w:val="485B0E64"/>
    <w:rsid w:val="486085EC"/>
    <w:rsid w:val="48628496"/>
    <w:rsid w:val="486945B2"/>
    <w:rsid w:val="48826086"/>
    <w:rsid w:val="4886EAB5"/>
    <w:rsid w:val="48956A00"/>
    <w:rsid w:val="48AD7A83"/>
    <w:rsid w:val="48C370A5"/>
    <w:rsid w:val="48C669D4"/>
    <w:rsid w:val="48D88887"/>
    <w:rsid w:val="48D9FF91"/>
    <w:rsid w:val="48DC5BD9"/>
    <w:rsid w:val="48E14A0C"/>
    <w:rsid w:val="48E96B24"/>
    <w:rsid w:val="48EDF42A"/>
    <w:rsid w:val="48FBF7F1"/>
    <w:rsid w:val="491AD750"/>
    <w:rsid w:val="491B8E9A"/>
    <w:rsid w:val="491FB2D1"/>
    <w:rsid w:val="4920DC07"/>
    <w:rsid w:val="493A1A0D"/>
    <w:rsid w:val="49485202"/>
    <w:rsid w:val="4949D12A"/>
    <w:rsid w:val="496E0E6C"/>
    <w:rsid w:val="497E24BD"/>
    <w:rsid w:val="4987EE61"/>
    <w:rsid w:val="49A15799"/>
    <w:rsid w:val="49A3309C"/>
    <w:rsid w:val="49A68258"/>
    <w:rsid w:val="49C6D6E2"/>
    <w:rsid w:val="49D19EAA"/>
    <w:rsid w:val="49E3BEB5"/>
    <w:rsid w:val="49E4ABEC"/>
    <w:rsid w:val="49EA2529"/>
    <w:rsid w:val="49EC6443"/>
    <w:rsid w:val="49FA6898"/>
    <w:rsid w:val="4A1D0345"/>
    <w:rsid w:val="4A1E5B80"/>
    <w:rsid w:val="4A272A85"/>
    <w:rsid w:val="4A47A4FC"/>
    <w:rsid w:val="4A662EED"/>
    <w:rsid w:val="4A6B4F1C"/>
    <w:rsid w:val="4A7758C0"/>
    <w:rsid w:val="4A7BF4DC"/>
    <w:rsid w:val="4A7D87BA"/>
    <w:rsid w:val="4A873C67"/>
    <w:rsid w:val="4A9C6259"/>
    <w:rsid w:val="4AA25B1F"/>
    <w:rsid w:val="4AB9E00B"/>
    <w:rsid w:val="4ABFB724"/>
    <w:rsid w:val="4AC68DD6"/>
    <w:rsid w:val="4AD81EEC"/>
    <w:rsid w:val="4AEDEF52"/>
    <w:rsid w:val="4AF75578"/>
    <w:rsid w:val="4AF82BA8"/>
    <w:rsid w:val="4B00A469"/>
    <w:rsid w:val="4B267EFD"/>
    <w:rsid w:val="4B2AF047"/>
    <w:rsid w:val="4B2B6A0A"/>
    <w:rsid w:val="4B32E4B5"/>
    <w:rsid w:val="4B47EEF0"/>
    <w:rsid w:val="4B597B52"/>
    <w:rsid w:val="4B645167"/>
    <w:rsid w:val="4B70226B"/>
    <w:rsid w:val="4B7F2A62"/>
    <w:rsid w:val="4B852F4C"/>
    <w:rsid w:val="4BA631F5"/>
    <w:rsid w:val="4BA9E221"/>
    <w:rsid w:val="4BAC6B75"/>
    <w:rsid w:val="4BB6CAF3"/>
    <w:rsid w:val="4BB6F9F1"/>
    <w:rsid w:val="4BB983BF"/>
    <w:rsid w:val="4BC39CE5"/>
    <w:rsid w:val="4BE18B81"/>
    <w:rsid w:val="4BF7A6BE"/>
    <w:rsid w:val="4C033D04"/>
    <w:rsid w:val="4C1C9026"/>
    <w:rsid w:val="4C25A7B6"/>
    <w:rsid w:val="4C38FBF7"/>
    <w:rsid w:val="4C3932AA"/>
    <w:rsid w:val="4C611E1B"/>
    <w:rsid w:val="4C6D38F5"/>
    <w:rsid w:val="4C6E2075"/>
    <w:rsid w:val="4C85CCEA"/>
    <w:rsid w:val="4C8A5DF2"/>
    <w:rsid w:val="4C996FF6"/>
    <w:rsid w:val="4CA6F47C"/>
    <w:rsid w:val="4CB1E3F8"/>
    <w:rsid w:val="4CC30803"/>
    <w:rsid w:val="4CC9DEED"/>
    <w:rsid w:val="4CCFB0FB"/>
    <w:rsid w:val="4CE51E27"/>
    <w:rsid w:val="4CFA4A59"/>
    <w:rsid w:val="4CFA77B0"/>
    <w:rsid w:val="4D042311"/>
    <w:rsid w:val="4D16159D"/>
    <w:rsid w:val="4D303183"/>
    <w:rsid w:val="4D488086"/>
    <w:rsid w:val="4D54FA28"/>
    <w:rsid w:val="4D631E1C"/>
    <w:rsid w:val="4D7DB92F"/>
    <w:rsid w:val="4D7DB96B"/>
    <w:rsid w:val="4D7F4EF0"/>
    <w:rsid w:val="4D876F0F"/>
    <w:rsid w:val="4D89D684"/>
    <w:rsid w:val="4D9341CE"/>
    <w:rsid w:val="4D98B7C8"/>
    <w:rsid w:val="4D9CC1C2"/>
    <w:rsid w:val="4D9E9507"/>
    <w:rsid w:val="4DA36C7E"/>
    <w:rsid w:val="4DA50A22"/>
    <w:rsid w:val="4DAC1BB5"/>
    <w:rsid w:val="4DC594EC"/>
    <w:rsid w:val="4DCD8CC2"/>
    <w:rsid w:val="4DD03458"/>
    <w:rsid w:val="4DD693CC"/>
    <w:rsid w:val="4DDC1082"/>
    <w:rsid w:val="4DDC8DB2"/>
    <w:rsid w:val="4E0EE707"/>
    <w:rsid w:val="4E0FE397"/>
    <w:rsid w:val="4E1D5A10"/>
    <w:rsid w:val="4E222EBD"/>
    <w:rsid w:val="4E2BC4E4"/>
    <w:rsid w:val="4E2EDF73"/>
    <w:rsid w:val="4E2F13C8"/>
    <w:rsid w:val="4E33EF30"/>
    <w:rsid w:val="4E3729E6"/>
    <w:rsid w:val="4E397E90"/>
    <w:rsid w:val="4E40A71F"/>
    <w:rsid w:val="4E422C09"/>
    <w:rsid w:val="4E567CF3"/>
    <w:rsid w:val="4E5D01E6"/>
    <w:rsid w:val="4E5D5CC7"/>
    <w:rsid w:val="4E66679E"/>
    <w:rsid w:val="4E7151E0"/>
    <w:rsid w:val="4E7A289A"/>
    <w:rsid w:val="4E813C6A"/>
    <w:rsid w:val="4E9F9B1A"/>
    <w:rsid w:val="4EA6CE9A"/>
    <w:rsid w:val="4EB9A14B"/>
    <w:rsid w:val="4EE7804F"/>
    <w:rsid w:val="4EF81B31"/>
    <w:rsid w:val="4F1FFB8C"/>
    <w:rsid w:val="4F2A481E"/>
    <w:rsid w:val="4F3A21CC"/>
    <w:rsid w:val="4F498CB4"/>
    <w:rsid w:val="4F4D4A06"/>
    <w:rsid w:val="4F50DC6A"/>
    <w:rsid w:val="4F541402"/>
    <w:rsid w:val="4F64FF8A"/>
    <w:rsid w:val="4F6AFC6D"/>
    <w:rsid w:val="4F72117B"/>
    <w:rsid w:val="4F7892A7"/>
    <w:rsid w:val="4F7B16D5"/>
    <w:rsid w:val="4F800671"/>
    <w:rsid w:val="4F939E87"/>
    <w:rsid w:val="4FA3D391"/>
    <w:rsid w:val="4FAADCC2"/>
    <w:rsid w:val="4FAB8457"/>
    <w:rsid w:val="4FABB123"/>
    <w:rsid w:val="4FBAFB28"/>
    <w:rsid w:val="4FBBA548"/>
    <w:rsid w:val="4FC75A7A"/>
    <w:rsid w:val="4FC9A325"/>
    <w:rsid w:val="4FCC3489"/>
    <w:rsid w:val="4FCC3C97"/>
    <w:rsid w:val="4FD088F9"/>
    <w:rsid w:val="4FD40A36"/>
    <w:rsid w:val="4FE19EA7"/>
    <w:rsid w:val="4FE4791A"/>
    <w:rsid w:val="4FEACB7E"/>
    <w:rsid w:val="4FEF9702"/>
    <w:rsid w:val="4FF5B002"/>
    <w:rsid w:val="4FF9A089"/>
    <w:rsid w:val="5016CEB9"/>
    <w:rsid w:val="5043B992"/>
    <w:rsid w:val="5052B6D7"/>
    <w:rsid w:val="5079DEB9"/>
    <w:rsid w:val="507D387C"/>
    <w:rsid w:val="508900EC"/>
    <w:rsid w:val="508BBEFD"/>
    <w:rsid w:val="50BCBD4B"/>
    <w:rsid w:val="50D37C31"/>
    <w:rsid w:val="50DDE35B"/>
    <w:rsid w:val="50E7EDE9"/>
    <w:rsid w:val="50ED96B0"/>
    <w:rsid w:val="50FBF48E"/>
    <w:rsid w:val="5105F5B4"/>
    <w:rsid w:val="510781C6"/>
    <w:rsid w:val="512F78EE"/>
    <w:rsid w:val="51415674"/>
    <w:rsid w:val="5146440A"/>
    <w:rsid w:val="515C2FEB"/>
    <w:rsid w:val="515DB097"/>
    <w:rsid w:val="51624592"/>
    <w:rsid w:val="5165A321"/>
    <w:rsid w:val="5166F945"/>
    <w:rsid w:val="516B0672"/>
    <w:rsid w:val="51864D63"/>
    <w:rsid w:val="51B98C27"/>
    <w:rsid w:val="51D0BDCD"/>
    <w:rsid w:val="51E2EBEA"/>
    <w:rsid w:val="51E2F437"/>
    <w:rsid w:val="51EA0684"/>
    <w:rsid w:val="51ED0C4A"/>
    <w:rsid w:val="51F61B8D"/>
    <w:rsid w:val="52068BA2"/>
    <w:rsid w:val="52071FC6"/>
    <w:rsid w:val="520B9247"/>
    <w:rsid w:val="520D1CA9"/>
    <w:rsid w:val="522098FA"/>
    <w:rsid w:val="5226A5CB"/>
    <w:rsid w:val="5226CFBB"/>
    <w:rsid w:val="52282CB8"/>
    <w:rsid w:val="52409F6B"/>
    <w:rsid w:val="52423392"/>
    <w:rsid w:val="52489108"/>
    <w:rsid w:val="524F2080"/>
    <w:rsid w:val="526262EB"/>
    <w:rsid w:val="5263AB33"/>
    <w:rsid w:val="527AE0B9"/>
    <w:rsid w:val="5285E5C2"/>
    <w:rsid w:val="528A5CFA"/>
    <w:rsid w:val="5294947A"/>
    <w:rsid w:val="5297F2F1"/>
    <w:rsid w:val="529B2D47"/>
    <w:rsid w:val="52A30090"/>
    <w:rsid w:val="52C84AED"/>
    <w:rsid w:val="52E22756"/>
    <w:rsid w:val="52F72D8A"/>
    <w:rsid w:val="52F7678D"/>
    <w:rsid w:val="52FB54F7"/>
    <w:rsid w:val="53133D74"/>
    <w:rsid w:val="531B72D1"/>
    <w:rsid w:val="5320396B"/>
    <w:rsid w:val="5323F399"/>
    <w:rsid w:val="532E2B57"/>
    <w:rsid w:val="5336D901"/>
    <w:rsid w:val="533AE30A"/>
    <w:rsid w:val="5345CE09"/>
    <w:rsid w:val="5351D229"/>
    <w:rsid w:val="5363AA18"/>
    <w:rsid w:val="536571AF"/>
    <w:rsid w:val="5368ED1E"/>
    <w:rsid w:val="537D1B22"/>
    <w:rsid w:val="539417A3"/>
    <w:rsid w:val="539999D1"/>
    <w:rsid w:val="5399EBB4"/>
    <w:rsid w:val="53B1E679"/>
    <w:rsid w:val="53C5DD67"/>
    <w:rsid w:val="53C6B405"/>
    <w:rsid w:val="53CFA268"/>
    <w:rsid w:val="53EBC501"/>
    <w:rsid w:val="53F34D33"/>
    <w:rsid w:val="540965A8"/>
    <w:rsid w:val="5409EC8A"/>
    <w:rsid w:val="54167C65"/>
    <w:rsid w:val="5419F871"/>
    <w:rsid w:val="5426B7DD"/>
    <w:rsid w:val="54300034"/>
    <w:rsid w:val="543934AA"/>
    <w:rsid w:val="5443AA28"/>
    <w:rsid w:val="545F2585"/>
    <w:rsid w:val="5466368A"/>
    <w:rsid w:val="5466B9A3"/>
    <w:rsid w:val="546B9DA0"/>
    <w:rsid w:val="5471C703"/>
    <w:rsid w:val="547ABC2B"/>
    <w:rsid w:val="54856787"/>
    <w:rsid w:val="548FCF3B"/>
    <w:rsid w:val="54975012"/>
    <w:rsid w:val="549BC1D9"/>
    <w:rsid w:val="54A5CE1B"/>
    <w:rsid w:val="54B31A8A"/>
    <w:rsid w:val="54C87A51"/>
    <w:rsid w:val="54D33244"/>
    <w:rsid w:val="54E4C340"/>
    <w:rsid w:val="54E4E0B6"/>
    <w:rsid w:val="54E70006"/>
    <w:rsid w:val="54EC081C"/>
    <w:rsid w:val="54F16F06"/>
    <w:rsid w:val="54FD2217"/>
    <w:rsid w:val="54FF8E11"/>
    <w:rsid w:val="5502A67C"/>
    <w:rsid w:val="5507557A"/>
    <w:rsid w:val="551CA95D"/>
    <w:rsid w:val="551E9953"/>
    <w:rsid w:val="5521B247"/>
    <w:rsid w:val="553A75BC"/>
    <w:rsid w:val="554A4E9E"/>
    <w:rsid w:val="554E1618"/>
    <w:rsid w:val="555EF4FC"/>
    <w:rsid w:val="555F93DD"/>
    <w:rsid w:val="5568313A"/>
    <w:rsid w:val="556B1AEB"/>
    <w:rsid w:val="557570FD"/>
    <w:rsid w:val="5586D9A6"/>
    <w:rsid w:val="55923BB1"/>
    <w:rsid w:val="559278F2"/>
    <w:rsid w:val="5596DDEB"/>
    <w:rsid w:val="55B87755"/>
    <w:rsid w:val="55B8D64B"/>
    <w:rsid w:val="55C1632F"/>
    <w:rsid w:val="55C2A643"/>
    <w:rsid w:val="55CFA11F"/>
    <w:rsid w:val="55E378F3"/>
    <w:rsid w:val="55F5AA67"/>
    <w:rsid w:val="55F78DFB"/>
    <w:rsid w:val="560DC803"/>
    <w:rsid w:val="560E32EE"/>
    <w:rsid w:val="560E8270"/>
    <w:rsid w:val="561D725D"/>
    <w:rsid w:val="5622A96A"/>
    <w:rsid w:val="5622B364"/>
    <w:rsid w:val="563C2930"/>
    <w:rsid w:val="56569758"/>
    <w:rsid w:val="5658FC90"/>
    <w:rsid w:val="5664BAB1"/>
    <w:rsid w:val="5665D6B1"/>
    <w:rsid w:val="56684B1B"/>
    <w:rsid w:val="567A6C69"/>
    <w:rsid w:val="5691DA65"/>
    <w:rsid w:val="569CAECC"/>
    <w:rsid w:val="569CBC50"/>
    <w:rsid w:val="56A9BB56"/>
    <w:rsid w:val="56AE72A6"/>
    <w:rsid w:val="56B10AE9"/>
    <w:rsid w:val="56B440CC"/>
    <w:rsid w:val="56B56177"/>
    <w:rsid w:val="56CC7CA1"/>
    <w:rsid w:val="56D4408A"/>
    <w:rsid w:val="56E95C73"/>
    <w:rsid w:val="56EF3166"/>
    <w:rsid w:val="56EF7B1A"/>
    <w:rsid w:val="5702F129"/>
    <w:rsid w:val="5704B912"/>
    <w:rsid w:val="570B8A8E"/>
    <w:rsid w:val="5721C932"/>
    <w:rsid w:val="572B9185"/>
    <w:rsid w:val="5741E77B"/>
    <w:rsid w:val="57434209"/>
    <w:rsid w:val="57653445"/>
    <w:rsid w:val="576DC9A8"/>
    <w:rsid w:val="5770C9AA"/>
    <w:rsid w:val="57749F5F"/>
    <w:rsid w:val="57A056E2"/>
    <w:rsid w:val="57B70CEA"/>
    <w:rsid w:val="57C6B72D"/>
    <w:rsid w:val="57CF10D5"/>
    <w:rsid w:val="58045D6C"/>
    <w:rsid w:val="58076668"/>
    <w:rsid w:val="5810118F"/>
    <w:rsid w:val="5817D220"/>
    <w:rsid w:val="581F9397"/>
    <w:rsid w:val="5856C81D"/>
    <w:rsid w:val="585EAFD9"/>
    <w:rsid w:val="5867DC75"/>
    <w:rsid w:val="586E17E0"/>
    <w:rsid w:val="5887DD4D"/>
    <w:rsid w:val="5894CAF6"/>
    <w:rsid w:val="589C8720"/>
    <w:rsid w:val="58A0ACC6"/>
    <w:rsid w:val="58A17152"/>
    <w:rsid w:val="58CB4102"/>
    <w:rsid w:val="58CE37E6"/>
    <w:rsid w:val="58EC0F62"/>
    <w:rsid w:val="58F586AB"/>
    <w:rsid w:val="590506AD"/>
    <w:rsid w:val="590FBB35"/>
    <w:rsid w:val="59241DE7"/>
    <w:rsid w:val="592D4B29"/>
    <w:rsid w:val="593C32D6"/>
    <w:rsid w:val="59538951"/>
    <w:rsid w:val="595541C8"/>
    <w:rsid w:val="595862A5"/>
    <w:rsid w:val="5965DF3B"/>
    <w:rsid w:val="5978B45E"/>
    <w:rsid w:val="599D1E5F"/>
    <w:rsid w:val="59A4C2D0"/>
    <w:rsid w:val="59A62064"/>
    <w:rsid w:val="59AF9093"/>
    <w:rsid w:val="59C1AFAF"/>
    <w:rsid w:val="59DB3125"/>
    <w:rsid w:val="59E0B469"/>
    <w:rsid w:val="59E3F5CC"/>
    <w:rsid w:val="59EE4AA5"/>
    <w:rsid w:val="59F0316C"/>
    <w:rsid w:val="59F8D8F4"/>
    <w:rsid w:val="5A163512"/>
    <w:rsid w:val="5A23016C"/>
    <w:rsid w:val="5A2428CB"/>
    <w:rsid w:val="5A3B01F6"/>
    <w:rsid w:val="5A3CC62F"/>
    <w:rsid w:val="5A45C2E1"/>
    <w:rsid w:val="5A548396"/>
    <w:rsid w:val="5A6033DF"/>
    <w:rsid w:val="5A6C7B5B"/>
    <w:rsid w:val="5A7A42F9"/>
    <w:rsid w:val="5A882130"/>
    <w:rsid w:val="5AACD7C6"/>
    <w:rsid w:val="5AB77A1E"/>
    <w:rsid w:val="5ABF5AAB"/>
    <w:rsid w:val="5AE33A9E"/>
    <w:rsid w:val="5AF20788"/>
    <w:rsid w:val="5AF74F43"/>
    <w:rsid w:val="5B011C38"/>
    <w:rsid w:val="5B1B8C79"/>
    <w:rsid w:val="5B26EDAB"/>
    <w:rsid w:val="5B3D0746"/>
    <w:rsid w:val="5B45E329"/>
    <w:rsid w:val="5B528B81"/>
    <w:rsid w:val="5B75CE72"/>
    <w:rsid w:val="5B7AB642"/>
    <w:rsid w:val="5B7D2FB9"/>
    <w:rsid w:val="5B82FF69"/>
    <w:rsid w:val="5B8A49E2"/>
    <w:rsid w:val="5B92FEB9"/>
    <w:rsid w:val="5B98BA21"/>
    <w:rsid w:val="5BA53D47"/>
    <w:rsid w:val="5BA68D96"/>
    <w:rsid w:val="5BB2B13E"/>
    <w:rsid w:val="5BB3E33F"/>
    <w:rsid w:val="5BBCB4BF"/>
    <w:rsid w:val="5BBF1335"/>
    <w:rsid w:val="5BCE9876"/>
    <w:rsid w:val="5BD184EC"/>
    <w:rsid w:val="5BF59C91"/>
    <w:rsid w:val="5BFA166D"/>
    <w:rsid w:val="5C0161DE"/>
    <w:rsid w:val="5C149685"/>
    <w:rsid w:val="5C1EDA3C"/>
    <w:rsid w:val="5C243CA8"/>
    <w:rsid w:val="5C27FBE8"/>
    <w:rsid w:val="5C2E4531"/>
    <w:rsid w:val="5C3EBFB1"/>
    <w:rsid w:val="5C4804AA"/>
    <w:rsid w:val="5C551292"/>
    <w:rsid w:val="5C56CBEB"/>
    <w:rsid w:val="5C66A08F"/>
    <w:rsid w:val="5C676496"/>
    <w:rsid w:val="5C68A8B6"/>
    <w:rsid w:val="5C6CE961"/>
    <w:rsid w:val="5C6FABFB"/>
    <w:rsid w:val="5C7EC013"/>
    <w:rsid w:val="5CA3B885"/>
    <w:rsid w:val="5CB8EAAB"/>
    <w:rsid w:val="5CC5F133"/>
    <w:rsid w:val="5CDB92E7"/>
    <w:rsid w:val="5CDD414E"/>
    <w:rsid w:val="5CDD521B"/>
    <w:rsid w:val="5CE41568"/>
    <w:rsid w:val="5CE985CD"/>
    <w:rsid w:val="5CEC10E7"/>
    <w:rsid w:val="5CFB9BFD"/>
    <w:rsid w:val="5D018E4B"/>
    <w:rsid w:val="5D197209"/>
    <w:rsid w:val="5D1F721C"/>
    <w:rsid w:val="5D201DE4"/>
    <w:rsid w:val="5D2686C1"/>
    <w:rsid w:val="5D32D2DA"/>
    <w:rsid w:val="5D360F38"/>
    <w:rsid w:val="5D3FAB66"/>
    <w:rsid w:val="5D5306C8"/>
    <w:rsid w:val="5D5ECC6E"/>
    <w:rsid w:val="5D5F8AA0"/>
    <w:rsid w:val="5D60EA17"/>
    <w:rsid w:val="5D6A82A6"/>
    <w:rsid w:val="5D77F1ED"/>
    <w:rsid w:val="5D7D0E15"/>
    <w:rsid w:val="5D8400DF"/>
    <w:rsid w:val="5D90C0D1"/>
    <w:rsid w:val="5DA7B77C"/>
    <w:rsid w:val="5DA9767D"/>
    <w:rsid w:val="5DAC413E"/>
    <w:rsid w:val="5DC21FD2"/>
    <w:rsid w:val="5DC22012"/>
    <w:rsid w:val="5DD13CE7"/>
    <w:rsid w:val="5DE3B862"/>
    <w:rsid w:val="5DF37114"/>
    <w:rsid w:val="5DF3899D"/>
    <w:rsid w:val="5E027E76"/>
    <w:rsid w:val="5E078025"/>
    <w:rsid w:val="5E1195BC"/>
    <w:rsid w:val="5E162EDC"/>
    <w:rsid w:val="5E170F7A"/>
    <w:rsid w:val="5E1B1243"/>
    <w:rsid w:val="5E1E7EE7"/>
    <w:rsid w:val="5E1FE7AA"/>
    <w:rsid w:val="5E2E4F87"/>
    <w:rsid w:val="5E2E98D7"/>
    <w:rsid w:val="5E5FB2D4"/>
    <w:rsid w:val="5E64544A"/>
    <w:rsid w:val="5E665B6C"/>
    <w:rsid w:val="5E6B5A44"/>
    <w:rsid w:val="5E6DC1EE"/>
    <w:rsid w:val="5E780122"/>
    <w:rsid w:val="5E785FEA"/>
    <w:rsid w:val="5E92EFE7"/>
    <w:rsid w:val="5E9B1BB3"/>
    <w:rsid w:val="5EA266FB"/>
    <w:rsid w:val="5EA46A29"/>
    <w:rsid w:val="5EA63B6B"/>
    <w:rsid w:val="5EADA0A3"/>
    <w:rsid w:val="5EB5A46F"/>
    <w:rsid w:val="5EB7986C"/>
    <w:rsid w:val="5EBCBD84"/>
    <w:rsid w:val="5ED4CD51"/>
    <w:rsid w:val="5ED91CE3"/>
    <w:rsid w:val="5EDB1A74"/>
    <w:rsid w:val="5EE2ABB7"/>
    <w:rsid w:val="5EE5D500"/>
    <w:rsid w:val="5F1F880C"/>
    <w:rsid w:val="5F28B46A"/>
    <w:rsid w:val="5F56F05A"/>
    <w:rsid w:val="5F677E89"/>
    <w:rsid w:val="5F728483"/>
    <w:rsid w:val="5F7501DB"/>
    <w:rsid w:val="5F756263"/>
    <w:rsid w:val="5F79E755"/>
    <w:rsid w:val="5F83FDFC"/>
    <w:rsid w:val="5F9FE200"/>
    <w:rsid w:val="5FA7B7DC"/>
    <w:rsid w:val="5FB94CD7"/>
    <w:rsid w:val="5FCC4962"/>
    <w:rsid w:val="5FCFCC34"/>
    <w:rsid w:val="5FE0BB87"/>
    <w:rsid w:val="5FE62494"/>
    <w:rsid w:val="5FFA5C00"/>
    <w:rsid w:val="600020AC"/>
    <w:rsid w:val="602B81BA"/>
    <w:rsid w:val="602D5825"/>
    <w:rsid w:val="602E5861"/>
    <w:rsid w:val="603088DC"/>
    <w:rsid w:val="6034F45C"/>
    <w:rsid w:val="605507A5"/>
    <w:rsid w:val="6070C76F"/>
    <w:rsid w:val="6074FD59"/>
    <w:rsid w:val="60750ED8"/>
    <w:rsid w:val="607B2ECC"/>
    <w:rsid w:val="6082B51A"/>
    <w:rsid w:val="609033DC"/>
    <w:rsid w:val="609DCC57"/>
    <w:rsid w:val="60A93E98"/>
    <w:rsid w:val="60AFEB37"/>
    <w:rsid w:val="60CBAE83"/>
    <w:rsid w:val="60CD932F"/>
    <w:rsid w:val="60D226BA"/>
    <w:rsid w:val="60DD20CB"/>
    <w:rsid w:val="60E0F79A"/>
    <w:rsid w:val="60E4E956"/>
    <w:rsid w:val="60ED1F36"/>
    <w:rsid w:val="60F7D830"/>
    <w:rsid w:val="6115BADA"/>
    <w:rsid w:val="61269F22"/>
    <w:rsid w:val="6135D4D0"/>
    <w:rsid w:val="6139EEFF"/>
    <w:rsid w:val="613E2E24"/>
    <w:rsid w:val="613E5638"/>
    <w:rsid w:val="6143FBE8"/>
    <w:rsid w:val="614645FB"/>
    <w:rsid w:val="61483882"/>
    <w:rsid w:val="6149B833"/>
    <w:rsid w:val="614A1D55"/>
    <w:rsid w:val="615EFFC4"/>
    <w:rsid w:val="61652633"/>
    <w:rsid w:val="6165C032"/>
    <w:rsid w:val="61715EB6"/>
    <w:rsid w:val="61736FBA"/>
    <w:rsid w:val="61834365"/>
    <w:rsid w:val="61893802"/>
    <w:rsid w:val="618FE287"/>
    <w:rsid w:val="61A1B1D3"/>
    <w:rsid w:val="61E0AD99"/>
    <w:rsid w:val="61E50F7F"/>
    <w:rsid w:val="61EB8958"/>
    <w:rsid w:val="61F7C06B"/>
    <w:rsid w:val="61FA451C"/>
    <w:rsid w:val="6202A1C9"/>
    <w:rsid w:val="621D14C4"/>
    <w:rsid w:val="62240E81"/>
    <w:rsid w:val="6226F513"/>
    <w:rsid w:val="6229F9AD"/>
    <w:rsid w:val="62382345"/>
    <w:rsid w:val="624EB916"/>
    <w:rsid w:val="625A3D5F"/>
    <w:rsid w:val="625ACE46"/>
    <w:rsid w:val="6262EBBD"/>
    <w:rsid w:val="6263B839"/>
    <w:rsid w:val="629AAEA4"/>
    <w:rsid w:val="629DE56B"/>
    <w:rsid w:val="62A321D5"/>
    <w:rsid w:val="62A7F5BD"/>
    <w:rsid w:val="62AA1118"/>
    <w:rsid w:val="62B2CCDB"/>
    <w:rsid w:val="62D8D0E4"/>
    <w:rsid w:val="62E1BC11"/>
    <w:rsid w:val="62E234A8"/>
    <w:rsid w:val="62FC6963"/>
    <w:rsid w:val="63100633"/>
    <w:rsid w:val="63142087"/>
    <w:rsid w:val="632029B9"/>
    <w:rsid w:val="63337685"/>
    <w:rsid w:val="63544E1F"/>
    <w:rsid w:val="635C6566"/>
    <w:rsid w:val="6365DFA4"/>
    <w:rsid w:val="636A278E"/>
    <w:rsid w:val="63807720"/>
    <w:rsid w:val="638D95DF"/>
    <w:rsid w:val="6398F3F1"/>
    <w:rsid w:val="63A75EE2"/>
    <w:rsid w:val="63AE3F05"/>
    <w:rsid w:val="63C3AFD9"/>
    <w:rsid w:val="63CDF54D"/>
    <w:rsid w:val="63F29294"/>
    <w:rsid w:val="63F493AB"/>
    <w:rsid w:val="64008F9F"/>
    <w:rsid w:val="640640E9"/>
    <w:rsid w:val="641EABAD"/>
    <w:rsid w:val="642EBB75"/>
    <w:rsid w:val="6433BC42"/>
    <w:rsid w:val="643EC517"/>
    <w:rsid w:val="644A4655"/>
    <w:rsid w:val="6466011D"/>
    <w:rsid w:val="647BB032"/>
    <w:rsid w:val="64A60818"/>
    <w:rsid w:val="64A7C8A2"/>
    <w:rsid w:val="64BB73A7"/>
    <w:rsid w:val="64C13944"/>
    <w:rsid w:val="64C82C32"/>
    <w:rsid w:val="64EEBB20"/>
    <w:rsid w:val="64F09581"/>
    <w:rsid w:val="65021D15"/>
    <w:rsid w:val="650E1E7E"/>
    <w:rsid w:val="6513443A"/>
    <w:rsid w:val="652C49B2"/>
    <w:rsid w:val="652F38BC"/>
    <w:rsid w:val="65367D9E"/>
    <w:rsid w:val="6537B1A3"/>
    <w:rsid w:val="6541D6F0"/>
    <w:rsid w:val="654E368C"/>
    <w:rsid w:val="6561D644"/>
    <w:rsid w:val="65701DF4"/>
    <w:rsid w:val="658040A8"/>
    <w:rsid w:val="659F279D"/>
    <w:rsid w:val="65AEE7A9"/>
    <w:rsid w:val="65D72812"/>
    <w:rsid w:val="65D926C9"/>
    <w:rsid w:val="65F0D888"/>
    <w:rsid w:val="65FB54C7"/>
    <w:rsid w:val="6620E84A"/>
    <w:rsid w:val="66211804"/>
    <w:rsid w:val="662269BC"/>
    <w:rsid w:val="663B8739"/>
    <w:rsid w:val="663BD291"/>
    <w:rsid w:val="66468470"/>
    <w:rsid w:val="664BFAC1"/>
    <w:rsid w:val="664FB768"/>
    <w:rsid w:val="6653BDE5"/>
    <w:rsid w:val="665BEA8A"/>
    <w:rsid w:val="665C9749"/>
    <w:rsid w:val="6665AE6B"/>
    <w:rsid w:val="66857D70"/>
    <w:rsid w:val="6692048C"/>
    <w:rsid w:val="669578D2"/>
    <w:rsid w:val="669F5839"/>
    <w:rsid w:val="66AF58F6"/>
    <w:rsid w:val="66AFD339"/>
    <w:rsid w:val="66C7718E"/>
    <w:rsid w:val="66D03F96"/>
    <w:rsid w:val="66D70F3F"/>
    <w:rsid w:val="66D85F9E"/>
    <w:rsid w:val="66E4F5B0"/>
    <w:rsid w:val="66EC400E"/>
    <w:rsid w:val="66EF3622"/>
    <w:rsid w:val="66F15781"/>
    <w:rsid w:val="66F85D91"/>
    <w:rsid w:val="66FD3025"/>
    <w:rsid w:val="6702F641"/>
    <w:rsid w:val="670A6DC2"/>
    <w:rsid w:val="670D313F"/>
    <w:rsid w:val="670DF3C2"/>
    <w:rsid w:val="6714FB61"/>
    <w:rsid w:val="67168120"/>
    <w:rsid w:val="671B4F90"/>
    <w:rsid w:val="672065DA"/>
    <w:rsid w:val="67249669"/>
    <w:rsid w:val="672A3247"/>
    <w:rsid w:val="67372332"/>
    <w:rsid w:val="6747519B"/>
    <w:rsid w:val="675389EF"/>
    <w:rsid w:val="6756D8F0"/>
    <w:rsid w:val="6757532D"/>
    <w:rsid w:val="67591655"/>
    <w:rsid w:val="67593919"/>
    <w:rsid w:val="6767A8C4"/>
    <w:rsid w:val="67685F11"/>
    <w:rsid w:val="67710FC2"/>
    <w:rsid w:val="677F5C16"/>
    <w:rsid w:val="678FF148"/>
    <w:rsid w:val="679718CD"/>
    <w:rsid w:val="67AF6FF8"/>
    <w:rsid w:val="67B861BE"/>
    <w:rsid w:val="67BBEDF6"/>
    <w:rsid w:val="67C30280"/>
    <w:rsid w:val="67E11736"/>
    <w:rsid w:val="67E27C0F"/>
    <w:rsid w:val="67E4C87D"/>
    <w:rsid w:val="67FBA203"/>
    <w:rsid w:val="6817DB55"/>
    <w:rsid w:val="6818BD45"/>
    <w:rsid w:val="6826F049"/>
    <w:rsid w:val="68312350"/>
    <w:rsid w:val="684D9C1B"/>
    <w:rsid w:val="685ED615"/>
    <w:rsid w:val="6860C8BF"/>
    <w:rsid w:val="686425B1"/>
    <w:rsid w:val="6871B0B0"/>
    <w:rsid w:val="68807B6F"/>
    <w:rsid w:val="6881A331"/>
    <w:rsid w:val="688CC856"/>
    <w:rsid w:val="68945CD1"/>
    <w:rsid w:val="68A9DE0E"/>
    <w:rsid w:val="68B597AF"/>
    <w:rsid w:val="68E15E5C"/>
    <w:rsid w:val="68E38901"/>
    <w:rsid w:val="68EF65C9"/>
    <w:rsid w:val="68FAE21D"/>
    <w:rsid w:val="69136BBD"/>
    <w:rsid w:val="69142C56"/>
    <w:rsid w:val="6922AC63"/>
    <w:rsid w:val="692DF687"/>
    <w:rsid w:val="69311456"/>
    <w:rsid w:val="693500CB"/>
    <w:rsid w:val="6941394C"/>
    <w:rsid w:val="6944F5A8"/>
    <w:rsid w:val="6951A623"/>
    <w:rsid w:val="695B172A"/>
    <w:rsid w:val="69675AD3"/>
    <w:rsid w:val="697D0510"/>
    <w:rsid w:val="698098DE"/>
    <w:rsid w:val="6981957B"/>
    <w:rsid w:val="6987473E"/>
    <w:rsid w:val="698C0F82"/>
    <w:rsid w:val="699B3450"/>
    <w:rsid w:val="699DA800"/>
    <w:rsid w:val="69A025EB"/>
    <w:rsid w:val="69B803A1"/>
    <w:rsid w:val="69C11B85"/>
    <w:rsid w:val="69DAF62E"/>
    <w:rsid w:val="69E44F99"/>
    <w:rsid w:val="69F983E3"/>
    <w:rsid w:val="69FF37A1"/>
    <w:rsid w:val="6A0B938E"/>
    <w:rsid w:val="6A12A3BD"/>
    <w:rsid w:val="6A133161"/>
    <w:rsid w:val="6A1640A2"/>
    <w:rsid w:val="6A228993"/>
    <w:rsid w:val="6A313DBA"/>
    <w:rsid w:val="6A34B36A"/>
    <w:rsid w:val="6A3D9428"/>
    <w:rsid w:val="6A450797"/>
    <w:rsid w:val="6A539323"/>
    <w:rsid w:val="6A602B1F"/>
    <w:rsid w:val="6A66837D"/>
    <w:rsid w:val="6A73CF01"/>
    <w:rsid w:val="6A76DEEB"/>
    <w:rsid w:val="6A7E9474"/>
    <w:rsid w:val="6A818F39"/>
    <w:rsid w:val="6A8C0BBF"/>
    <w:rsid w:val="6A8F361B"/>
    <w:rsid w:val="6A90E7CA"/>
    <w:rsid w:val="6A940C9D"/>
    <w:rsid w:val="6AACC776"/>
    <w:rsid w:val="6AB7DB54"/>
    <w:rsid w:val="6AB99B07"/>
    <w:rsid w:val="6ACB2E15"/>
    <w:rsid w:val="6ADF0296"/>
    <w:rsid w:val="6AEC426D"/>
    <w:rsid w:val="6AEFD3FE"/>
    <w:rsid w:val="6B08280C"/>
    <w:rsid w:val="6B1F076D"/>
    <w:rsid w:val="6B3140EF"/>
    <w:rsid w:val="6B47BE11"/>
    <w:rsid w:val="6B52691F"/>
    <w:rsid w:val="6B5AE690"/>
    <w:rsid w:val="6B5FFDDF"/>
    <w:rsid w:val="6B9B7431"/>
    <w:rsid w:val="6BA2F87E"/>
    <w:rsid w:val="6BBE79CA"/>
    <w:rsid w:val="6BBFBA0E"/>
    <w:rsid w:val="6BCF3A85"/>
    <w:rsid w:val="6BD05DAC"/>
    <w:rsid w:val="6BD1D75A"/>
    <w:rsid w:val="6BE14702"/>
    <w:rsid w:val="6BE2D83B"/>
    <w:rsid w:val="6BE7A34A"/>
    <w:rsid w:val="6BED8330"/>
    <w:rsid w:val="6BF4C5E1"/>
    <w:rsid w:val="6BF9AF9D"/>
    <w:rsid w:val="6C09DC58"/>
    <w:rsid w:val="6C0FB048"/>
    <w:rsid w:val="6C32FF96"/>
    <w:rsid w:val="6C5684BB"/>
    <w:rsid w:val="6C72C0C8"/>
    <w:rsid w:val="6C73DFAA"/>
    <w:rsid w:val="6C8638F6"/>
    <w:rsid w:val="6C98A819"/>
    <w:rsid w:val="6CA4149B"/>
    <w:rsid w:val="6CB3E511"/>
    <w:rsid w:val="6CBA7765"/>
    <w:rsid w:val="6CDD8C5D"/>
    <w:rsid w:val="6CF8702F"/>
    <w:rsid w:val="6D0F4C34"/>
    <w:rsid w:val="6D11B3D3"/>
    <w:rsid w:val="6D156C62"/>
    <w:rsid w:val="6D3A7388"/>
    <w:rsid w:val="6D5393A8"/>
    <w:rsid w:val="6D74BE70"/>
    <w:rsid w:val="6D7E238B"/>
    <w:rsid w:val="6D863DFC"/>
    <w:rsid w:val="6D9C890A"/>
    <w:rsid w:val="6D9D5E3E"/>
    <w:rsid w:val="6DA83B92"/>
    <w:rsid w:val="6DACE204"/>
    <w:rsid w:val="6DB2C026"/>
    <w:rsid w:val="6DEBBBEA"/>
    <w:rsid w:val="6DFE6D03"/>
    <w:rsid w:val="6DFEEECA"/>
    <w:rsid w:val="6E0038BA"/>
    <w:rsid w:val="6E0784F9"/>
    <w:rsid w:val="6E07D927"/>
    <w:rsid w:val="6E0C8E71"/>
    <w:rsid w:val="6E11B881"/>
    <w:rsid w:val="6E139DC3"/>
    <w:rsid w:val="6E1C093D"/>
    <w:rsid w:val="6E44759C"/>
    <w:rsid w:val="6E6F093D"/>
    <w:rsid w:val="6E7577AF"/>
    <w:rsid w:val="6E7FBC97"/>
    <w:rsid w:val="6E8D925F"/>
    <w:rsid w:val="6E8EA16C"/>
    <w:rsid w:val="6E97423F"/>
    <w:rsid w:val="6EA5AAB5"/>
    <w:rsid w:val="6EA99474"/>
    <w:rsid w:val="6EADD3E5"/>
    <w:rsid w:val="6EB8435A"/>
    <w:rsid w:val="6EC59B47"/>
    <w:rsid w:val="6EDC4EDC"/>
    <w:rsid w:val="6EE91A93"/>
    <w:rsid w:val="6EF8B11C"/>
    <w:rsid w:val="6EFF9E0C"/>
    <w:rsid w:val="6F14B8E4"/>
    <w:rsid w:val="6F1BC6D8"/>
    <w:rsid w:val="6F1F4277"/>
    <w:rsid w:val="6F35DC3A"/>
    <w:rsid w:val="6F364235"/>
    <w:rsid w:val="6F3947CF"/>
    <w:rsid w:val="6F475919"/>
    <w:rsid w:val="6F5C7ECC"/>
    <w:rsid w:val="6F6B14B8"/>
    <w:rsid w:val="6F6E8A09"/>
    <w:rsid w:val="6F7D4937"/>
    <w:rsid w:val="6F7FAADB"/>
    <w:rsid w:val="6F893802"/>
    <w:rsid w:val="6F990C84"/>
    <w:rsid w:val="6FB9D395"/>
    <w:rsid w:val="6FBE1F37"/>
    <w:rsid w:val="6FBEA0AB"/>
    <w:rsid w:val="6FC28BF3"/>
    <w:rsid w:val="6FC8373A"/>
    <w:rsid w:val="6FD90247"/>
    <w:rsid w:val="6FEAF9C4"/>
    <w:rsid w:val="6FF2E28F"/>
    <w:rsid w:val="6FFB4C46"/>
    <w:rsid w:val="700CD8FC"/>
    <w:rsid w:val="70114229"/>
    <w:rsid w:val="7021C8AF"/>
    <w:rsid w:val="7031906B"/>
    <w:rsid w:val="703A670A"/>
    <w:rsid w:val="703A7C1F"/>
    <w:rsid w:val="704E8721"/>
    <w:rsid w:val="705228CA"/>
    <w:rsid w:val="705A972D"/>
    <w:rsid w:val="705F371A"/>
    <w:rsid w:val="7060A684"/>
    <w:rsid w:val="7075EE49"/>
    <w:rsid w:val="707E6C3E"/>
    <w:rsid w:val="70A2259F"/>
    <w:rsid w:val="70AA5230"/>
    <w:rsid w:val="70DF5DDA"/>
    <w:rsid w:val="70EB3232"/>
    <w:rsid w:val="70EF8CC1"/>
    <w:rsid w:val="70F2891D"/>
    <w:rsid w:val="70F76A82"/>
    <w:rsid w:val="70F8C326"/>
    <w:rsid w:val="7104BC45"/>
    <w:rsid w:val="711249EF"/>
    <w:rsid w:val="71176124"/>
    <w:rsid w:val="7136D9FF"/>
    <w:rsid w:val="714AB33A"/>
    <w:rsid w:val="714B3269"/>
    <w:rsid w:val="714B90B1"/>
    <w:rsid w:val="7156F399"/>
    <w:rsid w:val="716F501D"/>
    <w:rsid w:val="71707C81"/>
    <w:rsid w:val="7171ED95"/>
    <w:rsid w:val="71ACBCF4"/>
    <w:rsid w:val="71B6721B"/>
    <w:rsid w:val="71C04ABF"/>
    <w:rsid w:val="71C4BD9A"/>
    <w:rsid w:val="71CD4EA0"/>
    <w:rsid w:val="71CEE301"/>
    <w:rsid w:val="71DD3594"/>
    <w:rsid w:val="71F6FCA8"/>
    <w:rsid w:val="71F8778C"/>
    <w:rsid w:val="71FCEA3A"/>
    <w:rsid w:val="721D1647"/>
    <w:rsid w:val="7220EFA2"/>
    <w:rsid w:val="722F7CFC"/>
    <w:rsid w:val="7243BAD5"/>
    <w:rsid w:val="724586C7"/>
    <w:rsid w:val="72471CBC"/>
    <w:rsid w:val="7254D5DF"/>
    <w:rsid w:val="72659AFC"/>
    <w:rsid w:val="72710034"/>
    <w:rsid w:val="7275F50C"/>
    <w:rsid w:val="727EDDF5"/>
    <w:rsid w:val="7282D238"/>
    <w:rsid w:val="72AE1352"/>
    <w:rsid w:val="72B8CEEA"/>
    <w:rsid w:val="72C6BF2F"/>
    <w:rsid w:val="72C9F948"/>
    <w:rsid w:val="72CF3AB5"/>
    <w:rsid w:val="72D5E849"/>
    <w:rsid w:val="72DBC7EB"/>
    <w:rsid w:val="72E1CB5E"/>
    <w:rsid w:val="72E7B52C"/>
    <w:rsid w:val="72EBFB3F"/>
    <w:rsid w:val="72FC8670"/>
    <w:rsid w:val="7328C06F"/>
    <w:rsid w:val="732F3376"/>
    <w:rsid w:val="73318FEC"/>
    <w:rsid w:val="7334C635"/>
    <w:rsid w:val="73362966"/>
    <w:rsid w:val="733D571E"/>
    <w:rsid w:val="73432EB8"/>
    <w:rsid w:val="73498051"/>
    <w:rsid w:val="734C52D6"/>
    <w:rsid w:val="73601A98"/>
    <w:rsid w:val="737471E8"/>
    <w:rsid w:val="738386D5"/>
    <w:rsid w:val="738A05A8"/>
    <w:rsid w:val="73A80F82"/>
    <w:rsid w:val="73B4A2EC"/>
    <w:rsid w:val="73B59EE3"/>
    <w:rsid w:val="73C4DA0C"/>
    <w:rsid w:val="73CA57F8"/>
    <w:rsid w:val="73D1E99E"/>
    <w:rsid w:val="73ED4459"/>
    <w:rsid w:val="740021DF"/>
    <w:rsid w:val="741FB22A"/>
    <w:rsid w:val="7442E25E"/>
    <w:rsid w:val="7443E6D0"/>
    <w:rsid w:val="74454373"/>
    <w:rsid w:val="744EC464"/>
    <w:rsid w:val="744FD4EF"/>
    <w:rsid w:val="745584F9"/>
    <w:rsid w:val="74583115"/>
    <w:rsid w:val="746132E7"/>
    <w:rsid w:val="74654D4B"/>
    <w:rsid w:val="7474F53F"/>
    <w:rsid w:val="74839E33"/>
    <w:rsid w:val="7490C69A"/>
    <w:rsid w:val="74990F6C"/>
    <w:rsid w:val="749C17E1"/>
    <w:rsid w:val="74AB24A5"/>
    <w:rsid w:val="74ABBF9B"/>
    <w:rsid w:val="74BD7342"/>
    <w:rsid w:val="74D162C8"/>
    <w:rsid w:val="74D22B4C"/>
    <w:rsid w:val="74D5A648"/>
    <w:rsid w:val="74D64E00"/>
    <w:rsid w:val="74E1DC5C"/>
    <w:rsid w:val="74F85467"/>
    <w:rsid w:val="74FFB1D5"/>
    <w:rsid w:val="752102D4"/>
    <w:rsid w:val="752CF53B"/>
    <w:rsid w:val="7530673F"/>
    <w:rsid w:val="753E8DE8"/>
    <w:rsid w:val="753E9D13"/>
    <w:rsid w:val="754FA6D8"/>
    <w:rsid w:val="756812C4"/>
    <w:rsid w:val="758DF6EF"/>
    <w:rsid w:val="759FB2DC"/>
    <w:rsid w:val="75A85ABF"/>
    <w:rsid w:val="75B9D5FC"/>
    <w:rsid w:val="75B9F1C0"/>
    <w:rsid w:val="75BDFD14"/>
    <w:rsid w:val="75BE725C"/>
    <w:rsid w:val="75C4C0D4"/>
    <w:rsid w:val="75C750CA"/>
    <w:rsid w:val="75CB9DB0"/>
    <w:rsid w:val="75DFEC41"/>
    <w:rsid w:val="75E7064F"/>
    <w:rsid w:val="75EBD726"/>
    <w:rsid w:val="75FFA42F"/>
    <w:rsid w:val="7601012E"/>
    <w:rsid w:val="76076719"/>
    <w:rsid w:val="76096715"/>
    <w:rsid w:val="7612A2C0"/>
    <w:rsid w:val="76140F4D"/>
    <w:rsid w:val="7623B7DD"/>
    <w:rsid w:val="7625BF5B"/>
    <w:rsid w:val="765F7559"/>
    <w:rsid w:val="766700A5"/>
    <w:rsid w:val="766AD6D9"/>
    <w:rsid w:val="766B8828"/>
    <w:rsid w:val="76784B80"/>
    <w:rsid w:val="7684BFF3"/>
    <w:rsid w:val="7685D166"/>
    <w:rsid w:val="76AD0240"/>
    <w:rsid w:val="76AF0696"/>
    <w:rsid w:val="76B70CE4"/>
    <w:rsid w:val="76C1DD32"/>
    <w:rsid w:val="76D6BD83"/>
    <w:rsid w:val="76DC1F17"/>
    <w:rsid w:val="76E955E1"/>
    <w:rsid w:val="76ED5094"/>
    <w:rsid w:val="76F52A2C"/>
    <w:rsid w:val="770F85D2"/>
    <w:rsid w:val="77186D11"/>
    <w:rsid w:val="7718F06F"/>
    <w:rsid w:val="771C6632"/>
    <w:rsid w:val="771CC87B"/>
    <w:rsid w:val="7728EAE2"/>
    <w:rsid w:val="772AD62F"/>
    <w:rsid w:val="77349C6C"/>
    <w:rsid w:val="7739AB88"/>
    <w:rsid w:val="77495701"/>
    <w:rsid w:val="774F1A41"/>
    <w:rsid w:val="775EFB67"/>
    <w:rsid w:val="776F8640"/>
    <w:rsid w:val="7776D779"/>
    <w:rsid w:val="77890582"/>
    <w:rsid w:val="779664A3"/>
    <w:rsid w:val="77A89123"/>
    <w:rsid w:val="77BB65FD"/>
    <w:rsid w:val="780907C0"/>
    <w:rsid w:val="780B7C38"/>
    <w:rsid w:val="781C85A4"/>
    <w:rsid w:val="782949C9"/>
    <w:rsid w:val="784995A6"/>
    <w:rsid w:val="78683F5C"/>
    <w:rsid w:val="78698B47"/>
    <w:rsid w:val="786D2362"/>
    <w:rsid w:val="78707027"/>
    <w:rsid w:val="7895CAF7"/>
    <w:rsid w:val="78A18DBB"/>
    <w:rsid w:val="78A38369"/>
    <w:rsid w:val="78AD0902"/>
    <w:rsid w:val="78AF639F"/>
    <w:rsid w:val="78C4DEC5"/>
    <w:rsid w:val="78E7C3AE"/>
    <w:rsid w:val="78F5A94E"/>
    <w:rsid w:val="78F7D3C4"/>
    <w:rsid w:val="790DE587"/>
    <w:rsid w:val="7931C5D6"/>
    <w:rsid w:val="7933B442"/>
    <w:rsid w:val="794A7CE0"/>
    <w:rsid w:val="794ED95E"/>
    <w:rsid w:val="7973342D"/>
    <w:rsid w:val="7979B7D8"/>
    <w:rsid w:val="797A8B18"/>
    <w:rsid w:val="7981F2A6"/>
    <w:rsid w:val="79926B00"/>
    <w:rsid w:val="799C1DE0"/>
    <w:rsid w:val="79BE09A8"/>
    <w:rsid w:val="79C1F9BA"/>
    <w:rsid w:val="79E7305A"/>
    <w:rsid w:val="79EFA2C4"/>
    <w:rsid w:val="79F4D8B6"/>
    <w:rsid w:val="7A06F0A9"/>
    <w:rsid w:val="7A14E984"/>
    <w:rsid w:val="7A220D20"/>
    <w:rsid w:val="7A237D9D"/>
    <w:rsid w:val="7A42D1E8"/>
    <w:rsid w:val="7A540496"/>
    <w:rsid w:val="7A65B0F5"/>
    <w:rsid w:val="7A6F1F93"/>
    <w:rsid w:val="7A71A9A1"/>
    <w:rsid w:val="7A7B1902"/>
    <w:rsid w:val="7A7FA8F2"/>
    <w:rsid w:val="7A877255"/>
    <w:rsid w:val="7A9034DD"/>
    <w:rsid w:val="7AA6C4C8"/>
    <w:rsid w:val="7ABA037B"/>
    <w:rsid w:val="7AC2A119"/>
    <w:rsid w:val="7AC2E8CE"/>
    <w:rsid w:val="7AC79319"/>
    <w:rsid w:val="7ACE8AEA"/>
    <w:rsid w:val="7ACFC969"/>
    <w:rsid w:val="7AEDC5BE"/>
    <w:rsid w:val="7AF06690"/>
    <w:rsid w:val="7AF181D9"/>
    <w:rsid w:val="7AFCC9E5"/>
    <w:rsid w:val="7B020369"/>
    <w:rsid w:val="7B07F6CF"/>
    <w:rsid w:val="7B26E63B"/>
    <w:rsid w:val="7B2BE17A"/>
    <w:rsid w:val="7B2CA9A4"/>
    <w:rsid w:val="7B44E3B9"/>
    <w:rsid w:val="7B560B75"/>
    <w:rsid w:val="7B665B70"/>
    <w:rsid w:val="7B69A81D"/>
    <w:rsid w:val="7B6CC9A7"/>
    <w:rsid w:val="7B750AC7"/>
    <w:rsid w:val="7B88B89A"/>
    <w:rsid w:val="7BA397AA"/>
    <w:rsid w:val="7BB858BD"/>
    <w:rsid w:val="7BCCF445"/>
    <w:rsid w:val="7BCD52D9"/>
    <w:rsid w:val="7BEBBDAD"/>
    <w:rsid w:val="7BF081FF"/>
    <w:rsid w:val="7BF5670C"/>
    <w:rsid w:val="7BFC3010"/>
    <w:rsid w:val="7BFCD150"/>
    <w:rsid w:val="7C037251"/>
    <w:rsid w:val="7C043EF5"/>
    <w:rsid w:val="7C0BEE30"/>
    <w:rsid w:val="7C12B4EA"/>
    <w:rsid w:val="7C181311"/>
    <w:rsid w:val="7C238E85"/>
    <w:rsid w:val="7C2781CE"/>
    <w:rsid w:val="7C296BE9"/>
    <w:rsid w:val="7C3066DE"/>
    <w:rsid w:val="7C331405"/>
    <w:rsid w:val="7C4A9F1E"/>
    <w:rsid w:val="7C4D3C21"/>
    <w:rsid w:val="7C523D2E"/>
    <w:rsid w:val="7C5F91E9"/>
    <w:rsid w:val="7C6608AD"/>
    <w:rsid w:val="7C6FAAED"/>
    <w:rsid w:val="7C7903C3"/>
    <w:rsid w:val="7C85FDC7"/>
    <w:rsid w:val="7C8C1640"/>
    <w:rsid w:val="7C94E0BE"/>
    <w:rsid w:val="7CA04D1B"/>
    <w:rsid w:val="7CA915E4"/>
    <w:rsid w:val="7CAEA602"/>
    <w:rsid w:val="7CC13911"/>
    <w:rsid w:val="7CE67AAE"/>
    <w:rsid w:val="7CF29A09"/>
    <w:rsid w:val="7CF42BB8"/>
    <w:rsid w:val="7CF5415D"/>
    <w:rsid w:val="7D01F9A0"/>
    <w:rsid w:val="7D1938AB"/>
    <w:rsid w:val="7D199550"/>
    <w:rsid w:val="7D29F7B4"/>
    <w:rsid w:val="7D2E803D"/>
    <w:rsid w:val="7D369C02"/>
    <w:rsid w:val="7D3CBE50"/>
    <w:rsid w:val="7D4611E0"/>
    <w:rsid w:val="7D528B19"/>
    <w:rsid w:val="7D5727A6"/>
    <w:rsid w:val="7D58DB90"/>
    <w:rsid w:val="7D608875"/>
    <w:rsid w:val="7D641022"/>
    <w:rsid w:val="7D64E499"/>
    <w:rsid w:val="7D6AA1B5"/>
    <w:rsid w:val="7D6BCA5E"/>
    <w:rsid w:val="7D735B80"/>
    <w:rsid w:val="7D9DEC84"/>
    <w:rsid w:val="7DA82C46"/>
    <w:rsid w:val="7DBBE5E5"/>
    <w:rsid w:val="7DD5C151"/>
    <w:rsid w:val="7DDCBBCF"/>
    <w:rsid w:val="7DE2C344"/>
    <w:rsid w:val="7DE54B59"/>
    <w:rsid w:val="7DE808DA"/>
    <w:rsid w:val="7DF95800"/>
    <w:rsid w:val="7DFD5AE7"/>
    <w:rsid w:val="7E175C6C"/>
    <w:rsid w:val="7E18ECD9"/>
    <w:rsid w:val="7E1D1525"/>
    <w:rsid w:val="7E301A83"/>
    <w:rsid w:val="7E34D3D8"/>
    <w:rsid w:val="7E37B43D"/>
    <w:rsid w:val="7E3C34C8"/>
    <w:rsid w:val="7E47B413"/>
    <w:rsid w:val="7E47DA00"/>
    <w:rsid w:val="7E54861A"/>
    <w:rsid w:val="7E58B595"/>
    <w:rsid w:val="7E608F9E"/>
    <w:rsid w:val="7E684604"/>
    <w:rsid w:val="7E6AC8DD"/>
    <w:rsid w:val="7E6D50B1"/>
    <w:rsid w:val="7E7F71A4"/>
    <w:rsid w:val="7E91F51A"/>
    <w:rsid w:val="7E943495"/>
    <w:rsid w:val="7E954885"/>
    <w:rsid w:val="7E9EB3D2"/>
    <w:rsid w:val="7EA48B99"/>
    <w:rsid w:val="7EA85829"/>
    <w:rsid w:val="7EB23521"/>
    <w:rsid w:val="7EB7024C"/>
    <w:rsid w:val="7ECEFB0C"/>
    <w:rsid w:val="7ED83B33"/>
    <w:rsid w:val="7EE3B75A"/>
    <w:rsid w:val="7EE7E48A"/>
    <w:rsid w:val="7EEF6CC2"/>
    <w:rsid w:val="7F08EB45"/>
    <w:rsid w:val="7F0BA109"/>
    <w:rsid w:val="7F16C18C"/>
    <w:rsid w:val="7F1A9DE6"/>
    <w:rsid w:val="7F301B85"/>
    <w:rsid w:val="7F4A31EC"/>
    <w:rsid w:val="7F4C6415"/>
    <w:rsid w:val="7F610B7B"/>
    <w:rsid w:val="7F65E749"/>
    <w:rsid w:val="7F6D0248"/>
    <w:rsid w:val="7F6EB3D7"/>
    <w:rsid w:val="7F70B90B"/>
    <w:rsid w:val="7F73A4B4"/>
    <w:rsid w:val="7F87B9EE"/>
    <w:rsid w:val="7F8BBD1B"/>
    <w:rsid w:val="7F97CF5C"/>
    <w:rsid w:val="7FB59019"/>
    <w:rsid w:val="7FCD4D75"/>
    <w:rsid w:val="7FCD7768"/>
    <w:rsid w:val="7FE4FC8E"/>
    <w:rsid w:val="7FE5BB01"/>
    <w:rsid w:val="7FF737E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63071C9"/>
  <w15:docId w15:val="{5E6C65D2-2338-479A-9445-65E6BE7A9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宋体" w:hAnsi="Calibri"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qFormat="1"/>
    <w:lsdException w:name="toc 6" w:semiHidden="1" w:uiPriority="0" w:unhideWhenUsed="1"/>
    <w:lsdException w:name="toc 7" w:semiHidden="1" w:uiPriority="0" w:unhideWhenUsed="1"/>
    <w:lsdException w:name="toc 8" w:semiHidden="1" w:uiPriority="0" w:unhideWhenUsed="1" w:qFormat="1"/>
    <w:lsdException w:name="toc 9" w:semiHidden="1" w:uiPriority="0" w:unhideWhenUsed="1"/>
    <w:lsdException w:name="Normal Indent" w:locked="1" w:semiHidden="1" w:uiPriority="0" w:unhideWhenUsed="1"/>
    <w:lsdException w:name="footnote text" w:locked="1" w:semiHidden="1" w:uiPriority="0" w:unhideWhenUsed="1"/>
    <w:lsdException w:name="annotation text" w:locked="1" w:semiHidden="1" w:uiPriority="0" w:unhideWhenUsed="1" w:qFormat="1"/>
    <w:lsdException w:name="header" w:locked="1" w:semiHidden="1" w:uiPriority="0" w:unhideWhenUsed="1"/>
    <w:lsdException w:name="footer" w:locked="1" w:semiHidden="1" w:unhideWhenUsed="1" w:qFormat="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iPriority="0" w:unhideWhenUsed="1" w:qFormat="1"/>
    <w:lsdException w:name="line number" w:locked="1" w:semiHidden="1" w:uiPriority="0" w:unhideWhenUsed="1"/>
    <w:lsdException w:name="page number" w:locked="1" w:semiHidden="1" w:uiPriority="0" w:unhideWhenUsed="1"/>
    <w:lsdException w:name="endnote reference" w:locked="1" w:semiHidden="1" w:unhideWhenUsed="1"/>
    <w:lsdException w:name="endnote text" w:locked="1" w:semiHidden="1" w:uiPriority="0"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qFormat="1"/>
    <w:lsdException w:name="List Bullet 3" w:locked="1" w:semiHidden="1" w:uiPriority="0" w:unhideWhenUsed="1" w:qFormat="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qFormat="1"/>
    <w:lsdException w:name="Body Text Indent" w:locked="1" w:semiHidden="1" w:uiPriority="0"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iPriority="0" w:unhideWhenUsed="1"/>
    <w:lsdException w:name="Block Text" w:locked="1" w:semiHidden="1" w:unhideWhenUsed="1"/>
    <w:lsdException w:name="Hyperlink" w:locked="1" w:semiHidden="1" w:unhideWhenUsed="1"/>
    <w:lsdException w:name="FollowedHyperlink" w:locked="1" w:semiHidden="1" w:uiPriority="0"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iPriority="0"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3D2C"/>
    <w:rPr>
      <w:rFonts w:asciiTheme="minorHAnsi" w:eastAsiaTheme="minorEastAsia" w:hAnsiTheme="minorHAnsi"/>
    </w:rPr>
  </w:style>
  <w:style w:type="paragraph" w:styleId="Heading1">
    <w:name w:val="heading 1"/>
    <w:next w:val="Normal"/>
    <w:link w:val="Heading1Char"/>
    <w:autoRedefine/>
    <w:qFormat/>
    <w:rsid w:val="0029399C"/>
    <w:pPr>
      <w:keepNext/>
      <w:keepLines/>
      <w:numPr>
        <w:numId w:val="13"/>
      </w:numPr>
      <w:suppressAutoHyphens/>
      <w:spacing w:before="240" w:after="240"/>
      <w:ind w:left="357" w:hanging="357"/>
      <w:outlineLvl w:val="0"/>
    </w:pPr>
    <w:rPr>
      <w:rFonts w:asciiTheme="majorHAnsi" w:hAnsiTheme="majorHAnsi" w:cs="Arial"/>
      <w:b/>
      <w:bCs/>
      <w:sz w:val="24"/>
      <w:szCs w:val="32"/>
      <w:lang w:val="en-GB"/>
    </w:rPr>
  </w:style>
  <w:style w:type="paragraph" w:styleId="Heading2">
    <w:name w:val="heading 2"/>
    <w:basedOn w:val="Heading1"/>
    <w:link w:val="Heading2Char"/>
    <w:qFormat/>
    <w:rsid w:val="00521A93"/>
    <w:pPr>
      <w:numPr>
        <w:ilvl w:val="1"/>
      </w:numPr>
      <w:ind w:left="431" w:hanging="431"/>
      <w:outlineLvl w:val="1"/>
    </w:pPr>
    <w:rPr>
      <w:sz w:val="22"/>
    </w:rPr>
  </w:style>
  <w:style w:type="paragraph" w:styleId="Heading3">
    <w:name w:val="heading 3"/>
    <w:basedOn w:val="Heading2"/>
    <w:next w:val="Normal"/>
    <w:link w:val="Heading3Char"/>
    <w:qFormat/>
    <w:rsid w:val="002C39BB"/>
    <w:pPr>
      <w:numPr>
        <w:ilvl w:val="2"/>
      </w:numPr>
      <w:ind w:left="200" w:hangingChars="200" w:hanging="200"/>
      <w:outlineLvl w:val="2"/>
    </w:pPr>
    <w:rPr>
      <w:rFonts w:asciiTheme="minorHAnsi" w:hAnsiTheme="minorHAnsi"/>
      <w:b w:val="0"/>
      <w:bCs w:val="0"/>
      <w:iCs/>
      <w:szCs w:val="26"/>
    </w:rPr>
  </w:style>
  <w:style w:type="paragraph" w:styleId="Heading4">
    <w:name w:val="heading 4"/>
    <w:basedOn w:val="Heading3"/>
    <w:next w:val="Normal"/>
    <w:link w:val="Heading4Char"/>
    <w:qFormat/>
    <w:locked/>
    <w:rsid w:val="00C453EC"/>
    <w:pPr>
      <w:numPr>
        <w:ilvl w:val="3"/>
      </w:numPr>
      <w:outlineLvl w:val="3"/>
    </w:pPr>
    <w:rPr>
      <w:iCs w:val="0"/>
      <w:szCs w:val="28"/>
    </w:rPr>
  </w:style>
  <w:style w:type="paragraph" w:styleId="Heading5">
    <w:name w:val="heading 5"/>
    <w:link w:val="Heading5Char"/>
    <w:qFormat/>
    <w:locked/>
    <w:rsid w:val="00E726B1"/>
    <w:pPr>
      <w:spacing w:before="120" w:after="120"/>
      <w:outlineLvl w:val="4"/>
    </w:pPr>
    <w:rPr>
      <w:rFonts w:asciiTheme="minorHAnsi" w:eastAsia="Times New Roman" w:hAnsiTheme="minorHAnsi"/>
      <w:lang w:val="en-GB"/>
    </w:rPr>
  </w:style>
  <w:style w:type="paragraph" w:styleId="Heading6">
    <w:name w:val="heading 6"/>
    <w:basedOn w:val="Heading5"/>
    <w:link w:val="Heading6Char"/>
    <w:qFormat/>
    <w:locked/>
    <w:rsid w:val="00E726B1"/>
    <w:pPr>
      <w:numPr>
        <w:ilvl w:val="5"/>
      </w:numPr>
      <w:outlineLvl w:val="5"/>
    </w:pPr>
  </w:style>
  <w:style w:type="paragraph" w:styleId="Heading7">
    <w:name w:val="heading 7"/>
    <w:basedOn w:val="Heading6"/>
    <w:link w:val="Heading7Char"/>
    <w:qFormat/>
    <w:locked/>
    <w:rsid w:val="00E726B1"/>
    <w:pPr>
      <w:numPr>
        <w:ilvl w:val="6"/>
      </w:numPr>
      <w:contextualSpacing/>
      <w:outlineLvl w:val="6"/>
    </w:pPr>
  </w:style>
  <w:style w:type="paragraph" w:styleId="Heading8">
    <w:name w:val="heading 8"/>
    <w:basedOn w:val="Heading7"/>
    <w:link w:val="Heading8Char"/>
    <w:qFormat/>
    <w:locked/>
    <w:rsid w:val="00E726B1"/>
    <w:pPr>
      <w:numPr>
        <w:ilvl w:val="7"/>
      </w:numPr>
      <w:outlineLvl w:val="7"/>
    </w:pPr>
    <w:rPr>
      <w:iCs/>
    </w:rPr>
  </w:style>
  <w:style w:type="paragraph" w:styleId="Heading9">
    <w:name w:val="heading 9"/>
    <w:basedOn w:val="Heading8"/>
    <w:link w:val="Heading9Char"/>
    <w:qFormat/>
    <w:locked/>
    <w:rsid w:val="00E726B1"/>
    <w:pPr>
      <w:numPr>
        <w:ilvl w:val="0"/>
        <w:numId w:val="7"/>
      </w:numPr>
      <w:tabs>
        <w:tab w:val="left" w:pos="3402"/>
      </w:tabs>
      <w:spacing w:before="6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29399C"/>
    <w:rPr>
      <w:rFonts w:asciiTheme="majorHAnsi" w:hAnsiTheme="majorHAnsi" w:cs="Arial"/>
      <w:b/>
      <w:bCs/>
      <w:sz w:val="24"/>
      <w:szCs w:val="32"/>
      <w:lang w:val="en-GB"/>
    </w:rPr>
  </w:style>
  <w:style w:type="character" w:customStyle="1" w:styleId="Heading2Char">
    <w:name w:val="Heading 2 Char"/>
    <w:basedOn w:val="DefaultParagraphFont"/>
    <w:link w:val="Heading2"/>
    <w:locked/>
    <w:rsid w:val="00521A93"/>
    <w:rPr>
      <w:rFonts w:asciiTheme="majorHAnsi" w:hAnsiTheme="majorHAnsi" w:cs="Arial"/>
      <w:b/>
      <w:bCs/>
      <w:szCs w:val="32"/>
      <w:lang w:val="en-GB"/>
    </w:rPr>
  </w:style>
  <w:style w:type="character" w:customStyle="1" w:styleId="Heading3Char">
    <w:name w:val="Heading 3 Char"/>
    <w:basedOn w:val="DefaultParagraphFont"/>
    <w:link w:val="Heading3"/>
    <w:locked/>
    <w:rsid w:val="002C39BB"/>
    <w:rPr>
      <w:rFonts w:asciiTheme="minorHAnsi" w:hAnsiTheme="minorHAnsi" w:cs="Arial"/>
      <w:iCs/>
      <w:szCs w:val="26"/>
      <w:lang w:val="en-GB"/>
    </w:rPr>
  </w:style>
  <w:style w:type="character" w:customStyle="1" w:styleId="Heading4Char">
    <w:name w:val="Heading 4 Char"/>
    <w:basedOn w:val="DefaultParagraphFont"/>
    <w:link w:val="Heading4"/>
    <w:locked/>
    <w:rsid w:val="000F1605"/>
    <w:rPr>
      <w:rFonts w:asciiTheme="minorHAnsi" w:hAnsiTheme="minorHAnsi" w:cs="Arial"/>
      <w:szCs w:val="28"/>
      <w:lang w:val="en-GB"/>
    </w:rPr>
  </w:style>
  <w:style w:type="character" w:customStyle="1" w:styleId="Heading5Char">
    <w:name w:val="Heading 5 Char"/>
    <w:basedOn w:val="DefaultParagraphFont"/>
    <w:link w:val="Heading5"/>
    <w:locked/>
    <w:rsid w:val="00344766"/>
    <w:rPr>
      <w:rFonts w:asciiTheme="minorHAnsi" w:eastAsia="Times New Roman" w:hAnsiTheme="minorHAnsi"/>
      <w:lang w:val="en-GB"/>
    </w:rPr>
  </w:style>
  <w:style w:type="character" w:customStyle="1" w:styleId="Heading6Char">
    <w:name w:val="Heading 6 Char"/>
    <w:basedOn w:val="DefaultParagraphFont"/>
    <w:link w:val="Heading6"/>
    <w:locked/>
    <w:rsid w:val="009F6BD0"/>
    <w:rPr>
      <w:rFonts w:asciiTheme="minorHAnsi" w:eastAsia="Times New Roman" w:hAnsiTheme="minorHAnsi"/>
      <w:lang w:val="en-GB"/>
    </w:rPr>
  </w:style>
  <w:style w:type="character" w:customStyle="1" w:styleId="Heading7Char">
    <w:name w:val="Heading 7 Char"/>
    <w:basedOn w:val="DefaultParagraphFont"/>
    <w:link w:val="Heading7"/>
    <w:locked/>
    <w:rsid w:val="009F6BD0"/>
    <w:rPr>
      <w:rFonts w:asciiTheme="minorHAnsi" w:eastAsia="Times New Roman" w:hAnsiTheme="minorHAnsi"/>
      <w:lang w:val="en-GB"/>
    </w:rPr>
  </w:style>
  <w:style w:type="character" w:customStyle="1" w:styleId="Heading8Char">
    <w:name w:val="Heading 8 Char"/>
    <w:basedOn w:val="DefaultParagraphFont"/>
    <w:link w:val="Heading8"/>
    <w:locked/>
    <w:rsid w:val="000F1605"/>
    <w:rPr>
      <w:rFonts w:asciiTheme="minorHAnsi" w:eastAsia="Times New Roman" w:hAnsiTheme="minorHAnsi"/>
      <w:iCs/>
      <w:lang w:val="en-GB"/>
    </w:rPr>
  </w:style>
  <w:style w:type="character" w:customStyle="1" w:styleId="Heading9Char">
    <w:name w:val="Heading 9 Char"/>
    <w:basedOn w:val="DefaultParagraphFont"/>
    <w:link w:val="Heading9"/>
    <w:locked/>
    <w:rsid w:val="000F1605"/>
    <w:rPr>
      <w:rFonts w:asciiTheme="minorHAnsi" w:eastAsia="Times New Roman" w:hAnsiTheme="minorHAnsi"/>
      <w:iCs/>
      <w:lang w:val="en-GB"/>
    </w:rPr>
  </w:style>
  <w:style w:type="paragraph" w:styleId="BalloonText">
    <w:name w:val="Balloon Text"/>
    <w:basedOn w:val="Normal"/>
    <w:link w:val="BalloonTextChar"/>
    <w:rsid w:val="00C453EC"/>
    <w:rPr>
      <w:rFonts w:ascii="Tahoma" w:hAnsi="Tahoma" w:cs="Tahoma"/>
      <w:sz w:val="16"/>
      <w:szCs w:val="16"/>
    </w:rPr>
  </w:style>
  <w:style w:type="character" w:customStyle="1" w:styleId="BalloonTextChar">
    <w:name w:val="Balloon Text Char"/>
    <w:basedOn w:val="DefaultParagraphFont"/>
    <w:link w:val="BalloonText"/>
    <w:locked/>
    <w:rsid w:val="006A193C"/>
    <w:rPr>
      <w:rFonts w:ascii="Tahoma" w:eastAsia="Times New Roman" w:hAnsi="Tahoma" w:cs="Tahoma"/>
      <w:sz w:val="16"/>
      <w:szCs w:val="16"/>
    </w:rPr>
  </w:style>
  <w:style w:type="paragraph" w:styleId="Header">
    <w:name w:val="header"/>
    <w:basedOn w:val="Normal"/>
    <w:link w:val="HeaderChar"/>
    <w:rsid w:val="00C453EC"/>
    <w:pPr>
      <w:spacing w:before="60"/>
    </w:pPr>
    <w:rPr>
      <w:sz w:val="18"/>
    </w:rPr>
  </w:style>
  <w:style w:type="character" w:customStyle="1" w:styleId="HeaderChar">
    <w:name w:val="Header Char"/>
    <w:basedOn w:val="DefaultParagraphFont"/>
    <w:link w:val="Header"/>
    <w:locked/>
    <w:rsid w:val="00C453EC"/>
    <w:rPr>
      <w:rFonts w:ascii="Univers for BP Light" w:eastAsia="Times New Roman" w:hAnsi="Univers for BP Light"/>
      <w:sz w:val="18"/>
    </w:rPr>
  </w:style>
  <w:style w:type="paragraph" w:styleId="Footer">
    <w:name w:val="footer"/>
    <w:basedOn w:val="Normal"/>
    <w:link w:val="FooterChar"/>
    <w:uiPriority w:val="99"/>
    <w:qFormat/>
    <w:rsid w:val="00C453EC"/>
    <w:pPr>
      <w:tabs>
        <w:tab w:val="center" w:pos="4680"/>
        <w:tab w:val="right" w:pos="9360"/>
      </w:tabs>
      <w:spacing w:before="80"/>
    </w:pPr>
    <w:rPr>
      <w:sz w:val="18"/>
    </w:rPr>
  </w:style>
  <w:style w:type="character" w:customStyle="1" w:styleId="FooterChar">
    <w:name w:val="Footer Char"/>
    <w:basedOn w:val="DefaultParagraphFont"/>
    <w:link w:val="Footer"/>
    <w:uiPriority w:val="99"/>
    <w:qFormat/>
    <w:locked/>
    <w:rsid w:val="00C453EC"/>
    <w:rPr>
      <w:rFonts w:ascii="Univers for BP Light" w:eastAsia="Times New Roman" w:hAnsi="Univers for BP Light"/>
      <w:sz w:val="18"/>
    </w:rPr>
  </w:style>
  <w:style w:type="paragraph" w:styleId="DocumentMap">
    <w:name w:val="Document Map"/>
    <w:basedOn w:val="Normal"/>
    <w:link w:val="DocumentMapChar"/>
    <w:semiHidden/>
    <w:rsid w:val="00A50976"/>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A50976"/>
    <w:rPr>
      <w:rFonts w:ascii="Tahoma" w:hAnsi="Tahoma" w:cs="Tahoma"/>
      <w:sz w:val="16"/>
      <w:szCs w:val="16"/>
    </w:rPr>
  </w:style>
  <w:style w:type="paragraph" w:styleId="TOCHeading">
    <w:name w:val="TOC Heading"/>
    <w:basedOn w:val="Heading1"/>
    <w:next w:val="Normal"/>
    <w:uiPriority w:val="99"/>
    <w:qFormat/>
    <w:rsid w:val="00A50976"/>
    <w:pPr>
      <w:outlineLvl w:val="9"/>
    </w:pPr>
    <w:rPr>
      <w:lang w:val="nl-NL"/>
    </w:rPr>
  </w:style>
  <w:style w:type="paragraph" w:styleId="TOC1">
    <w:name w:val="toc 1"/>
    <w:basedOn w:val="Normal"/>
    <w:next w:val="Normal"/>
    <w:autoRedefine/>
    <w:uiPriority w:val="39"/>
    <w:unhideWhenUsed/>
    <w:rsid w:val="00071A85"/>
    <w:pPr>
      <w:tabs>
        <w:tab w:val="left" w:pos="567"/>
        <w:tab w:val="right" w:leader="dot" w:pos="9639"/>
      </w:tabs>
      <w:spacing w:line="259" w:lineRule="auto"/>
      <w:ind w:left="567" w:hanging="567"/>
    </w:pPr>
    <w:rPr>
      <w:noProof/>
      <w:sz w:val="20"/>
      <w:szCs w:val="28"/>
      <w:lang w:val="en-GB"/>
    </w:rPr>
  </w:style>
  <w:style w:type="character" w:styleId="Hyperlink">
    <w:name w:val="Hyperlink"/>
    <w:uiPriority w:val="99"/>
    <w:rsid w:val="00C453EC"/>
    <w:rPr>
      <w:rFonts w:ascii="Univers for BP Light" w:hAnsi="Univers for BP Light"/>
      <w:color w:val="009900"/>
      <w:sz w:val="22"/>
      <w:u w:val="single"/>
    </w:rPr>
  </w:style>
  <w:style w:type="paragraph" w:styleId="TOC2">
    <w:name w:val="toc 2"/>
    <w:basedOn w:val="TOC1"/>
    <w:next w:val="Normal"/>
    <w:autoRedefine/>
    <w:uiPriority w:val="39"/>
    <w:unhideWhenUsed/>
    <w:rsid w:val="00071A85"/>
    <w:pPr>
      <w:tabs>
        <w:tab w:val="clear" w:pos="567"/>
        <w:tab w:val="left" w:pos="1247"/>
      </w:tabs>
      <w:spacing w:before="60"/>
      <w:ind w:left="1247" w:hanging="680"/>
    </w:pPr>
    <w:rPr>
      <w:szCs w:val="22"/>
    </w:rPr>
  </w:style>
  <w:style w:type="paragraph" w:styleId="TOC3">
    <w:name w:val="toc 3"/>
    <w:basedOn w:val="TOC2"/>
    <w:next w:val="Normal"/>
    <w:autoRedefine/>
    <w:uiPriority w:val="39"/>
    <w:unhideWhenUsed/>
    <w:rsid w:val="001F4BDA"/>
    <w:pPr>
      <w:tabs>
        <w:tab w:val="left" w:pos="1701"/>
      </w:tabs>
      <w:spacing w:before="0"/>
      <w:ind w:left="1702" w:hanging="851"/>
    </w:pPr>
  </w:style>
  <w:style w:type="table" w:styleId="TableGrid">
    <w:name w:val="Table Grid"/>
    <w:basedOn w:val="TableNormal"/>
    <w:uiPriority w:val="99"/>
    <w:rsid w:val="00C453EC"/>
    <w:rPr>
      <w:rFonts w:ascii="Univers for BP Light" w:eastAsia="Times New Roman" w:hAnsi="Univers for BP Ligh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726B1"/>
    <w:rPr>
      <w:rFonts w:cs="Calibri"/>
      <w:lang w:val="en-GB"/>
    </w:rPr>
  </w:style>
  <w:style w:type="paragraph" w:styleId="ListParagraph">
    <w:name w:val="List Paragraph"/>
    <w:basedOn w:val="Normal"/>
    <w:uiPriority w:val="34"/>
    <w:qFormat/>
    <w:rsid w:val="00A76558"/>
    <w:pPr>
      <w:numPr>
        <w:numId w:val="38"/>
      </w:numPr>
      <w:contextualSpacing/>
    </w:pPr>
  </w:style>
  <w:style w:type="paragraph" w:customStyle="1" w:styleId="a2">
    <w:name w:val="a2"/>
    <w:basedOn w:val="Heading2"/>
    <w:next w:val="Normal"/>
    <w:uiPriority w:val="99"/>
    <w:rsid w:val="00E25E46"/>
    <w:pPr>
      <w:keepLines w:val="0"/>
      <w:numPr>
        <w:ilvl w:val="0"/>
      </w:numPr>
      <w:tabs>
        <w:tab w:val="num" w:pos="-3468"/>
        <w:tab w:val="left" w:pos="500"/>
        <w:tab w:val="left" w:pos="720"/>
      </w:tabs>
      <w:spacing w:before="270" w:line="270" w:lineRule="exact"/>
      <w:ind w:left="720"/>
    </w:pPr>
    <w:rPr>
      <w:rFonts w:eastAsia="MS Mincho"/>
      <w:lang w:eastAsia="ja-JP"/>
    </w:rPr>
  </w:style>
  <w:style w:type="paragraph" w:customStyle="1" w:styleId="ANNEX">
    <w:name w:val="ANNEX"/>
    <w:basedOn w:val="Heading1"/>
    <w:next w:val="Normal"/>
    <w:uiPriority w:val="99"/>
    <w:qFormat/>
    <w:rsid w:val="00E726B1"/>
    <w:pPr>
      <w:keepLines w:val="0"/>
      <w:pageBreakBefore/>
      <w:tabs>
        <w:tab w:val="left" w:pos="400"/>
        <w:tab w:val="left" w:pos="560"/>
      </w:tabs>
      <w:spacing w:before="270" w:after="760" w:line="310" w:lineRule="exact"/>
      <w:jc w:val="center"/>
    </w:pPr>
    <w:rPr>
      <w:rFonts w:eastAsia="MS Mincho"/>
      <w:b w:val="0"/>
      <w:bCs w:val="0"/>
      <w:lang w:eastAsia="ja-JP"/>
    </w:rPr>
  </w:style>
  <w:style w:type="paragraph" w:styleId="Caption">
    <w:name w:val="caption"/>
    <w:basedOn w:val="Normal"/>
    <w:next w:val="Normal"/>
    <w:qFormat/>
    <w:rsid w:val="00E11A12"/>
    <w:pPr>
      <w:keepNext/>
      <w:keepLines/>
      <w:suppressAutoHyphens/>
      <w:spacing w:before="240" w:after="240" w:line="360" w:lineRule="auto"/>
    </w:pPr>
    <w:rPr>
      <w:b/>
      <w:bCs/>
      <w:szCs w:val="18"/>
    </w:rPr>
  </w:style>
  <w:style w:type="paragraph" w:customStyle="1" w:styleId="Note">
    <w:name w:val="Note"/>
    <w:basedOn w:val="Normal"/>
    <w:next w:val="Normal"/>
    <w:rsid w:val="00FB3EBD"/>
    <w:pPr>
      <w:overflowPunct w:val="0"/>
      <w:autoSpaceDE w:val="0"/>
      <w:autoSpaceDN w:val="0"/>
      <w:adjustRightInd w:val="0"/>
      <w:spacing w:before="120" w:after="120"/>
      <w:ind w:left="1701" w:hanging="851"/>
      <w:jc w:val="both"/>
      <w:textAlignment w:val="baseline"/>
    </w:pPr>
    <w:rPr>
      <w:rFonts w:ascii="Arial" w:hAnsi="Arial"/>
      <w:sz w:val="16"/>
      <w:szCs w:val="20"/>
    </w:rPr>
  </w:style>
  <w:style w:type="character" w:styleId="CommentReference">
    <w:name w:val="annotation reference"/>
    <w:qFormat/>
    <w:rsid w:val="00C453EC"/>
    <w:rPr>
      <w:sz w:val="16"/>
      <w:szCs w:val="16"/>
    </w:rPr>
  </w:style>
  <w:style w:type="paragraph" w:styleId="CommentText">
    <w:name w:val="annotation text"/>
    <w:basedOn w:val="Normal"/>
    <w:link w:val="CommentTextChar"/>
    <w:qFormat/>
    <w:rsid w:val="00C453EC"/>
  </w:style>
  <w:style w:type="character" w:customStyle="1" w:styleId="CommentTextChar">
    <w:name w:val="Comment Text Char"/>
    <w:basedOn w:val="DefaultParagraphFont"/>
    <w:link w:val="CommentText"/>
    <w:qFormat/>
    <w:locked/>
    <w:rsid w:val="00C453EC"/>
    <w:rPr>
      <w:rFonts w:ascii="Univers for BP Light" w:eastAsia="Times New Roman" w:hAnsi="Univers for BP Light"/>
    </w:rPr>
  </w:style>
  <w:style w:type="paragraph" w:styleId="CommentSubject">
    <w:name w:val="annotation subject"/>
    <w:basedOn w:val="CommentText"/>
    <w:next w:val="CommentText"/>
    <w:link w:val="CommentSubjectChar"/>
    <w:semiHidden/>
    <w:rsid w:val="00C453EC"/>
    <w:rPr>
      <w:b/>
      <w:bCs/>
    </w:rPr>
  </w:style>
  <w:style w:type="character" w:customStyle="1" w:styleId="CommentSubjectChar">
    <w:name w:val="Comment Subject Char"/>
    <w:basedOn w:val="CommentTextChar"/>
    <w:link w:val="CommentSubject"/>
    <w:semiHidden/>
    <w:locked/>
    <w:rsid w:val="004348F9"/>
    <w:rPr>
      <w:rFonts w:ascii="Univers for BP Light" w:eastAsia="Times New Roman" w:hAnsi="Univers for BP Light"/>
      <w:b/>
      <w:bCs/>
    </w:rPr>
  </w:style>
  <w:style w:type="paragraph" w:styleId="ListBullet">
    <w:name w:val="List Bullet"/>
    <w:aliases w:val="lb"/>
    <w:basedOn w:val="Normal"/>
    <w:uiPriority w:val="99"/>
    <w:rsid w:val="00521F8E"/>
    <w:pPr>
      <w:tabs>
        <w:tab w:val="left" w:pos="360"/>
      </w:tabs>
      <w:spacing w:after="240"/>
      <w:ind w:left="360" w:hanging="360"/>
    </w:pPr>
    <w:rPr>
      <w:rFonts w:ascii="Times New Roman" w:hAnsi="Times New Roman"/>
      <w:sz w:val="20"/>
      <w:szCs w:val="20"/>
    </w:rPr>
  </w:style>
  <w:style w:type="paragraph" w:styleId="BodyText">
    <w:name w:val="Body Text"/>
    <w:basedOn w:val="Normal"/>
    <w:link w:val="BodyTextChar"/>
    <w:semiHidden/>
    <w:qFormat/>
    <w:rsid w:val="00521F8E"/>
    <w:pPr>
      <w:spacing w:after="120"/>
    </w:pPr>
  </w:style>
  <w:style w:type="character" w:customStyle="1" w:styleId="BodyTextChar">
    <w:name w:val="Body Text Char"/>
    <w:basedOn w:val="DefaultParagraphFont"/>
    <w:link w:val="BodyText"/>
    <w:semiHidden/>
    <w:locked/>
    <w:rsid w:val="00521F8E"/>
    <w:rPr>
      <w:rFonts w:cs="Times New Roman"/>
      <w:sz w:val="22"/>
      <w:szCs w:val="22"/>
      <w:lang w:val="nl-NL"/>
    </w:rPr>
  </w:style>
  <w:style w:type="character" w:customStyle="1" w:styleId="ndesc">
    <w:name w:val="ndesc"/>
    <w:basedOn w:val="DefaultParagraphFont"/>
    <w:uiPriority w:val="99"/>
    <w:rsid w:val="00DD63FE"/>
    <w:rPr>
      <w:rFonts w:cs="Times New Roman"/>
    </w:rPr>
  </w:style>
  <w:style w:type="paragraph" w:styleId="NormalWeb">
    <w:name w:val="Normal (Web)"/>
    <w:basedOn w:val="Normal"/>
    <w:rsid w:val="00150BFD"/>
    <w:pPr>
      <w:spacing w:before="100" w:beforeAutospacing="1" w:after="100" w:afterAutospacing="1"/>
    </w:pPr>
    <w:rPr>
      <w:rFonts w:ascii="Times New Roman" w:hAnsi="Times New Roman"/>
      <w:szCs w:val="24"/>
      <w:lang w:eastAsia="en-GB"/>
    </w:rPr>
  </w:style>
  <w:style w:type="character" w:customStyle="1" w:styleId="highlightedsearchterm">
    <w:name w:val="highlightedsearchterm"/>
    <w:basedOn w:val="DefaultParagraphFont"/>
    <w:uiPriority w:val="99"/>
    <w:rsid w:val="00150BFD"/>
    <w:rPr>
      <w:rFonts w:cs="Times New Roman"/>
    </w:rPr>
  </w:style>
  <w:style w:type="paragraph" w:styleId="NormalIndent">
    <w:name w:val="Normal Indent"/>
    <w:basedOn w:val="Normal"/>
    <w:semiHidden/>
    <w:rsid w:val="000F1605"/>
    <w:pPr>
      <w:overflowPunct w:val="0"/>
      <w:autoSpaceDE w:val="0"/>
      <w:autoSpaceDN w:val="0"/>
      <w:adjustRightInd w:val="0"/>
      <w:spacing w:before="120"/>
      <w:ind w:left="1134" w:hanging="284"/>
      <w:jc w:val="both"/>
      <w:textAlignment w:val="baseline"/>
    </w:pPr>
    <w:rPr>
      <w:rFonts w:ascii="Arial" w:hAnsi="Arial"/>
      <w:sz w:val="20"/>
      <w:szCs w:val="20"/>
    </w:rPr>
  </w:style>
  <w:style w:type="paragraph" w:styleId="TOC8">
    <w:name w:val="toc 8"/>
    <w:basedOn w:val="Normal"/>
    <w:next w:val="RefDoc"/>
    <w:autoRedefine/>
    <w:qFormat/>
    <w:locked/>
    <w:rsid w:val="00E726B1"/>
    <w:pPr>
      <w:ind w:left="1540"/>
    </w:pPr>
  </w:style>
  <w:style w:type="paragraph" w:styleId="TOC5">
    <w:name w:val="toc 5"/>
    <w:basedOn w:val="Normal"/>
    <w:next w:val="Normal"/>
    <w:autoRedefine/>
    <w:qFormat/>
    <w:locked/>
    <w:rsid w:val="00E726B1"/>
    <w:pPr>
      <w:ind w:left="880"/>
    </w:pPr>
  </w:style>
  <w:style w:type="paragraph" w:styleId="TOC4">
    <w:name w:val="toc 4"/>
    <w:basedOn w:val="Normal"/>
    <w:next w:val="Normal"/>
    <w:autoRedefine/>
    <w:locked/>
    <w:rsid w:val="00E726B1"/>
    <w:pPr>
      <w:ind w:left="660"/>
    </w:pPr>
  </w:style>
  <w:style w:type="paragraph" w:styleId="TOC7">
    <w:name w:val="toc 7"/>
    <w:basedOn w:val="Normal"/>
    <w:next w:val="Normal"/>
    <w:autoRedefine/>
    <w:locked/>
    <w:rsid w:val="00E726B1"/>
    <w:pPr>
      <w:ind w:left="1320"/>
    </w:pPr>
  </w:style>
  <w:style w:type="paragraph" w:styleId="TOC6">
    <w:name w:val="toc 6"/>
    <w:basedOn w:val="Normal"/>
    <w:next w:val="Normal"/>
    <w:autoRedefine/>
    <w:locked/>
    <w:rsid w:val="00E726B1"/>
    <w:pPr>
      <w:ind w:left="1100"/>
    </w:pPr>
  </w:style>
  <w:style w:type="character" w:customStyle="1" w:styleId="FootnoteTextChar">
    <w:name w:val="Footnote Text Char"/>
    <w:uiPriority w:val="99"/>
    <w:semiHidden/>
    <w:locked/>
    <w:rsid w:val="000F1605"/>
    <w:rPr>
      <w:rFonts w:ascii="CG Times" w:hAnsi="CG Times"/>
      <w:color w:val="000000"/>
      <w:lang w:val="en-GB"/>
    </w:rPr>
  </w:style>
  <w:style w:type="paragraph" w:styleId="FootnoteText">
    <w:name w:val="footnote text"/>
    <w:basedOn w:val="Normal"/>
    <w:next w:val="Normal"/>
    <w:link w:val="FootnoteTextChar1"/>
    <w:semiHidden/>
    <w:rsid w:val="000F1605"/>
    <w:pPr>
      <w:overflowPunct w:val="0"/>
      <w:autoSpaceDE w:val="0"/>
      <w:autoSpaceDN w:val="0"/>
      <w:adjustRightInd w:val="0"/>
      <w:spacing w:before="120" w:after="240" w:line="240" w:lineRule="atLeast"/>
      <w:ind w:left="851" w:right="-1"/>
      <w:jc w:val="both"/>
      <w:textAlignment w:val="baseline"/>
    </w:pPr>
    <w:rPr>
      <w:rFonts w:ascii="CG Times" w:hAnsi="CG Times"/>
      <w:color w:val="000000"/>
      <w:sz w:val="20"/>
      <w:szCs w:val="20"/>
      <w:lang w:eastAsia="nl-NL"/>
    </w:rPr>
  </w:style>
  <w:style w:type="character" w:customStyle="1" w:styleId="FootnoteTextChar1">
    <w:name w:val="Footnote Text Char1"/>
    <w:basedOn w:val="DefaultParagraphFont"/>
    <w:link w:val="FootnoteText"/>
    <w:uiPriority w:val="99"/>
    <w:semiHidden/>
    <w:locked/>
    <w:rsid w:val="009A172B"/>
    <w:rPr>
      <w:rFonts w:cs="Times New Roman"/>
      <w:sz w:val="20"/>
      <w:szCs w:val="20"/>
      <w:lang w:val="en-GB"/>
    </w:rPr>
  </w:style>
  <w:style w:type="paragraph" w:customStyle="1" w:styleId="Note1ofmore">
    <w:name w:val="Note 1 of more"/>
    <w:basedOn w:val="Note"/>
    <w:next w:val="Note2etc"/>
    <w:rsid w:val="000F1605"/>
    <w:pPr>
      <w:tabs>
        <w:tab w:val="left" w:pos="1701"/>
      </w:tabs>
      <w:ind w:left="1985" w:hanging="1134"/>
    </w:pPr>
  </w:style>
  <w:style w:type="paragraph" w:customStyle="1" w:styleId="Note2etc">
    <w:name w:val="Note 2 etc"/>
    <w:basedOn w:val="Note"/>
    <w:rsid w:val="000F1605"/>
    <w:pPr>
      <w:ind w:left="1985" w:hanging="284"/>
    </w:pPr>
  </w:style>
  <w:style w:type="paragraph" w:customStyle="1" w:styleId="Preface">
    <w:name w:val="Preface"/>
    <w:basedOn w:val="Normal"/>
    <w:rsid w:val="000F1605"/>
    <w:pPr>
      <w:overflowPunct w:val="0"/>
      <w:autoSpaceDE w:val="0"/>
      <w:autoSpaceDN w:val="0"/>
      <w:adjustRightInd w:val="0"/>
      <w:snapToGrid w:val="0"/>
      <w:spacing w:before="120" w:after="120"/>
      <w:ind w:left="284"/>
      <w:jc w:val="both"/>
      <w:textAlignment w:val="baseline"/>
    </w:pPr>
    <w:rPr>
      <w:rFonts w:ascii="Arial" w:hAnsi="Arial"/>
      <w:sz w:val="16"/>
      <w:szCs w:val="20"/>
    </w:rPr>
  </w:style>
  <w:style w:type="paragraph" w:customStyle="1" w:styleId="DOCTitle">
    <w:name w:val="DOC Title"/>
    <w:basedOn w:val="Normal"/>
    <w:rsid w:val="000F1605"/>
    <w:pPr>
      <w:keepLines/>
      <w:overflowPunct w:val="0"/>
      <w:autoSpaceDE w:val="0"/>
      <w:autoSpaceDN w:val="0"/>
      <w:adjustRightInd w:val="0"/>
      <w:spacing w:before="120"/>
      <w:jc w:val="center"/>
      <w:textAlignment w:val="baseline"/>
    </w:pPr>
    <w:rPr>
      <w:rFonts w:ascii="Arial" w:hAnsi="Arial"/>
      <w:b/>
      <w:sz w:val="32"/>
      <w:szCs w:val="20"/>
    </w:rPr>
  </w:style>
  <w:style w:type="paragraph" w:customStyle="1" w:styleId="DOCNumber">
    <w:name w:val="DOC Number"/>
    <w:basedOn w:val="Normal"/>
    <w:rsid w:val="000F1605"/>
    <w:pPr>
      <w:overflowPunct w:val="0"/>
      <w:autoSpaceDE w:val="0"/>
      <w:autoSpaceDN w:val="0"/>
      <w:adjustRightInd w:val="0"/>
      <w:spacing w:before="336" w:after="264"/>
      <w:jc w:val="center"/>
      <w:textAlignment w:val="baseline"/>
    </w:pPr>
    <w:rPr>
      <w:rFonts w:ascii="Arial" w:hAnsi="Arial"/>
      <w:szCs w:val="20"/>
    </w:rPr>
  </w:style>
  <w:style w:type="paragraph" w:customStyle="1" w:styleId="DOCRevision">
    <w:name w:val="DOC Revision"/>
    <w:basedOn w:val="Normal"/>
    <w:rsid w:val="000F1605"/>
    <w:pPr>
      <w:overflowPunct w:val="0"/>
      <w:autoSpaceDE w:val="0"/>
      <w:autoSpaceDN w:val="0"/>
      <w:adjustRightInd w:val="0"/>
      <w:spacing w:before="120"/>
      <w:jc w:val="center"/>
      <w:textAlignment w:val="baseline"/>
    </w:pPr>
    <w:rPr>
      <w:rFonts w:ascii="Arial" w:hAnsi="Arial"/>
      <w:sz w:val="20"/>
      <w:szCs w:val="20"/>
    </w:rPr>
  </w:style>
  <w:style w:type="paragraph" w:customStyle="1" w:styleId="DOCType">
    <w:name w:val="DOC Type"/>
    <w:basedOn w:val="Normal"/>
    <w:rsid w:val="000F1605"/>
    <w:pPr>
      <w:keepNext/>
      <w:keepLines/>
      <w:overflowPunct w:val="0"/>
      <w:autoSpaceDE w:val="0"/>
      <w:autoSpaceDN w:val="0"/>
      <w:adjustRightInd w:val="0"/>
      <w:spacing w:before="851" w:after="768"/>
      <w:jc w:val="center"/>
      <w:textAlignment w:val="baseline"/>
    </w:pPr>
    <w:rPr>
      <w:rFonts w:ascii="Arial" w:hAnsi="Arial"/>
      <w:sz w:val="28"/>
      <w:szCs w:val="20"/>
    </w:rPr>
  </w:style>
  <w:style w:type="paragraph" w:customStyle="1" w:styleId="TocText">
    <w:name w:val="Toc Text"/>
    <w:basedOn w:val="Normal"/>
    <w:next w:val="Normal"/>
    <w:rsid w:val="000F1605"/>
    <w:pPr>
      <w:keepNext/>
      <w:overflowPunct w:val="0"/>
      <w:autoSpaceDE w:val="0"/>
      <w:autoSpaceDN w:val="0"/>
      <w:adjustRightInd w:val="0"/>
      <w:spacing w:before="120"/>
      <w:jc w:val="center"/>
      <w:textAlignment w:val="baseline"/>
    </w:pPr>
    <w:rPr>
      <w:rFonts w:ascii="Arial" w:hAnsi="Arial"/>
      <w:b/>
      <w:sz w:val="20"/>
      <w:szCs w:val="20"/>
    </w:rPr>
  </w:style>
  <w:style w:type="paragraph" w:customStyle="1" w:styleId="TableTitle">
    <w:name w:val="Table Title"/>
    <w:basedOn w:val="Normal"/>
    <w:next w:val="Normal"/>
    <w:rsid w:val="000F1605"/>
    <w:pPr>
      <w:tabs>
        <w:tab w:val="left" w:pos="2127"/>
      </w:tabs>
      <w:overflowPunct w:val="0"/>
      <w:autoSpaceDE w:val="0"/>
      <w:autoSpaceDN w:val="0"/>
      <w:adjustRightInd w:val="0"/>
      <w:spacing w:before="120" w:after="120"/>
      <w:ind w:left="2127" w:hanging="1276"/>
      <w:jc w:val="center"/>
      <w:textAlignment w:val="baseline"/>
    </w:pPr>
    <w:rPr>
      <w:rFonts w:ascii="Arial" w:hAnsi="Arial"/>
      <w:b/>
      <w:sz w:val="20"/>
      <w:szCs w:val="20"/>
    </w:rPr>
  </w:style>
  <w:style w:type="paragraph" w:customStyle="1" w:styleId="FigureTitle">
    <w:name w:val="Figure Title"/>
    <w:basedOn w:val="Normal"/>
    <w:next w:val="Normal"/>
    <w:rsid w:val="000F1605"/>
    <w:pPr>
      <w:tabs>
        <w:tab w:val="left" w:pos="2127"/>
      </w:tabs>
      <w:overflowPunct w:val="0"/>
      <w:autoSpaceDE w:val="0"/>
      <w:autoSpaceDN w:val="0"/>
      <w:adjustRightInd w:val="0"/>
      <w:spacing w:before="120" w:after="120"/>
      <w:ind w:left="2127" w:hanging="1276"/>
      <w:jc w:val="center"/>
      <w:textAlignment w:val="baseline"/>
    </w:pPr>
    <w:rPr>
      <w:rFonts w:ascii="Arial" w:hAnsi="Arial"/>
      <w:b/>
      <w:sz w:val="20"/>
      <w:szCs w:val="20"/>
    </w:rPr>
  </w:style>
  <w:style w:type="paragraph" w:customStyle="1" w:styleId="AppendixHeading1">
    <w:name w:val="AppendixHeading 1"/>
    <w:basedOn w:val="Heading7"/>
    <w:next w:val="Normal"/>
    <w:qFormat/>
    <w:rsid w:val="000F1605"/>
    <w:pPr>
      <w:pageBreakBefore/>
    </w:pPr>
  </w:style>
  <w:style w:type="character" w:customStyle="1" w:styleId="BodyTextIndent3Char">
    <w:name w:val="Body Text Indent 3 Char"/>
    <w:uiPriority w:val="99"/>
    <w:semiHidden/>
    <w:locked/>
    <w:rsid w:val="000F1605"/>
    <w:rPr>
      <w:rFonts w:ascii="Arial" w:hAnsi="Arial"/>
      <w:sz w:val="24"/>
      <w:lang w:val="en-GB"/>
    </w:rPr>
  </w:style>
  <w:style w:type="paragraph" w:styleId="BodyTextIndent3">
    <w:name w:val="Body Text Indent 3"/>
    <w:basedOn w:val="Normal"/>
    <w:link w:val="BodyTextIndent3Char1"/>
    <w:semiHidden/>
    <w:rsid w:val="000F1605"/>
    <w:pPr>
      <w:tabs>
        <w:tab w:val="left" w:pos="1080"/>
      </w:tabs>
      <w:spacing w:before="120"/>
      <w:ind w:left="1080" w:hanging="360"/>
    </w:pPr>
    <w:rPr>
      <w:rFonts w:ascii="Arial" w:hAnsi="Arial"/>
      <w:szCs w:val="24"/>
      <w:lang w:eastAsia="nl-NL"/>
    </w:rPr>
  </w:style>
  <w:style w:type="character" w:customStyle="1" w:styleId="BodyTextIndent3Char1">
    <w:name w:val="Body Text Indent 3 Char1"/>
    <w:basedOn w:val="DefaultParagraphFont"/>
    <w:link w:val="BodyTextIndent3"/>
    <w:semiHidden/>
    <w:locked/>
    <w:rsid w:val="009A172B"/>
    <w:rPr>
      <w:rFonts w:cs="Times New Roman"/>
      <w:sz w:val="16"/>
      <w:szCs w:val="16"/>
      <w:lang w:val="en-GB"/>
    </w:rPr>
  </w:style>
  <w:style w:type="character" w:customStyle="1" w:styleId="BodyText2Char">
    <w:name w:val="Body Text 2 Char"/>
    <w:uiPriority w:val="99"/>
    <w:semiHidden/>
    <w:locked/>
    <w:rsid w:val="000F1605"/>
    <w:rPr>
      <w:rFonts w:ascii="Arial" w:eastAsia="宋体" w:hAnsi="Arial"/>
      <w:color w:val="FF0000"/>
      <w:lang w:val="en-GB"/>
    </w:rPr>
  </w:style>
  <w:style w:type="paragraph" w:styleId="BodyText2">
    <w:name w:val="Body Text 2"/>
    <w:basedOn w:val="Normal"/>
    <w:link w:val="BodyText2Char1"/>
    <w:semiHidden/>
    <w:rsid w:val="000F1605"/>
    <w:pPr>
      <w:spacing w:before="240"/>
      <w:jc w:val="both"/>
    </w:pPr>
    <w:rPr>
      <w:rFonts w:ascii="Arial" w:eastAsia="宋体" w:hAnsi="Arial"/>
      <w:color w:val="FF0000"/>
      <w:sz w:val="20"/>
      <w:szCs w:val="20"/>
      <w:lang w:eastAsia="nl-NL"/>
    </w:rPr>
  </w:style>
  <w:style w:type="character" w:customStyle="1" w:styleId="BodyText2Char1">
    <w:name w:val="Body Text 2 Char1"/>
    <w:basedOn w:val="DefaultParagraphFont"/>
    <w:link w:val="BodyText2"/>
    <w:uiPriority w:val="99"/>
    <w:semiHidden/>
    <w:locked/>
    <w:rsid w:val="009A172B"/>
    <w:rPr>
      <w:rFonts w:cs="Times New Roman"/>
      <w:lang w:val="en-GB"/>
    </w:rPr>
  </w:style>
  <w:style w:type="character" w:customStyle="1" w:styleId="BodyTextIndentChar">
    <w:name w:val="Body Text Indent Char"/>
    <w:uiPriority w:val="99"/>
    <w:semiHidden/>
    <w:locked/>
    <w:rsid w:val="000F1605"/>
    <w:rPr>
      <w:rFonts w:ascii="Arial" w:hAnsi="Arial"/>
      <w:color w:val="000000"/>
      <w:lang w:val="en-GB"/>
    </w:rPr>
  </w:style>
  <w:style w:type="paragraph" w:styleId="BodyTextIndent">
    <w:name w:val="Body Text Indent"/>
    <w:basedOn w:val="Normal"/>
    <w:link w:val="BodyTextIndentChar1"/>
    <w:semiHidden/>
    <w:rsid w:val="000F1605"/>
    <w:pPr>
      <w:spacing w:before="120" w:after="120"/>
      <w:ind w:left="720"/>
      <w:jc w:val="both"/>
    </w:pPr>
    <w:rPr>
      <w:rFonts w:ascii="Arial" w:hAnsi="Arial"/>
      <w:color w:val="000000"/>
      <w:sz w:val="20"/>
      <w:szCs w:val="20"/>
      <w:lang w:eastAsia="nl-NL"/>
    </w:rPr>
  </w:style>
  <w:style w:type="character" w:customStyle="1" w:styleId="BodyTextIndentChar1">
    <w:name w:val="Body Text Indent Char1"/>
    <w:basedOn w:val="DefaultParagraphFont"/>
    <w:link w:val="BodyTextIndent"/>
    <w:uiPriority w:val="99"/>
    <w:semiHidden/>
    <w:locked/>
    <w:rsid w:val="009A172B"/>
    <w:rPr>
      <w:rFonts w:cs="Times New Roman"/>
      <w:lang w:val="en-GB"/>
    </w:rPr>
  </w:style>
  <w:style w:type="paragraph" w:styleId="TOC9">
    <w:name w:val="toc 9"/>
    <w:basedOn w:val="Normal"/>
    <w:next w:val="RefDoc"/>
    <w:autoRedefine/>
    <w:locked/>
    <w:rsid w:val="00E726B1"/>
    <w:pPr>
      <w:ind w:left="1760"/>
    </w:pPr>
  </w:style>
  <w:style w:type="paragraph" w:customStyle="1" w:styleId="Heading0">
    <w:name w:val="Heading 0"/>
    <w:basedOn w:val="Heading1"/>
    <w:next w:val="Normal"/>
    <w:qFormat/>
    <w:rsid w:val="000F1605"/>
    <w:pPr>
      <w:keepNext w:val="0"/>
      <w:keepLines w:val="0"/>
      <w:overflowPunct w:val="0"/>
      <w:autoSpaceDE w:val="0"/>
      <w:autoSpaceDN w:val="0"/>
      <w:adjustRightInd w:val="0"/>
      <w:spacing w:before="360" w:after="120"/>
      <w:ind w:left="851" w:hanging="851"/>
      <w:textAlignment w:val="baseline"/>
    </w:pPr>
    <w:rPr>
      <w:bCs w:val="0"/>
      <w:sz w:val="20"/>
      <w:szCs w:val="20"/>
    </w:rPr>
  </w:style>
  <w:style w:type="paragraph" w:customStyle="1" w:styleId="case">
    <w:name w:val="case"/>
    <w:basedOn w:val="Normal"/>
    <w:rsid w:val="000F1605"/>
    <w:pPr>
      <w:spacing w:before="20" w:after="20"/>
      <w:ind w:left="11" w:right="11"/>
    </w:pPr>
    <w:rPr>
      <w:rFonts w:ascii="Arial" w:eastAsia="宋体" w:hAnsi="Arial" w:cs="Arial"/>
      <w:sz w:val="16"/>
      <w:szCs w:val="16"/>
    </w:rPr>
  </w:style>
  <w:style w:type="paragraph" w:customStyle="1" w:styleId="StyleEISTableHeader">
    <w:name w:val="StyleEISTableHeader"/>
    <w:basedOn w:val="case"/>
    <w:rsid w:val="000F1605"/>
    <w:rPr>
      <w:b/>
      <w:bCs/>
    </w:rPr>
  </w:style>
  <w:style w:type="character" w:customStyle="1" w:styleId="EndnoteTextChar">
    <w:name w:val="Endnote Text Char"/>
    <w:uiPriority w:val="99"/>
    <w:semiHidden/>
    <w:locked/>
    <w:rsid w:val="000F1605"/>
    <w:rPr>
      <w:rFonts w:ascii="Arial" w:eastAsia="宋体" w:hAnsi="Arial"/>
      <w:lang w:val="en-GB"/>
    </w:rPr>
  </w:style>
  <w:style w:type="paragraph" w:styleId="EndnoteText">
    <w:name w:val="endnote text"/>
    <w:basedOn w:val="Normal"/>
    <w:link w:val="EndnoteTextChar1"/>
    <w:semiHidden/>
    <w:rsid w:val="000F1605"/>
    <w:pPr>
      <w:spacing w:before="240"/>
      <w:jc w:val="both"/>
    </w:pPr>
    <w:rPr>
      <w:rFonts w:ascii="Arial" w:eastAsia="宋体" w:hAnsi="Arial"/>
      <w:sz w:val="20"/>
      <w:szCs w:val="20"/>
      <w:lang w:eastAsia="nl-NL"/>
    </w:rPr>
  </w:style>
  <w:style w:type="character" w:customStyle="1" w:styleId="EndnoteTextChar1">
    <w:name w:val="Endnote Text Char1"/>
    <w:basedOn w:val="DefaultParagraphFont"/>
    <w:link w:val="EndnoteText"/>
    <w:uiPriority w:val="99"/>
    <w:semiHidden/>
    <w:locked/>
    <w:rsid w:val="009A172B"/>
    <w:rPr>
      <w:rFonts w:cs="Times New Roman"/>
      <w:sz w:val="20"/>
      <w:szCs w:val="20"/>
      <w:lang w:val="en-GB"/>
    </w:rPr>
  </w:style>
  <w:style w:type="paragraph" w:customStyle="1" w:styleId="ActionItem">
    <w:name w:val="Action Item"/>
    <w:basedOn w:val="Normal"/>
    <w:qFormat/>
    <w:rsid w:val="000F1605"/>
    <w:pPr>
      <w:overflowPunct w:val="0"/>
      <w:autoSpaceDE w:val="0"/>
      <w:autoSpaceDN w:val="0"/>
      <w:adjustRightInd w:val="0"/>
      <w:spacing w:before="120" w:after="120"/>
      <w:ind w:left="851" w:hanging="425"/>
      <w:jc w:val="both"/>
      <w:textAlignment w:val="baseline"/>
    </w:pPr>
    <w:rPr>
      <w:rFonts w:ascii="Arial" w:hAnsi="Arial"/>
      <w:sz w:val="20"/>
      <w:szCs w:val="20"/>
    </w:rPr>
  </w:style>
  <w:style w:type="paragraph" w:customStyle="1" w:styleId="ParagraphList">
    <w:name w:val="Paragraph List"/>
    <w:basedOn w:val="Normal"/>
    <w:qFormat/>
    <w:rsid w:val="000F1605"/>
    <w:pPr>
      <w:widowControl w:val="0"/>
      <w:numPr>
        <w:numId w:val="3"/>
      </w:numPr>
      <w:autoSpaceDE w:val="0"/>
      <w:autoSpaceDN w:val="0"/>
      <w:adjustRightInd w:val="0"/>
      <w:spacing w:before="120" w:after="120"/>
      <w:ind w:left="1353"/>
    </w:pPr>
    <w:rPr>
      <w:rFonts w:ascii="Arial" w:eastAsia="宋体" w:hAnsi="Arial" w:cs="Arial"/>
      <w:sz w:val="20"/>
      <w:szCs w:val="20"/>
    </w:rPr>
  </w:style>
  <w:style w:type="paragraph" w:customStyle="1" w:styleId="AppendixHeading0">
    <w:name w:val="AppendixHeading 0"/>
    <w:basedOn w:val="AppendixHeading1"/>
    <w:next w:val="Normal"/>
    <w:qFormat/>
    <w:rsid w:val="000F1605"/>
    <w:pPr>
      <w:pageBreakBefore w:val="0"/>
      <w:spacing w:before="360"/>
    </w:pPr>
  </w:style>
  <w:style w:type="paragraph" w:customStyle="1" w:styleId="AppendixHeading2">
    <w:name w:val="AppendixHeading 2"/>
    <w:basedOn w:val="Heading6"/>
    <w:next w:val="Normal"/>
    <w:qFormat/>
    <w:rsid w:val="000F1605"/>
    <w:pPr>
      <w:overflowPunct w:val="0"/>
      <w:autoSpaceDE w:val="0"/>
      <w:autoSpaceDN w:val="0"/>
      <w:adjustRightInd w:val="0"/>
      <w:spacing w:before="240"/>
      <w:ind w:left="851" w:hanging="851"/>
      <w:textAlignment w:val="baseline"/>
    </w:pPr>
    <w:rPr>
      <w:rFonts w:ascii="Arial" w:hAnsi="Arial"/>
      <w:sz w:val="20"/>
      <w:szCs w:val="20"/>
    </w:rPr>
  </w:style>
  <w:style w:type="paragraph" w:customStyle="1" w:styleId="AppendixHeading3">
    <w:name w:val="AppendixHeading 3"/>
    <w:basedOn w:val="Heading3"/>
    <w:next w:val="Normal"/>
    <w:qFormat/>
    <w:rsid w:val="000F1605"/>
    <w:pPr>
      <w:numPr>
        <w:ilvl w:val="0"/>
      </w:numPr>
      <w:overflowPunct w:val="0"/>
      <w:autoSpaceDE w:val="0"/>
      <w:autoSpaceDN w:val="0"/>
      <w:adjustRightInd w:val="0"/>
      <w:spacing w:before="120"/>
      <w:ind w:left="851" w:hanging="851"/>
      <w:textAlignment w:val="baseline"/>
    </w:pPr>
    <w:rPr>
      <w:rFonts w:cs="Times New Roman"/>
      <w:bCs/>
    </w:rPr>
  </w:style>
  <w:style w:type="paragraph" w:customStyle="1" w:styleId="AppendixHeading4">
    <w:name w:val="AppendixHeading 4"/>
    <w:basedOn w:val="Heading4"/>
    <w:next w:val="Normal"/>
    <w:qFormat/>
    <w:rsid w:val="000F1605"/>
  </w:style>
  <w:style w:type="paragraph" w:customStyle="1" w:styleId="AppendixHeading5">
    <w:name w:val="AppendixHeading 5"/>
    <w:basedOn w:val="Heading5"/>
    <w:next w:val="Normal"/>
    <w:qFormat/>
    <w:rsid w:val="000F1605"/>
  </w:style>
  <w:style w:type="paragraph" w:customStyle="1" w:styleId="Copyright">
    <w:name w:val="Copyright"/>
    <w:basedOn w:val="Normal"/>
    <w:qFormat/>
    <w:rsid w:val="000F1605"/>
    <w:pPr>
      <w:overflowPunct w:val="0"/>
      <w:autoSpaceDE w:val="0"/>
      <w:autoSpaceDN w:val="0"/>
      <w:adjustRightInd w:val="0"/>
      <w:spacing w:before="120"/>
      <w:jc w:val="center"/>
      <w:textAlignment w:val="baseline"/>
    </w:pPr>
    <w:rPr>
      <w:rFonts w:ascii="Arial" w:hAnsi="Arial"/>
      <w:sz w:val="12"/>
      <w:szCs w:val="20"/>
    </w:rPr>
  </w:style>
  <w:style w:type="paragraph" w:customStyle="1" w:styleId="TableHeading">
    <w:name w:val="Table Heading"/>
    <w:basedOn w:val="Normal"/>
    <w:qFormat/>
    <w:rsid w:val="000F1605"/>
    <w:pPr>
      <w:overflowPunct w:val="0"/>
      <w:autoSpaceDE w:val="0"/>
      <w:autoSpaceDN w:val="0"/>
      <w:adjustRightInd w:val="0"/>
      <w:spacing w:before="60" w:after="60"/>
      <w:textAlignment w:val="baseline"/>
    </w:pPr>
    <w:rPr>
      <w:rFonts w:ascii="Arial" w:hAnsi="Arial"/>
      <w:b/>
      <w:bCs/>
      <w:sz w:val="20"/>
      <w:szCs w:val="20"/>
    </w:rPr>
  </w:style>
  <w:style w:type="paragraph" w:customStyle="1" w:styleId="TableBullet">
    <w:name w:val="Table Bullet"/>
    <w:basedOn w:val="TableText"/>
    <w:qFormat/>
    <w:rsid w:val="000F1605"/>
    <w:pPr>
      <w:numPr>
        <w:numId w:val="1"/>
      </w:numPr>
      <w:ind w:left="261" w:hanging="261"/>
    </w:pPr>
  </w:style>
  <w:style w:type="paragraph" w:customStyle="1" w:styleId="TableText">
    <w:name w:val="Table Text"/>
    <w:basedOn w:val="Normal"/>
    <w:qFormat/>
    <w:rsid w:val="000F1605"/>
    <w:pPr>
      <w:overflowPunct w:val="0"/>
      <w:autoSpaceDE w:val="0"/>
      <w:autoSpaceDN w:val="0"/>
      <w:adjustRightInd w:val="0"/>
      <w:spacing w:before="60" w:after="60"/>
      <w:textAlignment w:val="baseline"/>
    </w:pPr>
    <w:rPr>
      <w:rFonts w:ascii="Arial" w:hAnsi="Arial"/>
      <w:bCs/>
      <w:sz w:val="20"/>
      <w:szCs w:val="20"/>
    </w:rPr>
  </w:style>
  <w:style w:type="paragraph" w:customStyle="1" w:styleId="DOCDEP">
    <w:name w:val="DOC DEP"/>
    <w:basedOn w:val="Normal"/>
    <w:qFormat/>
    <w:rsid w:val="000F1605"/>
    <w:pPr>
      <w:overflowPunct w:val="0"/>
      <w:autoSpaceDE w:val="0"/>
      <w:autoSpaceDN w:val="0"/>
      <w:adjustRightInd w:val="0"/>
      <w:spacing w:before="4080" w:after="120"/>
      <w:jc w:val="center"/>
      <w:textAlignment w:val="baseline"/>
    </w:pPr>
    <w:rPr>
      <w:rFonts w:ascii="Arial" w:hAnsi="Arial"/>
      <w:b/>
      <w:sz w:val="20"/>
      <w:szCs w:val="20"/>
    </w:rPr>
  </w:style>
  <w:style w:type="paragraph" w:customStyle="1" w:styleId="Prefacelist">
    <w:name w:val="Preface list"/>
    <w:basedOn w:val="Normal"/>
    <w:qFormat/>
    <w:rsid w:val="000F1605"/>
    <w:pPr>
      <w:numPr>
        <w:numId w:val="2"/>
      </w:numPr>
      <w:tabs>
        <w:tab w:val="left" w:pos="851"/>
      </w:tabs>
      <w:overflowPunct w:val="0"/>
      <w:autoSpaceDE w:val="0"/>
      <w:autoSpaceDN w:val="0"/>
      <w:adjustRightInd w:val="0"/>
      <w:spacing w:before="120" w:after="120"/>
      <w:ind w:left="851" w:hanging="567"/>
      <w:jc w:val="both"/>
      <w:textAlignment w:val="baseline"/>
    </w:pPr>
    <w:rPr>
      <w:rFonts w:ascii="Arial" w:hAnsi="Arial"/>
      <w:sz w:val="16"/>
      <w:szCs w:val="16"/>
    </w:rPr>
  </w:style>
  <w:style w:type="paragraph" w:customStyle="1" w:styleId="Prefacetitle">
    <w:name w:val="Preface title"/>
    <w:basedOn w:val="Normal"/>
    <w:qFormat/>
    <w:rsid w:val="000F1605"/>
    <w:pPr>
      <w:overflowPunct w:val="0"/>
      <w:autoSpaceDE w:val="0"/>
      <w:autoSpaceDN w:val="0"/>
      <w:adjustRightInd w:val="0"/>
      <w:spacing w:before="120" w:after="240"/>
      <w:ind w:left="284"/>
      <w:textAlignment w:val="baseline"/>
    </w:pPr>
    <w:rPr>
      <w:rFonts w:ascii="Arial" w:hAnsi="Arial" w:cs="Arial"/>
      <w:b/>
      <w:sz w:val="20"/>
      <w:szCs w:val="20"/>
    </w:rPr>
  </w:style>
  <w:style w:type="paragraph" w:customStyle="1" w:styleId="RefText1">
    <w:name w:val="Ref Text 1"/>
    <w:basedOn w:val="Normal"/>
    <w:qFormat/>
    <w:rsid w:val="000F1605"/>
    <w:pPr>
      <w:overflowPunct w:val="0"/>
      <w:autoSpaceDE w:val="0"/>
      <w:autoSpaceDN w:val="0"/>
      <w:adjustRightInd w:val="0"/>
      <w:spacing w:before="60" w:after="60"/>
      <w:ind w:right="6"/>
      <w:textAlignment w:val="baseline"/>
    </w:pPr>
    <w:rPr>
      <w:rFonts w:ascii="Arial" w:hAnsi="Arial"/>
      <w:bCs/>
      <w:sz w:val="20"/>
      <w:szCs w:val="24"/>
    </w:rPr>
  </w:style>
  <w:style w:type="paragraph" w:customStyle="1" w:styleId="RefText2">
    <w:name w:val="Ref Text 2"/>
    <w:basedOn w:val="Normal"/>
    <w:qFormat/>
    <w:rsid w:val="000F1605"/>
    <w:pPr>
      <w:overflowPunct w:val="0"/>
      <w:autoSpaceDE w:val="0"/>
      <w:autoSpaceDN w:val="0"/>
      <w:adjustRightInd w:val="0"/>
      <w:spacing w:before="60" w:after="60"/>
      <w:ind w:right="6"/>
      <w:textAlignment w:val="baseline"/>
    </w:pPr>
    <w:rPr>
      <w:rFonts w:ascii="Arial" w:hAnsi="Arial"/>
      <w:bCs/>
      <w:i/>
      <w:sz w:val="16"/>
      <w:szCs w:val="16"/>
    </w:rPr>
  </w:style>
  <w:style w:type="paragraph" w:customStyle="1" w:styleId="RefTitle1">
    <w:name w:val="Ref Title 1"/>
    <w:basedOn w:val="Normal"/>
    <w:qFormat/>
    <w:rsid w:val="000F1605"/>
    <w:pPr>
      <w:overflowPunct w:val="0"/>
      <w:autoSpaceDE w:val="0"/>
      <w:autoSpaceDN w:val="0"/>
      <w:adjustRightInd w:val="0"/>
      <w:spacing w:before="60" w:after="60"/>
      <w:ind w:right="6"/>
      <w:textAlignment w:val="baseline"/>
    </w:pPr>
    <w:rPr>
      <w:rFonts w:ascii="Arial" w:hAnsi="Arial"/>
      <w:b/>
      <w:bCs/>
      <w:sz w:val="20"/>
      <w:szCs w:val="20"/>
    </w:rPr>
  </w:style>
  <w:style w:type="paragraph" w:customStyle="1" w:styleId="RefTitle2">
    <w:name w:val="Ref Title 2"/>
    <w:basedOn w:val="Normal"/>
    <w:qFormat/>
    <w:rsid w:val="000F1605"/>
    <w:pPr>
      <w:overflowPunct w:val="0"/>
      <w:autoSpaceDE w:val="0"/>
      <w:autoSpaceDN w:val="0"/>
      <w:adjustRightInd w:val="0"/>
      <w:spacing w:before="240" w:after="60"/>
      <w:ind w:right="6"/>
      <w:textAlignment w:val="baseline"/>
    </w:pPr>
    <w:rPr>
      <w:rFonts w:ascii="Arial" w:hAnsi="Arial"/>
      <w:b/>
      <w:bCs/>
      <w:sz w:val="20"/>
      <w:szCs w:val="20"/>
    </w:rPr>
  </w:style>
  <w:style w:type="paragraph" w:customStyle="1" w:styleId="ParagraphSublist">
    <w:name w:val="Paragraph Sublist"/>
    <w:basedOn w:val="ParagraphList"/>
    <w:qFormat/>
    <w:rsid w:val="000F1605"/>
    <w:pPr>
      <w:numPr>
        <w:numId w:val="4"/>
      </w:numPr>
      <w:ind w:left="2004"/>
    </w:pPr>
  </w:style>
  <w:style w:type="character" w:styleId="FootnoteReference">
    <w:name w:val="footnote reference"/>
    <w:basedOn w:val="DefaultParagraphFont"/>
    <w:semiHidden/>
    <w:locked/>
    <w:rsid w:val="00925221"/>
    <w:rPr>
      <w:rFonts w:ascii="CG Times" w:hAnsi="CG Times"/>
      <w:color w:val="000000"/>
      <w:position w:val="6"/>
      <w:sz w:val="16"/>
    </w:rPr>
  </w:style>
  <w:style w:type="character" w:styleId="FollowedHyperlink">
    <w:name w:val="FollowedHyperlink"/>
    <w:locked/>
    <w:rsid w:val="00C453EC"/>
    <w:rPr>
      <w:rFonts w:ascii="Univers for BP Light" w:hAnsi="Univers for BP Light"/>
      <w:color w:val="800080"/>
      <w:sz w:val="22"/>
      <w:u w:val="single"/>
    </w:rPr>
  </w:style>
  <w:style w:type="character" w:styleId="LineNumber">
    <w:name w:val="line number"/>
    <w:basedOn w:val="DefaultParagraphFont"/>
    <w:semiHidden/>
    <w:locked/>
    <w:rsid w:val="00925221"/>
  </w:style>
  <w:style w:type="character" w:styleId="PageNumber">
    <w:name w:val="page number"/>
    <w:basedOn w:val="DefaultParagraphFont"/>
    <w:semiHidden/>
    <w:locked/>
    <w:rsid w:val="00925221"/>
  </w:style>
  <w:style w:type="paragraph" w:styleId="Revision">
    <w:name w:val="Revision"/>
    <w:hidden/>
    <w:uiPriority w:val="99"/>
    <w:semiHidden/>
    <w:rsid w:val="00E726B1"/>
    <w:rPr>
      <w:rFonts w:ascii="Arial" w:eastAsia="Times New Roman" w:hAnsi="Arial"/>
      <w:sz w:val="20"/>
      <w:szCs w:val="20"/>
      <w:lang w:val="en-GB"/>
    </w:rPr>
  </w:style>
  <w:style w:type="paragraph" w:customStyle="1" w:styleId="Default">
    <w:name w:val="Default"/>
    <w:rsid w:val="00165BF6"/>
    <w:pPr>
      <w:autoSpaceDE w:val="0"/>
      <w:autoSpaceDN w:val="0"/>
      <w:adjustRightInd w:val="0"/>
    </w:pPr>
    <w:rPr>
      <w:rFonts w:ascii="Arial" w:eastAsiaTheme="minorHAnsi" w:hAnsi="Arial" w:cs="Arial"/>
      <w:color w:val="000000"/>
      <w:sz w:val="24"/>
      <w:szCs w:val="24"/>
      <w:lang w:val="en-GB"/>
    </w:rPr>
  </w:style>
  <w:style w:type="paragraph" w:customStyle="1" w:styleId="RedTitlePageTableText">
    <w:name w:val="Red Title Page Table Text"/>
    <w:basedOn w:val="Normal"/>
    <w:rsid w:val="00130E29"/>
    <w:pPr>
      <w:spacing w:after="120"/>
      <w:ind w:right="459"/>
    </w:pPr>
    <w:rPr>
      <w:rFonts w:ascii="Futura Medium" w:hAnsi="Futura Medium" w:cs="Arial"/>
      <w:b/>
      <w:bCs/>
      <w:color w:val="D42E12"/>
      <w:szCs w:val="20"/>
      <w:lang w:val="fr-FR" w:eastAsia="nl-NL"/>
    </w:rPr>
  </w:style>
  <w:style w:type="paragraph" w:customStyle="1" w:styleId="paragraph">
    <w:name w:val="paragraph"/>
    <w:basedOn w:val="Normal"/>
    <w:rsid w:val="00406A40"/>
    <w:pPr>
      <w:spacing w:before="100" w:beforeAutospacing="1" w:after="100" w:afterAutospacing="1"/>
    </w:pPr>
    <w:rPr>
      <w:szCs w:val="24"/>
      <w:lang w:eastAsia="en-GB"/>
    </w:rPr>
  </w:style>
  <w:style w:type="character" w:customStyle="1" w:styleId="normaltextrun">
    <w:name w:val="normaltextrun"/>
    <w:basedOn w:val="DefaultParagraphFont"/>
    <w:rsid w:val="00EA6D88"/>
  </w:style>
  <w:style w:type="character" w:customStyle="1" w:styleId="eop">
    <w:name w:val="eop"/>
    <w:basedOn w:val="DefaultParagraphFont"/>
    <w:rsid w:val="00EA6D88"/>
  </w:style>
  <w:style w:type="character" w:customStyle="1" w:styleId="e24kjd">
    <w:name w:val="e24kjd"/>
    <w:basedOn w:val="DefaultParagraphFont"/>
    <w:rsid w:val="0024003A"/>
  </w:style>
  <w:style w:type="paragraph" w:customStyle="1" w:styleId="Intro">
    <w:name w:val="Intro"/>
    <w:basedOn w:val="Normal"/>
    <w:qFormat/>
    <w:rsid w:val="00D47FD4"/>
    <w:pPr>
      <w:spacing w:before="360" w:after="120"/>
      <w:textAlignment w:val="baseline"/>
    </w:pPr>
    <w:rPr>
      <w:rFonts w:ascii="Microsoft Yi Baiti" w:eastAsia="Microsoft Yi Baiti" w:hAnsi="Microsoft Yi Baiti"/>
      <w:color w:val="245BA7"/>
      <w:spacing w:val="21"/>
      <w:sz w:val="32"/>
      <w:szCs w:val="32"/>
    </w:rPr>
  </w:style>
  <w:style w:type="paragraph" w:customStyle="1" w:styleId="Contents">
    <w:name w:val="Contents"/>
    <w:next w:val="Normal"/>
    <w:rsid w:val="00E726B1"/>
    <w:pPr>
      <w:keepNext/>
      <w:keepLines/>
      <w:pageBreakBefore/>
      <w:spacing w:before="240" w:after="480"/>
    </w:pPr>
    <w:rPr>
      <w:rFonts w:ascii="Univers for BP" w:eastAsia="Times New Roman" w:hAnsi="Univers for BP"/>
      <w:b/>
      <w:sz w:val="28"/>
      <w:lang w:val="en-GB"/>
    </w:rPr>
  </w:style>
  <w:style w:type="paragraph" w:customStyle="1" w:styleId="TOCPage">
    <w:name w:val="TOC Page"/>
    <w:basedOn w:val="TOC1"/>
    <w:next w:val="TOC1"/>
    <w:rsid w:val="00C453EC"/>
    <w:pPr>
      <w:tabs>
        <w:tab w:val="clear" w:pos="567"/>
        <w:tab w:val="right" w:pos="9639"/>
      </w:tabs>
      <w:ind w:left="0" w:firstLine="0"/>
    </w:pPr>
  </w:style>
  <w:style w:type="paragraph" w:customStyle="1" w:styleId="AnnexHeading2">
    <w:name w:val="Annex Heading 2"/>
    <w:basedOn w:val="Heading2"/>
    <w:next w:val="Normal"/>
    <w:qFormat/>
    <w:rsid w:val="00E726B1"/>
    <w:pPr>
      <w:numPr>
        <w:numId w:val="5"/>
      </w:numPr>
      <w:tabs>
        <w:tab w:val="clear" w:pos="1138"/>
      </w:tabs>
      <w:ind w:left="720" w:hanging="720"/>
    </w:pPr>
  </w:style>
  <w:style w:type="paragraph" w:customStyle="1" w:styleId="AnnexHeading3">
    <w:name w:val="Annex Heading 3"/>
    <w:basedOn w:val="Heading3"/>
    <w:next w:val="Normal"/>
    <w:qFormat/>
    <w:rsid w:val="00E726B1"/>
    <w:pPr>
      <w:numPr>
        <w:numId w:val="5"/>
      </w:numPr>
      <w:tabs>
        <w:tab w:val="clear" w:pos="1134"/>
      </w:tabs>
      <w:ind w:left="720" w:hanging="720"/>
    </w:pPr>
    <w:rPr>
      <w:bCs/>
      <w:iCs w:val="0"/>
      <w:szCs w:val="28"/>
    </w:rPr>
  </w:style>
  <w:style w:type="paragraph" w:customStyle="1" w:styleId="AnnexHeading4">
    <w:name w:val="Annex Heading 4"/>
    <w:basedOn w:val="AnnexHeading3"/>
    <w:next w:val="Normal"/>
    <w:link w:val="AnnexHeading4Char"/>
    <w:qFormat/>
    <w:rsid w:val="00E25E46"/>
    <w:pPr>
      <w:numPr>
        <w:ilvl w:val="3"/>
      </w:numPr>
      <w:tabs>
        <w:tab w:val="clear" w:pos="1134"/>
      </w:tabs>
      <w:ind w:left="2880" w:hanging="360"/>
      <w:outlineLvl w:val="3"/>
    </w:pPr>
  </w:style>
  <w:style w:type="character" w:customStyle="1" w:styleId="AnnexHeading4Char">
    <w:name w:val="Annex Heading 4 Char"/>
    <w:basedOn w:val="DefaultParagraphFont"/>
    <w:link w:val="AnnexHeading4"/>
    <w:rsid w:val="00C453EC"/>
    <w:rPr>
      <w:rFonts w:asciiTheme="minorHAnsi" w:hAnsiTheme="minorHAnsi" w:cs="Arial"/>
      <w:bCs/>
      <w:szCs w:val="28"/>
      <w:lang w:val="en-GB"/>
    </w:rPr>
  </w:style>
  <w:style w:type="paragraph" w:customStyle="1" w:styleId="AnnexTitleHeading1">
    <w:name w:val="Annex Title Heading 1"/>
    <w:basedOn w:val="Heading1"/>
    <w:next w:val="Normal"/>
    <w:qFormat/>
    <w:rsid w:val="00E726B1"/>
    <w:pPr>
      <w:numPr>
        <w:numId w:val="5"/>
      </w:numPr>
    </w:pPr>
  </w:style>
  <w:style w:type="paragraph" w:styleId="Bibliography">
    <w:name w:val="Bibliography"/>
    <w:basedOn w:val="Normal"/>
    <w:qFormat/>
    <w:rsid w:val="00C453EC"/>
    <w:pPr>
      <w:numPr>
        <w:numId w:val="6"/>
      </w:numPr>
      <w:tabs>
        <w:tab w:val="clear" w:pos="720"/>
        <w:tab w:val="left" w:pos="680"/>
      </w:tabs>
      <w:spacing w:before="60" w:after="240"/>
    </w:pPr>
    <w:rPr>
      <w:rFonts w:cs="Arial"/>
      <w:lang w:val="en-GB"/>
    </w:rPr>
  </w:style>
  <w:style w:type="paragraph" w:customStyle="1" w:styleId="DefTerms">
    <w:name w:val="DefTerms"/>
    <w:basedOn w:val="Normal"/>
    <w:next w:val="Normal"/>
    <w:rsid w:val="00C453EC"/>
    <w:pPr>
      <w:keepNext/>
      <w:keepLines/>
      <w:spacing w:before="240" w:after="60"/>
      <w:ind w:left="567"/>
    </w:pPr>
    <w:rPr>
      <w:b/>
      <w:lang w:val="en-GB"/>
    </w:rPr>
  </w:style>
  <w:style w:type="paragraph" w:customStyle="1" w:styleId="DocumentRefText">
    <w:name w:val="Document Ref Text"/>
    <w:link w:val="DocumentRefTextChar"/>
    <w:rsid w:val="00E726B1"/>
    <w:pPr>
      <w:spacing w:before="60" w:after="120"/>
    </w:pPr>
    <w:rPr>
      <w:rFonts w:ascii="Univers for BP Light" w:eastAsia="Times New Roman" w:hAnsi="Univers for BP Light"/>
      <w:iCs/>
      <w:sz w:val="18"/>
      <w:lang w:val="en-GB"/>
    </w:rPr>
  </w:style>
  <w:style w:type="character" w:customStyle="1" w:styleId="DocumentRefTextChar">
    <w:name w:val="Document Ref Text Char"/>
    <w:link w:val="DocumentRefText"/>
    <w:rsid w:val="00C453EC"/>
    <w:rPr>
      <w:rFonts w:ascii="Univers for BP Light" w:eastAsia="Times New Roman" w:hAnsi="Univers for BP Light"/>
      <w:iCs/>
      <w:sz w:val="18"/>
      <w:lang w:val="en-GB"/>
    </w:rPr>
  </w:style>
  <w:style w:type="paragraph" w:customStyle="1" w:styleId="DocumentReferences">
    <w:name w:val="Document References"/>
    <w:basedOn w:val="Contents"/>
    <w:next w:val="Normal"/>
    <w:qFormat/>
    <w:rsid w:val="00C453EC"/>
    <w:pPr>
      <w:keepLines w:val="0"/>
      <w:pageBreakBefore w:val="0"/>
      <w:suppressAutoHyphens/>
      <w:spacing w:before="360" w:after="240"/>
    </w:pPr>
    <w:rPr>
      <w:rFonts w:cs="Arial"/>
      <w:bCs/>
      <w:kern w:val="28"/>
      <w:sz w:val="24"/>
      <w:szCs w:val="27"/>
      <w:lang w:eastAsia="en-GB"/>
    </w:rPr>
  </w:style>
  <w:style w:type="paragraph" w:customStyle="1" w:styleId="ExampleTextPlacholder">
    <w:name w:val="Example Text Placholder"/>
    <w:basedOn w:val="Normal"/>
    <w:rsid w:val="00C453EC"/>
    <w:pPr>
      <w:spacing w:before="60" w:after="180"/>
      <w:ind w:left="567"/>
    </w:pPr>
    <w:rPr>
      <w:i/>
      <w:iCs/>
      <w:color w:val="0000FF"/>
      <w:szCs w:val="20"/>
    </w:rPr>
  </w:style>
  <w:style w:type="paragraph" w:customStyle="1" w:styleId="Figuretitle0">
    <w:name w:val="Figure title"/>
    <w:next w:val="Normal"/>
    <w:qFormat/>
    <w:rsid w:val="00E726B1"/>
    <w:pPr>
      <w:suppressAutoHyphens/>
      <w:spacing w:before="240" w:after="240"/>
      <w:jc w:val="center"/>
    </w:pPr>
    <w:rPr>
      <w:rFonts w:asciiTheme="minorHAnsi" w:eastAsia="Times New Roman" w:hAnsiTheme="minorHAnsi"/>
      <w:b/>
      <w:lang w:val="en-GB"/>
    </w:rPr>
  </w:style>
  <w:style w:type="paragraph" w:customStyle="1" w:styleId="Formula">
    <w:name w:val="Formula"/>
    <w:semiHidden/>
    <w:rsid w:val="00E726B1"/>
    <w:pPr>
      <w:spacing w:before="360" w:after="120"/>
      <w:ind w:left="1134"/>
    </w:pPr>
    <w:rPr>
      <w:rFonts w:ascii="Univers for BP Light" w:eastAsia="Times New Roman" w:hAnsi="Univers for BP Light"/>
      <w:lang w:val="en-GB"/>
    </w:rPr>
  </w:style>
  <w:style w:type="paragraph" w:customStyle="1" w:styleId="GPOCoverPageNormal">
    <w:name w:val="GPO Cover Page Normal"/>
    <w:basedOn w:val="Normal"/>
    <w:semiHidden/>
    <w:rsid w:val="00C453EC"/>
    <w:pPr>
      <w:spacing w:after="120"/>
    </w:pPr>
  </w:style>
  <w:style w:type="paragraph" w:customStyle="1" w:styleId="GPODocNum">
    <w:name w:val="GPODocNum"/>
    <w:qFormat/>
    <w:rsid w:val="00E726B1"/>
    <w:rPr>
      <w:rFonts w:ascii="Univers for BP Light" w:eastAsia="Times New Roman" w:hAnsi="Univers for BP Light"/>
      <w:sz w:val="24"/>
      <w:lang w:eastAsia="en-GB"/>
    </w:rPr>
  </w:style>
  <w:style w:type="paragraph" w:customStyle="1" w:styleId="LegalDisclaimer">
    <w:name w:val="Legal Disclaimer"/>
    <w:basedOn w:val="Normal"/>
    <w:rsid w:val="00C453EC"/>
    <w:pPr>
      <w:pBdr>
        <w:top w:val="single" w:sz="4" w:space="6" w:color="auto"/>
        <w:left w:val="single" w:sz="4" w:space="6" w:color="auto"/>
        <w:bottom w:val="single" w:sz="4" w:space="6" w:color="auto"/>
        <w:right w:val="single" w:sz="4" w:space="6" w:color="auto"/>
      </w:pBdr>
      <w:spacing w:after="60" w:line="23" w:lineRule="atLeast"/>
      <w:ind w:left="567" w:right="567"/>
    </w:pPr>
    <w:rPr>
      <w:sz w:val="16"/>
      <w:szCs w:val="20"/>
      <w:lang w:val="en-GB"/>
    </w:rPr>
  </w:style>
  <w:style w:type="paragraph" w:customStyle="1" w:styleId="ListBullet1">
    <w:name w:val="List Bullet 1"/>
    <w:basedOn w:val="Normal"/>
    <w:link w:val="ListBullet1Char"/>
    <w:qFormat/>
    <w:rsid w:val="00E726B1"/>
    <w:pPr>
      <w:spacing w:after="60"/>
    </w:pPr>
    <w:rPr>
      <w:lang w:val="en-GB" w:eastAsia="en-GB"/>
    </w:rPr>
  </w:style>
  <w:style w:type="character" w:customStyle="1" w:styleId="ListBullet1Char">
    <w:name w:val="List Bullet 1 Char"/>
    <w:link w:val="ListBullet1"/>
    <w:rsid w:val="007D0207"/>
    <w:rPr>
      <w:rFonts w:asciiTheme="minorHAnsi" w:eastAsiaTheme="minorEastAsia" w:hAnsiTheme="minorHAnsi"/>
      <w:lang w:val="en-GB" w:eastAsia="en-GB"/>
    </w:rPr>
  </w:style>
  <w:style w:type="paragraph" w:styleId="ListBullet2">
    <w:name w:val="List Bullet 2"/>
    <w:basedOn w:val="Normal"/>
    <w:qFormat/>
    <w:locked/>
    <w:rsid w:val="00E726B1"/>
    <w:pPr>
      <w:spacing w:after="60"/>
    </w:pPr>
    <w:rPr>
      <w:lang w:val="en-GB" w:eastAsia="en-GB"/>
    </w:rPr>
  </w:style>
  <w:style w:type="paragraph" w:styleId="ListBullet3">
    <w:name w:val="List Bullet 3"/>
    <w:basedOn w:val="Normal"/>
    <w:qFormat/>
    <w:locked/>
    <w:rsid w:val="00E726B1"/>
    <w:pPr>
      <w:spacing w:after="60"/>
      <w:contextualSpacing/>
    </w:pPr>
    <w:rPr>
      <w:lang w:val="en-GB" w:eastAsia="en-GB"/>
    </w:rPr>
  </w:style>
  <w:style w:type="paragraph" w:customStyle="1" w:styleId="ListBulletHead6Indent">
    <w:name w:val="List Bullet Head 6 Indent"/>
    <w:basedOn w:val="Normal"/>
    <w:qFormat/>
    <w:rsid w:val="00C453EC"/>
    <w:pPr>
      <w:numPr>
        <w:numId w:val="8"/>
      </w:numPr>
      <w:tabs>
        <w:tab w:val="left" w:pos="2041"/>
      </w:tabs>
      <w:spacing w:before="120" w:after="120"/>
    </w:pPr>
  </w:style>
  <w:style w:type="paragraph" w:customStyle="1" w:styleId="ListBulletHead7Indent">
    <w:name w:val="List Bullet Head 7 Indent"/>
    <w:basedOn w:val="Normal"/>
    <w:qFormat/>
    <w:rsid w:val="00C453EC"/>
    <w:pPr>
      <w:numPr>
        <w:numId w:val="9"/>
      </w:numPr>
      <w:tabs>
        <w:tab w:val="left" w:pos="2495"/>
      </w:tabs>
      <w:spacing w:before="120" w:after="120"/>
    </w:pPr>
  </w:style>
  <w:style w:type="paragraph" w:customStyle="1" w:styleId="ListBulletTextBody1">
    <w:name w:val="List Bullet Text Body 1"/>
    <w:basedOn w:val="ListBullet1"/>
    <w:qFormat/>
    <w:rsid w:val="00C453EC"/>
    <w:pPr>
      <w:tabs>
        <w:tab w:val="left" w:pos="1491"/>
      </w:tabs>
      <w:ind w:left="1491"/>
    </w:pPr>
  </w:style>
  <w:style w:type="paragraph" w:customStyle="1" w:styleId="ListBulletTextBody2">
    <w:name w:val="List Bullet Text Body 2"/>
    <w:basedOn w:val="ListBullet2"/>
    <w:qFormat/>
    <w:rsid w:val="00C453EC"/>
    <w:pPr>
      <w:tabs>
        <w:tab w:val="left" w:pos="1848"/>
      </w:tabs>
      <w:ind w:left="1848"/>
    </w:pPr>
  </w:style>
  <w:style w:type="paragraph" w:customStyle="1" w:styleId="ListBulletTextBody3">
    <w:name w:val="List Bullet Text Body 3"/>
    <w:basedOn w:val="ListBullet3"/>
    <w:qFormat/>
    <w:rsid w:val="00C453EC"/>
    <w:pPr>
      <w:tabs>
        <w:tab w:val="left" w:pos="2172"/>
      </w:tabs>
      <w:ind w:left="2171" w:hanging="323"/>
    </w:pPr>
  </w:style>
  <w:style w:type="character" w:customStyle="1" w:styleId="Placeholder">
    <w:name w:val="Placeholder"/>
    <w:uiPriority w:val="1"/>
    <w:qFormat/>
    <w:rsid w:val="00C453EC"/>
    <w:rPr>
      <w:rFonts w:ascii="Univers for BP Light" w:hAnsi="Univers for BP Light"/>
      <w:i/>
      <w:color w:val="0000FF"/>
      <w:sz w:val="22"/>
    </w:rPr>
  </w:style>
  <w:style w:type="character" w:styleId="PlaceholderText">
    <w:name w:val="Placeholder Text"/>
    <w:basedOn w:val="DefaultParagraphFont"/>
    <w:uiPriority w:val="99"/>
    <w:semiHidden/>
    <w:rsid w:val="00C453EC"/>
    <w:rPr>
      <w:color w:val="000000" w:themeColor="text1"/>
    </w:rPr>
  </w:style>
  <w:style w:type="paragraph" w:customStyle="1" w:styleId="RADocType">
    <w:name w:val="RA Doc Type"/>
    <w:basedOn w:val="Normal"/>
    <w:next w:val="Normal"/>
    <w:qFormat/>
    <w:rsid w:val="00C453EC"/>
    <w:pPr>
      <w:spacing w:before="60" w:after="60"/>
    </w:pPr>
    <w:rPr>
      <w:rFonts w:ascii="Univers for BP" w:hAnsi="Univers for BP"/>
      <w:color w:val="009900"/>
      <w:sz w:val="48"/>
    </w:rPr>
  </w:style>
  <w:style w:type="paragraph" w:customStyle="1" w:styleId="RDCoverDocType">
    <w:name w:val="RD Cover Doc Type"/>
    <w:basedOn w:val="Normal"/>
    <w:semiHidden/>
    <w:qFormat/>
    <w:rsid w:val="00C453EC"/>
    <w:pPr>
      <w:spacing w:before="60" w:after="60"/>
    </w:pPr>
    <w:rPr>
      <w:rFonts w:ascii="Univers for BP" w:hAnsi="Univers for BP"/>
      <w:color w:val="009900"/>
      <w:sz w:val="40"/>
      <w:lang w:val="en-GB" w:eastAsia="en-GB"/>
    </w:rPr>
  </w:style>
  <w:style w:type="paragraph" w:customStyle="1" w:styleId="RDCoverInfo">
    <w:name w:val="RD Cover Info"/>
    <w:basedOn w:val="Normal"/>
    <w:semiHidden/>
    <w:qFormat/>
    <w:rsid w:val="00C453EC"/>
    <w:rPr>
      <w:lang w:val="en-GB" w:eastAsia="en-GB"/>
    </w:rPr>
  </w:style>
  <w:style w:type="paragraph" w:customStyle="1" w:styleId="RDCoverTitle">
    <w:name w:val="RD Cover Title"/>
    <w:basedOn w:val="Normal"/>
    <w:semiHidden/>
    <w:qFormat/>
    <w:rsid w:val="00C453EC"/>
    <w:pPr>
      <w:spacing w:before="60" w:after="60"/>
    </w:pPr>
    <w:rPr>
      <w:rFonts w:ascii="Univers for BP" w:hAnsi="Univers for BP"/>
      <w:color w:val="009900"/>
      <w:sz w:val="40"/>
      <w:lang w:val="en-GB" w:eastAsia="en-GB"/>
    </w:rPr>
  </w:style>
  <w:style w:type="paragraph" w:customStyle="1" w:styleId="RefDoc">
    <w:name w:val="RefDoc"/>
    <w:basedOn w:val="Normal"/>
    <w:rsid w:val="00C453EC"/>
    <w:pPr>
      <w:tabs>
        <w:tab w:val="left" w:pos="3119"/>
      </w:tabs>
      <w:spacing w:before="60" w:after="60"/>
    </w:pPr>
    <w:rPr>
      <w:bCs/>
      <w:lang w:val="en-GB"/>
    </w:rPr>
  </w:style>
  <w:style w:type="paragraph" w:customStyle="1" w:styleId="RevCode">
    <w:name w:val="RevCode"/>
    <w:qFormat/>
    <w:rsid w:val="00E726B1"/>
    <w:rPr>
      <w:rFonts w:ascii="Univers for BP Light" w:eastAsia="Times New Roman" w:hAnsi="Univers for BP Light"/>
      <w:sz w:val="24"/>
      <w:lang w:eastAsia="en-GB"/>
    </w:rPr>
  </w:style>
  <w:style w:type="paragraph" w:customStyle="1" w:styleId="Section">
    <w:name w:val="Section"/>
    <w:next w:val="Normal"/>
    <w:qFormat/>
    <w:rsid w:val="00FF6E1D"/>
    <w:pPr>
      <w:keepNext/>
      <w:keepLines/>
      <w:suppressAutoHyphens/>
      <w:spacing w:before="240" w:after="240"/>
      <w:outlineLvl w:val="0"/>
    </w:pPr>
    <w:rPr>
      <w:rFonts w:asciiTheme="majorHAnsi" w:eastAsiaTheme="majorEastAsia" w:hAnsiTheme="majorHAnsi"/>
      <w:b/>
      <w:sz w:val="28"/>
      <w:lang w:val="en-GB"/>
    </w:rPr>
  </w:style>
  <w:style w:type="paragraph" w:customStyle="1" w:styleId="SecurityClass">
    <w:name w:val="SecurityClass"/>
    <w:qFormat/>
    <w:rsid w:val="00E726B1"/>
    <w:rPr>
      <w:rFonts w:ascii="Univers for BP Light" w:eastAsia="Times New Roman" w:hAnsi="Univers for BP Light"/>
      <w:sz w:val="24"/>
      <w:lang w:val="en-GB"/>
    </w:rPr>
  </w:style>
  <w:style w:type="table" w:customStyle="1" w:styleId="Tableborderless">
    <w:name w:val="Table borderless"/>
    <w:basedOn w:val="TableNormal"/>
    <w:rsid w:val="00C453EC"/>
    <w:rPr>
      <w:rFonts w:ascii="Univers for BP Light" w:eastAsia="Times New Roman" w:hAnsi="Univers for BP Light"/>
      <w:sz w:val="24"/>
      <w:szCs w:val="24"/>
      <w:lang w:val="en-GB" w:eastAsia="en-GB"/>
    </w:rPr>
    <w:tblPr/>
  </w:style>
  <w:style w:type="table" w:customStyle="1" w:styleId="TableGrid1">
    <w:name w:val="Table Grid1"/>
    <w:basedOn w:val="TableNormal"/>
    <w:next w:val="TableGrid"/>
    <w:rsid w:val="00C453EC"/>
    <w:rPr>
      <w:rFonts w:ascii="Univers for BP Light" w:eastAsia="Times New Roman" w:hAnsi="Univers for BP Ligh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next w:val="TableText"/>
    <w:qFormat/>
    <w:rsid w:val="00E726B1"/>
    <w:pPr>
      <w:keepNext/>
      <w:keepLines/>
      <w:spacing w:before="60"/>
    </w:pPr>
    <w:rPr>
      <w:rFonts w:asciiTheme="minorHAnsi" w:eastAsia="Times New Roman" w:hAnsiTheme="minorHAnsi"/>
      <w:b/>
      <w:sz w:val="18"/>
      <w:lang w:val="en-GB"/>
    </w:rPr>
  </w:style>
  <w:style w:type="paragraph" w:customStyle="1" w:styleId="Tableheadercentre">
    <w:name w:val="Table header centre"/>
    <w:basedOn w:val="Tableheader"/>
    <w:rsid w:val="00C453EC"/>
    <w:pPr>
      <w:jc w:val="center"/>
    </w:pPr>
  </w:style>
  <w:style w:type="paragraph" w:customStyle="1" w:styleId="TableNote">
    <w:name w:val="Table Note"/>
    <w:qFormat/>
    <w:rsid w:val="00E726B1"/>
    <w:pPr>
      <w:keepNext/>
      <w:keepLines/>
      <w:spacing w:before="60" w:after="60"/>
      <w:ind w:left="284" w:hanging="284"/>
    </w:pPr>
    <w:rPr>
      <w:rFonts w:ascii="Univers for BP Light" w:eastAsia="Times New Roman" w:hAnsi="Univers for BP Light"/>
      <w:sz w:val="18"/>
      <w:lang w:val="en-GB"/>
    </w:rPr>
  </w:style>
  <w:style w:type="paragraph" w:customStyle="1" w:styleId="Tabletext0">
    <w:name w:val="Table text"/>
    <w:qFormat/>
    <w:rsid w:val="00E726B1"/>
    <w:pPr>
      <w:spacing w:before="60"/>
    </w:pPr>
    <w:rPr>
      <w:rFonts w:asciiTheme="minorHAnsi" w:eastAsia="Times New Roman" w:hAnsiTheme="minorHAnsi"/>
      <w:sz w:val="18"/>
      <w:lang w:val="en-GB"/>
    </w:rPr>
  </w:style>
  <w:style w:type="paragraph" w:customStyle="1" w:styleId="Tabletextcentre">
    <w:name w:val="Table text centre"/>
    <w:basedOn w:val="Tabletext0"/>
    <w:qFormat/>
    <w:rsid w:val="00C453EC"/>
    <w:pPr>
      <w:jc w:val="center"/>
    </w:pPr>
  </w:style>
  <w:style w:type="paragraph" w:customStyle="1" w:styleId="Tabletitle0">
    <w:name w:val="Table title"/>
    <w:next w:val="Normal"/>
    <w:qFormat/>
    <w:rsid w:val="00E726B1"/>
    <w:pPr>
      <w:keepNext/>
      <w:keepLines/>
      <w:suppressAutoHyphens/>
      <w:spacing w:before="240" w:after="240"/>
      <w:jc w:val="center"/>
    </w:pPr>
    <w:rPr>
      <w:rFonts w:asciiTheme="minorHAnsi" w:eastAsia="Times New Roman" w:hAnsiTheme="minorHAnsi"/>
      <w:b/>
      <w:lang w:val="en-GB"/>
    </w:rPr>
  </w:style>
  <w:style w:type="paragraph" w:customStyle="1" w:styleId="TableTextbox">
    <w:name w:val="Table/ Text box"/>
    <w:basedOn w:val="Normal"/>
    <w:autoRedefine/>
    <w:rsid w:val="00E726B1"/>
    <w:pPr>
      <w:widowControl w:val="0"/>
      <w:adjustRightInd w:val="0"/>
      <w:spacing w:before="60"/>
      <w:textAlignment w:val="baseline"/>
    </w:pPr>
    <w:rPr>
      <w:noProof/>
      <w:sz w:val="18"/>
      <w:szCs w:val="24"/>
      <w:lang w:val="en-GB" w:eastAsia="en-GB"/>
    </w:rPr>
  </w:style>
  <w:style w:type="paragraph" w:customStyle="1" w:styleId="TextBody">
    <w:name w:val="Text Body"/>
    <w:basedOn w:val="Normal"/>
    <w:qFormat/>
    <w:rsid w:val="00C453EC"/>
    <w:pPr>
      <w:spacing w:before="60" w:after="120"/>
      <w:ind w:left="1134"/>
    </w:pPr>
    <w:rPr>
      <w:lang w:val="en-GB"/>
    </w:rPr>
  </w:style>
  <w:style w:type="paragraph" w:customStyle="1" w:styleId="Textcomment">
    <w:name w:val="Text comment"/>
    <w:qFormat/>
    <w:rsid w:val="00E726B1"/>
    <w:pPr>
      <w:spacing w:before="60" w:after="120"/>
      <w:ind w:left="1588"/>
    </w:pPr>
    <w:rPr>
      <w:rFonts w:ascii="Univers for BP Light" w:eastAsia="Times New Roman" w:hAnsi="Univers for BP Light"/>
      <w:i/>
      <w:color w:val="0000FF"/>
      <w:lang w:val="en-GB"/>
    </w:rPr>
  </w:style>
  <w:style w:type="paragraph" w:customStyle="1" w:styleId="Textcomment-BodyText">
    <w:name w:val="Text comment - Body Text"/>
    <w:basedOn w:val="Textcomment"/>
    <w:rsid w:val="00C453EC"/>
    <w:pPr>
      <w:ind w:left="1134"/>
    </w:pPr>
    <w:rPr>
      <w:iCs/>
      <w:szCs w:val="20"/>
    </w:rPr>
  </w:style>
  <w:style w:type="paragraph" w:customStyle="1" w:styleId="Textcomment-SectionText">
    <w:name w:val="Text comment - Section Text"/>
    <w:basedOn w:val="Textcomment"/>
    <w:rsid w:val="00C453EC"/>
    <w:pPr>
      <w:ind w:left="567"/>
    </w:pPr>
    <w:rPr>
      <w:iCs/>
      <w:szCs w:val="20"/>
    </w:rPr>
  </w:style>
  <w:style w:type="paragraph" w:customStyle="1" w:styleId="Textcommentbullet1">
    <w:name w:val="Text comment bullet 1"/>
    <w:qFormat/>
    <w:rsid w:val="00E25E46"/>
    <w:pPr>
      <w:numPr>
        <w:numId w:val="11"/>
      </w:numPr>
      <w:tabs>
        <w:tab w:val="clear" w:pos="1928"/>
      </w:tabs>
      <w:spacing w:after="120"/>
      <w:ind w:left="2401" w:hanging="360"/>
    </w:pPr>
    <w:rPr>
      <w:rFonts w:ascii="Univers for BP Light" w:eastAsia="Times New Roman" w:hAnsi="Univers for BP Light"/>
      <w:i/>
      <w:color w:val="0000FF"/>
      <w:lang w:val="en-GB"/>
    </w:rPr>
  </w:style>
  <w:style w:type="paragraph" w:customStyle="1" w:styleId="Textcommentbullet2">
    <w:name w:val="Text comment bullet 2"/>
    <w:basedOn w:val="Textcomment"/>
    <w:qFormat/>
    <w:rsid w:val="00E726B1"/>
    <w:pPr>
      <w:numPr>
        <w:ilvl w:val="1"/>
        <w:numId w:val="12"/>
      </w:numPr>
      <w:tabs>
        <w:tab w:val="clear" w:pos="2268"/>
        <w:tab w:val="left" w:pos="1440"/>
      </w:tabs>
      <w:spacing w:before="0" w:after="60"/>
      <w:ind w:left="1440" w:hanging="360"/>
    </w:pPr>
    <w:rPr>
      <w:iCs/>
    </w:rPr>
  </w:style>
  <w:style w:type="paragraph" w:customStyle="1" w:styleId="Textcommentbullet3">
    <w:name w:val="Text comment bullet 3"/>
    <w:basedOn w:val="Textcommentbullet2"/>
    <w:qFormat/>
    <w:rsid w:val="00C453EC"/>
    <w:pPr>
      <w:tabs>
        <w:tab w:val="left" w:pos="2608"/>
      </w:tabs>
      <w:ind w:left="2608"/>
    </w:pPr>
  </w:style>
  <w:style w:type="paragraph" w:customStyle="1" w:styleId="Textcommenttable">
    <w:name w:val="Text comment table"/>
    <w:basedOn w:val="Tabletext0"/>
    <w:qFormat/>
    <w:rsid w:val="00C453EC"/>
    <w:rPr>
      <w:rFonts w:cs="Arial"/>
      <w:i/>
      <w:color w:val="0000FF"/>
      <w:szCs w:val="18"/>
    </w:rPr>
  </w:style>
  <w:style w:type="paragraph" w:customStyle="1" w:styleId="TextSection">
    <w:name w:val="Text Section"/>
    <w:basedOn w:val="Normal"/>
    <w:link w:val="TextSectionCharChar"/>
    <w:qFormat/>
    <w:rsid w:val="00620CC1"/>
    <w:pPr>
      <w:spacing w:before="60" w:after="120"/>
    </w:pPr>
    <w:rPr>
      <w:lang w:val="en-GB"/>
    </w:rPr>
  </w:style>
  <w:style w:type="character" w:customStyle="1" w:styleId="TextSectionCharChar">
    <w:name w:val="Text Section Char Char"/>
    <w:link w:val="TextSection"/>
    <w:rsid w:val="00620CC1"/>
    <w:rPr>
      <w:rFonts w:asciiTheme="minorHAnsi" w:eastAsia="Times New Roman" w:hAnsiTheme="minorHAnsi"/>
      <w:lang w:val="en-GB"/>
    </w:rPr>
  </w:style>
  <w:style w:type="paragraph" w:customStyle="1" w:styleId="TextSectionBoldBefore12ptAfter6pt">
    <w:name w:val="Text Section + Bold Before:  12 pt After:  6 pt"/>
    <w:basedOn w:val="TextSection"/>
    <w:next w:val="TextSection"/>
    <w:rsid w:val="00C453EC"/>
    <w:pPr>
      <w:keepNext/>
      <w:spacing w:before="240"/>
    </w:pPr>
    <w:rPr>
      <w:b/>
      <w:bCs/>
      <w:szCs w:val="20"/>
    </w:rPr>
  </w:style>
  <w:style w:type="paragraph" w:styleId="Title">
    <w:name w:val="Title"/>
    <w:basedOn w:val="Normal"/>
    <w:next w:val="Normal"/>
    <w:link w:val="TitleChar"/>
    <w:autoRedefine/>
    <w:rsid w:val="00E726B1"/>
    <w:pPr>
      <w:spacing w:before="3720"/>
    </w:pPr>
    <w:rPr>
      <w:rFonts w:ascii="Calibri" w:hAnsi="Calibri"/>
      <w:noProof/>
      <w:color w:val="009900"/>
      <w:sz w:val="44"/>
      <w:szCs w:val="40"/>
    </w:rPr>
  </w:style>
  <w:style w:type="character" w:customStyle="1" w:styleId="TitleChar">
    <w:name w:val="Title Char"/>
    <w:basedOn w:val="DefaultParagraphFont"/>
    <w:link w:val="Title"/>
    <w:rsid w:val="00406A40"/>
    <w:rPr>
      <w:rFonts w:eastAsia="Times New Roman"/>
      <w:noProof/>
      <w:color w:val="009900"/>
      <w:sz w:val="44"/>
      <w:szCs w:val="40"/>
    </w:rPr>
  </w:style>
  <w:style w:type="paragraph" w:customStyle="1" w:styleId="TOCTitle">
    <w:name w:val="TOC Title"/>
    <w:basedOn w:val="Contents"/>
    <w:rsid w:val="00406A40"/>
    <w:pPr>
      <w:pageBreakBefore w:val="0"/>
      <w:suppressAutoHyphens/>
      <w:spacing w:before="360" w:after="360"/>
    </w:pPr>
    <w:rPr>
      <w:rFonts w:asciiTheme="minorHAnsi" w:hAnsiTheme="minorHAnsi"/>
      <w:sz w:val="24"/>
    </w:rPr>
  </w:style>
  <w:style w:type="paragraph" w:customStyle="1" w:styleId="UniqueIdentifier">
    <w:name w:val="Unique Identifier"/>
    <w:qFormat/>
    <w:rsid w:val="00E726B1"/>
    <w:rPr>
      <w:rFonts w:ascii="Univers for BP Light" w:eastAsia="Times New Roman" w:hAnsi="Univers for BP Light"/>
      <w:sz w:val="24"/>
      <w:lang w:eastAsia="en-GB"/>
    </w:rPr>
  </w:style>
  <w:style w:type="character" w:customStyle="1" w:styleId="UnresolvedMention1">
    <w:name w:val="Unresolved Mention1"/>
    <w:basedOn w:val="DefaultParagraphFont"/>
    <w:uiPriority w:val="99"/>
    <w:semiHidden/>
    <w:unhideWhenUsed/>
    <w:rsid w:val="00C453EC"/>
    <w:rPr>
      <w:color w:val="808080"/>
      <w:shd w:val="clear" w:color="auto" w:fill="E6E6E6"/>
    </w:rPr>
  </w:style>
  <w:style w:type="paragraph" w:customStyle="1" w:styleId="X-AddNew">
    <w:name w:val="X-Add New"/>
    <w:semiHidden/>
    <w:rsid w:val="00E726B1"/>
    <w:pPr>
      <w:keepNext/>
      <w:tabs>
        <w:tab w:val="left" w:pos="1134"/>
      </w:tabs>
      <w:spacing w:before="240"/>
    </w:pPr>
    <w:rPr>
      <w:rFonts w:ascii="Univers for BP Light" w:eastAsia="Times New Roman" w:hAnsi="Univers for BP Light"/>
      <w:iCs/>
      <w:u w:val="single"/>
      <w:lang w:val="en-GB"/>
    </w:rPr>
  </w:style>
  <w:style w:type="paragraph" w:customStyle="1" w:styleId="X-Hdng-Nmbrd-Text">
    <w:name w:val="X-Hdng-Nmbrd-Text"/>
    <w:semiHidden/>
    <w:rsid w:val="00E726B1"/>
    <w:pPr>
      <w:tabs>
        <w:tab w:val="left" w:pos="1134"/>
      </w:tabs>
      <w:spacing w:before="120" w:after="120"/>
      <w:ind w:left="1134" w:hanging="1134"/>
    </w:pPr>
    <w:rPr>
      <w:rFonts w:ascii="Univers for BP Light" w:eastAsia="Times New Roman" w:hAnsi="Univers for BP Light"/>
      <w:lang w:val="en-GB"/>
    </w:rPr>
  </w:style>
  <w:style w:type="table" w:styleId="TableGridLight">
    <w:name w:val="Grid Table Light"/>
    <w:basedOn w:val="TableNormal"/>
    <w:uiPriority w:val="40"/>
    <w:rsid w:val="00E30E4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tyle1">
    <w:name w:val="Style1"/>
    <w:basedOn w:val="Heading1"/>
    <w:link w:val="Style1Char"/>
    <w:qFormat/>
    <w:rsid w:val="00266FFF"/>
    <w:pPr>
      <w:numPr>
        <w:numId w:val="14"/>
      </w:numPr>
    </w:pPr>
  </w:style>
  <w:style w:type="character" w:customStyle="1" w:styleId="Style1Char">
    <w:name w:val="Style1 Char"/>
    <w:basedOn w:val="Heading1Char"/>
    <w:link w:val="Style1"/>
    <w:rsid w:val="00266FFF"/>
    <w:rPr>
      <w:rFonts w:asciiTheme="majorHAnsi" w:hAnsiTheme="majorHAnsi" w:cs="Arial"/>
      <w:b/>
      <w:bCs/>
      <w:sz w:val="24"/>
      <w:szCs w:val="32"/>
      <w:lang w:val="en-GB"/>
    </w:rPr>
  </w:style>
  <w:style w:type="paragraph" w:customStyle="1" w:styleId="Requirements">
    <w:name w:val="Requirements"/>
    <w:basedOn w:val="TextSection"/>
    <w:link w:val="RequirementsChar"/>
    <w:qFormat/>
    <w:rsid w:val="00AE3FD0"/>
    <w:pPr>
      <w:spacing w:before="0" w:after="100" w:afterAutospacing="1"/>
    </w:pPr>
    <w:rPr>
      <w:rFonts w:ascii="Arial Black" w:hAnsi="Arial Black"/>
      <w:color w:val="7030A0"/>
    </w:rPr>
  </w:style>
  <w:style w:type="character" w:customStyle="1" w:styleId="RequirementsChar">
    <w:name w:val="Requirements Char"/>
    <w:basedOn w:val="TextSectionCharChar"/>
    <w:link w:val="Requirements"/>
    <w:rsid w:val="00AE3FD0"/>
    <w:rPr>
      <w:rFonts w:ascii="Arial Black" w:eastAsia="Times New Roman" w:hAnsi="Arial Black"/>
      <w:color w:val="7030A0"/>
      <w:lang w:val="en-GB"/>
    </w:rPr>
  </w:style>
  <w:style w:type="character" w:customStyle="1" w:styleId="ui-provider">
    <w:name w:val="ui-provider"/>
    <w:basedOn w:val="DefaultParagraphFont"/>
    <w:rsid w:val="00A961EB"/>
  </w:style>
  <w:style w:type="table" w:customStyle="1" w:styleId="NormalTableBorder">
    <w:name w:val="NormalTableBorder"/>
    <w:basedOn w:val="TableNormal"/>
    <w:uiPriority w:val="99"/>
    <w:rsid w:val="0041765F"/>
    <w:pPr>
      <w:textboxTightWrap w:val="allLines"/>
    </w:pPr>
    <w:rPr>
      <w:rFonts w:ascii="Arial" w:eastAsia="Times New Roman" w:hAnsi="Arial" w:cstheme="minorBidi"/>
      <w:sz w:val="20"/>
    </w:rPr>
    <w:tblP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keepNext/>
        <w:wordWrap/>
      </w:pPr>
      <w:rPr>
        <w:b w:val="0"/>
      </w:rPr>
    </w:tblStylePr>
  </w:style>
  <w:style w:type="paragraph" w:customStyle="1" w:styleId="requirementnumbered">
    <w:name w:val="requirementnumbered"/>
    <w:basedOn w:val="Normal"/>
    <w:qFormat/>
    <w:rsid w:val="00722600"/>
    <w:pPr>
      <w:overflowPunct w:val="0"/>
      <w:autoSpaceDE w:val="0"/>
      <w:autoSpaceDN w:val="0"/>
      <w:adjustRightInd w:val="0"/>
      <w:spacing w:before="120" w:after="120"/>
      <w:ind w:left="1238" w:hanging="403"/>
      <w:textAlignment w:val="baseline"/>
    </w:pPr>
    <w:rPr>
      <w:rFonts w:ascii="Arial" w:hAnsi="Arial"/>
      <w:sz w:val="20"/>
      <w:szCs w:val="20"/>
      <w:lang w:val="en-GB"/>
    </w:rPr>
  </w:style>
  <w:style w:type="paragraph" w:customStyle="1" w:styleId="RequirementRationale">
    <w:name w:val="Requirement Rationale"/>
    <w:basedOn w:val="Normal"/>
    <w:link w:val="RequirementRationaleChar"/>
    <w:qFormat/>
    <w:rsid w:val="00722600"/>
    <w:pPr>
      <w:overflowPunct w:val="0"/>
      <w:autoSpaceDE w:val="0"/>
      <w:autoSpaceDN w:val="0"/>
      <w:adjustRightInd w:val="0"/>
      <w:spacing w:before="60" w:after="60"/>
      <w:ind w:left="1526"/>
      <w:textAlignment w:val="baseline"/>
    </w:pPr>
    <w:rPr>
      <w:rFonts w:ascii="Arial" w:hAnsi="Arial"/>
      <w:i/>
      <w:sz w:val="20"/>
      <w:szCs w:val="20"/>
      <w:lang w:val="en-GB"/>
    </w:rPr>
  </w:style>
  <w:style w:type="character" w:customStyle="1" w:styleId="RequirementRationaleChar">
    <w:name w:val="Requirement Rationale Char"/>
    <w:basedOn w:val="DefaultParagraphFont"/>
    <w:link w:val="RequirementRationale"/>
    <w:rsid w:val="00722600"/>
    <w:rPr>
      <w:rFonts w:ascii="Arial" w:eastAsia="Times New Roman" w:hAnsi="Arial"/>
      <w:i/>
      <w:sz w:val="20"/>
      <w:szCs w:val="20"/>
      <w:lang w:val="en-GB"/>
    </w:rPr>
  </w:style>
  <w:style w:type="paragraph" w:customStyle="1" w:styleId="RequirementIndent1">
    <w:name w:val="RequirementIndent1"/>
    <w:basedOn w:val="Normal"/>
    <w:link w:val="RequirementIndent1Char"/>
    <w:qFormat/>
    <w:rsid w:val="00722600"/>
    <w:pPr>
      <w:overflowPunct w:val="0"/>
      <w:autoSpaceDE w:val="0"/>
      <w:autoSpaceDN w:val="0"/>
      <w:adjustRightInd w:val="0"/>
      <w:spacing w:before="120" w:after="120"/>
      <w:ind w:left="1440"/>
      <w:textAlignment w:val="baseline"/>
    </w:pPr>
    <w:rPr>
      <w:rFonts w:ascii="Arial" w:hAnsi="Arial"/>
      <w:sz w:val="20"/>
      <w:szCs w:val="20"/>
      <w:lang w:val="en-GB"/>
    </w:rPr>
  </w:style>
  <w:style w:type="character" w:customStyle="1" w:styleId="RequirementIndent1Char">
    <w:name w:val="RequirementIndent1 Char"/>
    <w:basedOn w:val="DefaultParagraphFont"/>
    <w:link w:val="RequirementIndent1"/>
    <w:rsid w:val="00722600"/>
    <w:rPr>
      <w:rFonts w:ascii="Arial" w:eastAsia="Times New Roman" w:hAnsi="Arial"/>
      <w:sz w:val="20"/>
      <w:szCs w:val="20"/>
      <w:lang w:val="en-GB"/>
    </w:rPr>
  </w:style>
  <w:style w:type="paragraph" w:customStyle="1" w:styleId="ulStyle2">
    <w:name w:val="ulStyle2"/>
    <w:basedOn w:val="Normal"/>
    <w:qFormat/>
    <w:rsid w:val="00722600"/>
    <w:pPr>
      <w:numPr>
        <w:ilvl w:val="1"/>
        <w:numId w:val="15"/>
      </w:numPr>
      <w:overflowPunct w:val="0"/>
      <w:autoSpaceDE w:val="0"/>
      <w:autoSpaceDN w:val="0"/>
      <w:adjustRightInd w:val="0"/>
      <w:spacing w:before="60" w:after="60"/>
      <w:ind w:left="1656"/>
      <w:textAlignment w:val="baseline"/>
    </w:pPr>
    <w:rPr>
      <w:rFonts w:ascii="Arial" w:hAnsi="Times New Roman"/>
      <w:color w:val="000000"/>
      <w:sz w:val="20"/>
      <w:szCs w:val="20"/>
      <w:lang w:val="en-GB"/>
    </w:rPr>
  </w:style>
  <w:style w:type="character" w:styleId="UnresolvedMention">
    <w:name w:val="Unresolved Mention"/>
    <w:basedOn w:val="DefaultParagraphFont"/>
    <w:uiPriority w:val="99"/>
    <w:semiHidden/>
    <w:unhideWhenUsed/>
    <w:rsid w:val="00F5692A"/>
    <w:rPr>
      <w:color w:val="605E5C"/>
      <w:shd w:val="clear" w:color="auto" w:fill="E1DFDD"/>
    </w:rPr>
  </w:style>
  <w:style w:type="paragraph" w:customStyle="1" w:styleId="TOC10">
    <w:name w:val="TOC 标题1"/>
    <w:basedOn w:val="Heading1"/>
    <w:next w:val="Normal"/>
    <w:uiPriority w:val="99"/>
    <w:qFormat/>
    <w:rsid w:val="00E726B1"/>
    <w:pPr>
      <w:numPr>
        <w:numId w:val="0"/>
      </w:numPr>
      <w:ind w:left="720" w:hanging="360"/>
      <w:outlineLvl w:val="9"/>
    </w:pPr>
    <w:rPr>
      <w:lang w:val="nl-NL"/>
    </w:rPr>
  </w:style>
  <w:style w:type="paragraph" w:customStyle="1" w:styleId="1">
    <w:name w:val="修订1"/>
    <w:hidden/>
    <w:semiHidden/>
    <w:rsid w:val="00E726B1"/>
    <w:rPr>
      <w:rFonts w:ascii="Arial" w:eastAsia="Times New Roman" w:hAnsi="Arial"/>
      <w:sz w:val="20"/>
      <w:szCs w:val="20"/>
      <w:lang w:val="en-GB"/>
    </w:rPr>
  </w:style>
  <w:style w:type="paragraph" w:customStyle="1" w:styleId="10">
    <w:name w:val="书目1"/>
    <w:basedOn w:val="Normal"/>
    <w:qFormat/>
    <w:rsid w:val="00E726B1"/>
    <w:pPr>
      <w:tabs>
        <w:tab w:val="left" w:pos="680"/>
      </w:tabs>
      <w:spacing w:before="60" w:after="240"/>
    </w:pPr>
    <w:rPr>
      <w:rFonts w:cs="Arial"/>
      <w:lang w:val="en-GB"/>
    </w:rPr>
  </w:style>
  <w:style w:type="table" w:customStyle="1" w:styleId="11">
    <w:name w:val="网格型浅色1"/>
    <w:basedOn w:val="TableNormal"/>
    <w:uiPriority w:val="40"/>
    <w:rsid w:val="00E726B1"/>
    <w:rPr>
      <w:sz w:val="20"/>
      <w:szCs w:val="20"/>
      <w:lang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
    <w:name w:val="缩进正文"/>
    <w:basedOn w:val="TextSection"/>
    <w:link w:val="a0"/>
    <w:qFormat/>
    <w:rsid w:val="007D79CA"/>
    <w:pPr>
      <w:spacing w:before="100" w:beforeAutospacing="1" w:after="100" w:afterAutospacing="1"/>
      <w:ind w:leftChars="200" w:left="200"/>
    </w:pPr>
    <w:rPr>
      <w:rFonts w:cstheme="minorHAnsi"/>
      <w:bCs/>
      <w:lang w:eastAsia="zh-CN"/>
    </w:rPr>
  </w:style>
  <w:style w:type="character" w:customStyle="1" w:styleId="a0">
    <w:name w:val="缩进正文 字符"/>
    <w:basedOn w:val="TextSectionCharChar"/>
    <w:link w:val="a"/>
    <w:rsid w:val="007D79CA"/>
    <w:rPr>
      <w:rFonts w:asciiTheme="minorHAnsi" w:eastAsia="Times New Roman" w:hAnsiTheme="minorHAnsi" w:cstheme="minorHAnsi"/>
      <w:bCs/>
      <w:lang w:val="en-GB" w:eastAsia="zh-CN"/>
    </w:rPr>
  </w:style>
  <w:style w:type="paragraph" w:customStyle="1" w:styleId="CFIHOSID">
    <w:name w:val="CFIHOS ID"/>
    <w:basedOn w:val="Normal"/>
    <w:link w:val="CFIHOSIDChar"/>
    <w:qFormat/>
    <w:rsid w:val="007B5822"/>
    <w:pPr>
      <w:keepNext/>
      <w:spacing w:before="240"/>
    </w:pPr>
    <w:rPr>
      <w:rFonts w:ascii="Calibri" w:eastAsia="Times New Roman" w:hAnsi="Calibri" w:cs="Calibri"/>
      <w:b/>
      <w:bCs/>
      <w:noProof/>
      <w:color w:val="7F7F7F"/>
      <w:sz w:val="24"/>
      <w:szCs w:val="24"/>
      <w:lang w:val="en-GB" w:eastAsia="en-GB"/>
    </w:rPr>
  </w:style>
  <w:style w:type="character" w:customStyle="1" w:styleId="CFIHOSIDChar">
    <w:name w:val="CFIHOS ID Char"/>
    <w:link w:val="CFIHOSID"/>
    <w:rsid w:val="007B5822"/>
    <w:rPr>
      <w:rFonts w:eastAsia="Times New Roman" w:cs="Calibri"/>
      <w:b/>
      <w:bCs/>
      <w:noProof/>
      <w:color w:val="7F7F7F"/>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0758742">
      <w:bodyDiv w:val="1"/>
      <w:marLeft w:val="0"/>
      <w:marRight w:val="0"/>
      <w:marTop w:val="0"/>
      <w:marBottom w:val="0"/>
      <w:divBdr>
        <w:top w:val="none" w:sz="0" w:space="0" w:color="auto"/>
        <w:left w:val="none" w:sz="0" w:space="0" w:color="auto"/>
        <w:bottom w:val="none" w:sz="0" w:space="0" w:color="auto"/>
        <w:right w:val="none" w:sz="0" w:space="0" w:color="auto"/>
      </w:divBdr>
      <w:divsChild>
        <w:div w:id="158539790">
          <w:marLeft w:val="0"/>
          <w:marRight w:val="0"/>
          <w:marTop w:val="0"/>
          <w:marBottom w:val="0"/>
          <w:divBdr>
            <w:top w:val="none" w:sz="0" w:space="0" w:color="auto"/>
            <w:left w:val="none" w:sz="0" w:space="0" w:color="auto"/>
            <w:bottom w:val="none" w:sz="0" w:space="0" w:color="auto"/>
            <w:right w:val="none" w:sz="0" w:space="0" w:color="auto"/>
          </w:divBdr>
          <w:divsChild>
            <w:div w:id="87627337">
              <w:marLeft w:val="0"/>
              <w:marRight w:val="0"/>
              <w:marTop w:val="0"/>
              <w:marBottom w:val="0"/>
              <w:divBdr>
                <w:top w:val="none" w:sz="0" w:space="0" w:color="auto"/>
                <w:left w:val="none" w:sz="0" w:space="0" w:color="auto"/>
                <w:bottom w:val="none" w:sz="0" w:space="0" w:color="auto"/>
                <w:right w:val="none" w:sz="0" w:space="0" w:color="auto"/>
              </w:divBdr>
            </w:div>
          </w:divsChild>
        </w:div>
        <w:div w:id="186986951">
          <w:marLeft w:val="0"/>
          <w:marRight w:val="0"/>
          <w:marTop w:val="0"/>
          <w:marBottom w:val="0"/>
          <w:divBdr>
            <w:top w:val="none" w:sz="0" w:space="0" w:color="auto"/>
            <w:left w:val="none" w:sz="0" w:space="0" w:color="auto"/>
            <w:bottom w:val="none" w:sz="0" w:space="0" w:color="auto"/>
            <w:right w:val="none" w:sz="0" w:space="0" w:color="auto"/>
          </w:divBdr>
          <w:divsChild>
            <w:div w:id="1124301926">
              <w:marLeft w:val="0"/>
              <w:marRight w:val="0"/>
              <w:marTop w:val="0"/>
              <w:marBottom w:val="0"/>
              <w:divBdr>
                <w:top w:val="none" w:sz="0" w:space="0" w:color="auto"/>
                <w:left w:val="none" w:sz="0" w:space="0" w:color="auto"/>
                <w:bottom w:val="none" w:sz="0" w:space="0" w:color="auto"/>
                <w:right w:val="none" w:sz="0" w:space="0" w:color="auto"/>
              </w:divBdr>
            </w:div>
          </w:divsChild>
        </w:div>
        <w:div w:id="1494950734">
          <w:marLeft w:val="0"/>
          <w:marRight w:val="0"/>
          <w:marTop w:val="0"/>
          <w:marBottom w:val="0"/>
          <w:divBdr>
            <w:top w:val="none" w:sz="0" w:space="0" w:color="auto"/>
            <w:left w:val="none" w:sz="0" w:space="0" w:color="auto"/>
            <w:bottom w:val="none" w:sz="0" w:space="0" w:color="auto"/>
            <w:right w:val="none" w:sz="0" w:space="0" w:color="auto"/>
          </w:divBdr>
          <w:divsChild>
            <w:div w:id="362874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53930">
      <w:bodyDiv w:val="1"/>
      <w:marLeft w:val="0"/>
      <w:marRight w:val="0"/>
      <w:marTop w:val="0"/>
      <w:marBottom w:val="0"/>
      <w:divBdr>
        <w:top w:val="none" w:sz="0" w:space="0" w:color="auto"/>
        <w:left w:val="none" w:sz="0" w:space="0" w:color="auto"/>
        <w:bottom w:val="none" w:sz="0" w:space="0" w:color="auto"/>
        <w:right w:val="none" w:sz="0" w:space="0" w:color="auto"/>
      </w:divBdr>
    </w:div>
    <w:div w:id="206841512">
      <w:bodyDiv w:val="1"/>
      <w:marLeft w:val="0"/>
      <w:marRight w:val="0"/>
      <w:marTop w:val="0"/>
      <w:marBottom w:val="0"/>
      <w:divBdr>
        <w:top w:val="none" w:sz="0" w:space="0" w:color="auto"/>
        <w:left w:val="none" w:sz="0" w:space="0" w:color="auto"/>
        <w:bottom w:val="none" w:sz="0" w:space="0" w:color="auto"/>
        <w:right w:val="none" w:sz="0" w:space="0" w:color="auto"/>
      </w:divBdr>
    </w:div>
    <w:div w:id="381753322">
      <w:bodyDiv w:val="1"/>
      <w:marLeft w:val="0"/>
      <w:marRight w:val="0"/>
      <w:marTop w:val="0"/>
      <w:marBottom w:val="0"/>
      <w:divBdr>
        <w:top w:val="none" w:sz="0" w:space="0" w:color="auto"/>
        <w:left w:val="none" w:sz="0" w:space="0" w:color="auto"/>
        <w:bottom w:val="none" w:sz="0" w:space="0" w:color="auto"/>
        <w:right w:val="none" w:sz="0" w:space="0" w:color="auto"/>
      </w:divBdr>
    </w:div>
    <w:div w:id="390691875">
      <w:bodyDiv w:val="1"/>
      <w:marLeft w:val="0"/>
      <w:marRight w:val="0"/>
      <w:marTop w:val="0"/>
      <w:marBottom w:val="0"/>
      <w:divBdr>
        <w:top w:val="none" w:sz="0" w:space="0" w:color="auto"/>
        <w:left w:val="none" w:sz="0" w:space="0" w:color="auto"/>
        <w:bottom w:val="none" w:sz="0" w:space="0" w:color="auto"/>
        <w:right w:val="none" w:sz="0" w:space="0" w:color="auto"/>
      </w:divBdr>
    </w:div>
    <w:div w:id="424690763">
      <w:bodyDiv w:val="1"/>
      <w:marLeft w:val="0"/>
      <w:marRight w:val="0"/>
      <w:marTop w:val="0"/>
      <w:marBottom w:val="0"/>
      <w:divBdr>
        <w:top w:val="none" w:sz="0" w:space="0" w:color="auto"/>
        <w:left w:val="none" w:sz="0" w:space="0" w:color="auto"/>
        <w:bottom w:val="none" w:sz="0" w:space="0" w:color="auto"/>
        <w:right w:val="none" w:sz="0" w:space="0" w:color="auto"/>
      </w:divBdr>
    </w:div>
    <w:div w:id="523137150">
      <w:bodyDiv w:val="1"/>
      <w:marLeft w:val="0"/>
      <w:marRight w:val="0"/>
      <w:marTop w:val="0"/>
      <w:marBottom w:val="0"/>
      <w:divBdr>
        <w:top w:val="none" w:sz="0" w:space="0" w:color="auto"/>
        <w:left w:val="none" w:sz="0" w:space="0" w:color="auto"/>
        <w:bottom w:val="none" w:sz="0" w:space="0" w:color="auto"/>
        <w:right w:val="none" w:sz="0" w:space="0" w:color="auto"/>
      </w:divBdr>
      <w:divsChild>
        <w:div w:id="272708519">
          <w:marLeft w:val="0"/>
          <w:marRight w:val="0"/>
          <w:marTop w:val="0"/>
          <w:marBottom w:val="0"/>
          <w:divBdr>
            <w:top w:val="none" w:sz="0" w:space="0" w:color="auto"/>
            <w:left w:val="none" w:sz="0" w:space="0" w:color="auto"/>
            <w:bottom w:val="none" w:sz="0" w:space="0" w:color="auto"/>
            <w:right w:val="none" w:sz="0" w:space="0" w:color="auto"/>
          </w:divBdr>
          <w:divsChild>
            <w:div w:id="12536641">
              <w:marLeft w:val="0"/>
              <w:marRight w:val="0"/>
              <w:marTop w:val="0"/>
              <w:marBottom w:val="0"/>
              <w:divBdr>
                <w:top w:val="none" w:sz="0" w:space="0" w:color="auto"/>
                <w:left w:val="none" w:sz="0" w:space="0" w:color="auto"/>
                <w:bottom w:val="none" w:sz="0" w:space="0" w:color="auto"/>
                <w:right w:val="none" w:sz="0" w:space="0" w:color="auto"/>
              </w:divBdr>
              <w:divsChild>
                <w:div w:id="1639260085">
                  <w:marLeft w:val="0"/>
                  <w:marRight w:val="0"/>
                  <w:marTop w:val="0"/>
                  <w:marBottom w:val="0"/>
                  <w:divBdr>
                    <w:top w:val="none" w:sz="0" w:space="0" w:color="auto"/>
                    <w:left w:val="none" w:sz="0" w:space="0" w:color="auto"/>
                    <w:bottom w:val="none" w:sz="0" w:space="0" w:color="auto"/>
                    <w:right w:val="none" w:sz="0" w:space="0" w:color="auto"/>
                  </w:divBdr>
                  <w:divsChild>
                    <w:div w:id="1353846737">
                      <w:marLeft w:val="0"/>
                      <w:marRight w:val="0"/>
                      <w:marTop w:val="0"/>
                      <w:marBottom w:val="0"/>
                      <w:divBdr>
                        <w:top w:val="none" w:sz="0" w:space="0" w:color="auto"/>
                        <w:left w:val="none" w:sz="0" w:space="0" w:color="auto"/>
                        <w:bottom w:val="none" w:sz="0" w:space="0" w:color="auto"/>
                        <w:right w:val="none" w:sz="0" w:space="0" w:color="auto"/>
                      </w:divBdr>
                      <w:divsChild>
                        <w:div w:id="1331062466">
                          <w:marLeft w:val="0"/>
                          <w:marRight w:val="0"/>
                          <w:marTop w:val="0"/>
                          <w:marBottom w:val="0"/>
                          <w:divBdr>
                            <w:top w:val="none" w:sz="0" w:space="0" w:color="auto"/>
                            <w:left w:val="none" w:sz="0" w:space="0" w:color="auto"/>
                            <w:bottom w:val="none" w:sz="0" w:space="0" w:color="auto"/>
                            <w:right w:val="none" w:sz="0" w:space="0" w:color="auto"/>
                          </w:divBdr>
                          <w:divsChild>
                            <w:div w:id="1296176061">
                              <w:marLeft w:val="0"/>
                              <w:marRight w:val="0"/>
                              <w:marTop w:val="0"/>
                              <w:marBottom w:val="0"/>
                              <w:divBdr>
                                <w:top w:val="none" w:sz="0" w:space="0" w:color="auto"/>
                                <w:left w:val="none" w:sz="0" w:space="0" w:color="auto"/>
                                <w:bottom w:val="none" w:sz="0" w:space="0" w:color="auto"/>
                                <w:right w:val="none" w:sz="0" w:space="0" w:color="auto"/>
                              </w:divBdr>
                              <w:divsChild>
                                <w:div w:id="979840529">
                                  <w:marLeft w:val="0"/>
                                  <w:marRight w:val="0"/>
                                  <w:marTop w:val="0"/>
                                  <w:marBottom w:val="0"/>
                                  <w:divBdr>
                                    <w:top w:val="none" w:sz="0" w:space="0" w:color="auto"/>
                                    <w:left w:val="none" w:sz="0" w:space="0" w:color="auto"/>
                                    <w:bottom w:val="none" w:sz="0" w:space="0" w:color="auto"/>
                                    <w:right w:val="none" w:sz="0" w:space="0" w:color="auto"/>
                                  </w:divBdr>
                                  <w:divsChild>
                                    <w:div w:id="285703572">
                                      <w:marLeft w:val="0"/>
                                      <w:marRight w:val="0"/>
                                      <w:marTop w:val="0"/>
                                      <w:marBottom w:val="0"/>
                                      <w:divBdr>
                                        <w:top w:val="none" w:sz="0" w:space="0" w:color="auto"/>
                                        <w:left w:val="none" w:sz="0" w:space="0" w:color="auto"/>
                                        <w:bottom w:val="none" w:sz="0" w:space="0" w:color="auto"/>
                                        <w:right w:val="none" w:sz="0" w:space="0" w:color="auto"/>
                                      </w:divBdr>
                                      <w:divsChild>
                                        <w:div w:id="582958989">
                                          <w:marLeft w:val="0"/>
                                          <w:marRight w:val="0"/>
                                          <w:marTop w:val="0"/>
                                          <w:marBottom w:val="0"/>
                                          <w:divBdr>
                                            <w:top w:val="none" w:sz="0" w:space="0" w:color="auto"/>
                                            <w:left w:val="none" w:sz="0" w:space="0" w:color="auto"/>
                                            <w:bottom w:val="none" w:sz="0" w:space="0" w:color="auto"/>
                                            <w:right w:val="none" w:sz="0" w:space="0" w:color="auto"/>
                                          </w:divBdr>
                                          <w:divsChild>
                                            <w:div w:id="1743335828">
                                              <w:marLeft w:val="0"/>
                                              <w:marRight w:val="0"/>
                                              <w:marTop w:val="0"/>
                                              <w:marBottom w:val="0"/>
                                              <w:divBdr>
                                                <w:top w:val="none" w:sz="0" w:space="0" w:color="auto"/>
                                                <w:left w:val="none" w:sz="0" w:space="0" w:color="auto"/>
                                                <w:bottom w:val="none" w:sz="0" w:space="0" w:color="auto"/>
                                                <w:right w:val="none" w:sz="0" w:space="0" w:color="auto"/>
                                              </w:divBdr>
                                              <w:divsChild>
                                                <w:div w:id="2145463552">
                                                  <w:marLeft w:val="0"/>
                                                  <w:marRight w:val="0"/>
                                                  <w:marTop w:val="0"/>
                                                  <w:marBottom w:val="0"/>
                                                  <w:divBdr>
                                                    <w:top w:val="none" w:sz="0" w:space="0" w:color="auto"/>
                                                    <w:left w:val="none" w:sz="0" w:space="0" w:color="auto"/>
                                                    <w:bottom w:val="none" w:sz="0" w:space="0" w:color="auto"/>
                                                    <w:right w:val="none" w:sz="0" w:space="0" w:color="auto"/>
                                                  </w:divBdr>
                                                  <w:divsChild>
                                                    <w:div w:id="106199322">
                                                      <w:marLeft w:val="0"/>
                                                      <w:marRight w:val="0"/>
                                                      <w:marTop w:val="0"/>
                                                      <w:marBottom w:val="0"/>
                                                      <w:divBdr>
                                                        <w:top w:val="none" w:sz="0" w:space="0" w:color="auto"/>
                                                        <w:left w:val="none" w:sz="0" w:space="0" w:color="auto"/>
                                                        <w:bottom w:val="none" w:sz="0" w:space="0" w:color="auto"/>
                                                        <w:right w:val="none" w:sz="0" w:space="0" w:color="auto"/>
                                                      </w:divBdr>
                                                      <w:divsChild>
                                                        <w:div w:id="304354859">
                                                          <w:marLeft w:val="0"/>
                                                          <w:marRight w:val="0"/>
                                                          <w:marTop w:val="0"/>
                                                          <w:marBottom w:val="0"/>
                                                          <w:divBdr>
                                                            <w:top w:val="none" w:sz="0" w:space="0" w:color="auto"/>
                                                            <w:left w:val="none" w:sz="0" w:space="0" w:color="auto"/>
                                                            <w:bottom w:val="none" w:sz="0" w:space="0" w:color="auto"/>
                                                            <w:right w:val="none" w:sz="0" w:space="0" w:color="auto"/>
                                                          </w:divBdr>
                                                          <w:divsChild>
                                                            <w:div w:id="1276593467">
                                                              <w:marLeft w:val="0"/>
                                                              <w:marRight w:val="0"/>
                                                              <w:marTop w:val="0"/>
                                                              <w:marBottom w:val="0"/>
                                                              <w:divBdr>
                                                                <w:top w:val="none" w:sz="0" w:space="0" w:color="auto"/>
                                                                <w:left w:val="none" w:sz="0" w:space="0" w:color="auto"/>
                                                                <w:bottom w:val="none" w:sz="0" w:space="0" w:color="auto"/>
                                                                <w:right w:val="none" w:sz="0" w:space="0" w:color="auto"/>
                                                              </w:divBdr>
                                                              <w:divsChild>
                                                                <w:div w:id="769859812">
                                                                  <w:marLeft w:val="0"/>
                                                                  <w:marRight w:val="0"/>
                                                                  <w:marTop w:val="0"/>
                                                                  <w:marBottom w:val="0"/>
                                                                  <w:divBdr>
                                                                    <w:top w:val="none" w:sz="0" w:space="0" w:color="auto"/>
                                                                    <w:left w:val="none" w:sz="0" w:space="0" w:color="auto"/>
                                                                    <w:bottom w:val="none" w:sz="0" w:space="0" w:color="auto"/>
                                                                    <w:right w:val="none" w:sz="0" w:space="0" w:color="auto"/>
                                                                  </w:divBdr>
                                                                  <w:divsChild>
                                                                    <w:div w:id="78447224">
                                                                      <w:marLeft w:val="0"/>
                                                                      <w:marRight w:val="0"/>
                                                                      <w:marTop w:val="0"/>
                                                                      <w:marBottom w:val="0"/>
                                                                      <w:divBdr>
                                                                        <w:top w:val="none" w:sz="0" w:space="0" w:color="auto"/>
                                                                        <w:left w:val="none" w:sz="0" w:space="0" w:color="auto"/>
                                                                        <w:bottom w:val="none" w:sz="0" w:space="0" w:color="auto"/>
                                                                        <w:right w:val="none" w:sz="0" w:space="0" w:color="auto"/>
                                                                      </w:divBdr>
                                                                      <w:divsChild>
                                                                        <w:div w:id="1744523740">
                                                                          <w:marLeft w:val="0"/>
                                                                          <w:marRight w:val="0"/>
                                                                          <w:marTop w:val="0"/>
                                                                          <w:marBottom w:val="0"/>
                                                                          <w:divBdr>
                                                                            <w:top w:val="none" w:sz="0" w:space="0" w:color="auto"/>
                                                                            <w:left w:val="none" w:sz="0" w:space="0" w:color="auto"/>
                                                                            <w:bottom w:val="none" w:sz="0" w:space="0" w:color="auto"/>
                                                                            <w:right w:val="none" w:sz="0" w:space="0" w:color="auto"/>
                                                                          </w:divBdr>
                                                                          <w:divsChild>
                                                                            <w:div w:id="1463424298">
                                                                              <w:marLeft w:val="0"/>
                                                                              <w:marRight w:val="0"/>
                                                                              <w:marTop w:val="0"/>
                                                                              <w:marBottom w:val="0"/>
                                                                              <w:divBdr>
                                                                                <w:top w:val="none" w:sz="0" w:space="0" w:color="auto"/>
                                                                                <w:left w:val="none" w:sz="0" w:space="0" w:color="auto"/>
                                                                                <w:bottom w:val="none" w:sz="0" w:space="0" w:color="auto"/>
                                                                                <w:right w:val="none" w:sz="0" w:space="0" w:color="auto"/>
                                                                              </w:divBdr>
                                                                              <w:divsChild>
                                                                                <w:div w:id="903874806">
                                                                                  <w:marLeft w:val="0"/>
                                                                                  <w:marRight w:val="0"/>
                                                                                  <w:marTop w:val="0"/>
                                                                                  <w:marBottom w:val="0"/>
                                                                                  <w:divBdr>
                                                                                    <w:top w:val="none" w:sz="0" w:space="0" w:color="auto"/>
                                                                                    <w:left w:val="none" w:sz="0" w:space="0" w:color="auto"/>
                                                                                    <w:bottom w:val="none" w:sz="0" w:space="0" w:color="auto"/>
                                                                                    <w:right w:val="none" w:sz="0" w:space="0" w:color="auto"/>
                                                                                  </w:divBdr>
                                                                                  <w:divsChild>
                                                                                    <w:div w:id="392239566">
                                                                                      <w:marLeft w:val="0"/>
                                                                                      <w:marRight w:val="0"/>
                                                                                      <w:marTop w:val="0"/>
                                                                                      <w:marBottom w:val="0"/>
                                                                                      <w:divBdr>
                                                                                        <w:top w:val="none" w:sz="0" w:space="0" w:color="auto"/>
                                                                                        <w:left w:val="none" w:sz="0" w:space="0" w:color="auto"/>
                                                                                        <w:bottom w:val="none" w:sz="0" w:space="0" w:color="auto"/>
                                                                                        <w:right w:val="none" w:sz="0" w:space="0" w:color="auto"/>
                                                                                      </w:divBdr>
                                                                                    </w:div>
                                                                                    <w:div w:id="2029715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60292926">
      <w:bodyDiv w:val="1"/>
      <w:marLeft w:val="0"/>
      <w:marRight w:val="0"/>
      <w:marTop w:val="0"/>
      <w:marBottom w:val="0"/>
      <w:divBdr>
        <w:top w:val="none" w:sz="0" w:space="0" w:color="auto"/>
        <w:left w:val="none" w:sz="0" w:space="0" w:color="auto"/>
        <w:bottom w:val="none" w:sz="0" w:space="0" w:color="auto"/>
        <w:right w:val="none" w:sz="0" w:space="0" w:color="auto"/>
      </w:divBdr>
    </w:div>
    <w:div w:id="601644540">
      <w:bodyDiv w:val="1"/>
      <w:marLeft w:val="0"/>
      <w:marRight w:val="0"/>
      <w:marTop w:val="0"/>
      <w:marBottom w:val="0"/>
      <w:divBdr>
        <w:top w:val="none" w:sz="0" w:space="0" w:color="auto"/>
        <w:left w:val="none" w:sz="0" w:space="0" w:color="auto"/>
        <w:bottom w:val="none" w:sz="0" w:space="0" w:color="auto"/>
        <w:right w:val="none" w:sz="0" w:space="0" w:color="auto"/>
      </w:divBdr>
    </w:div>
    <w:div w:id="678503198">
      <w:bodyDiv w:val="1"/>
      <w:marLeft w:val="0"/>
      <w:marRight w:val="0"/>
      <w:marTop w:val="0"/>
      <w:marBottom w:val="0"/>
      <w:divBdr>
        <w:top w:val="none" w:sz="0" w:space="0" w:color="auto"/>
        <w:left w:val="none" w:sz="0" w:space="0" w:color="auto"/>
        <w:bottom w:val="none" w:sz="0" w:space="0" w:color="auto"/>
        <w:right w:val="none" w:sz="0" w:space="0" w:color="auto"/>
      </w:divBdr>
      <w:divsChild>
        <w:div w:id="102190311">
          <w:marLeft w:val="0"/>
          <w:marRight w:val="0"/>
          <w:marTop w:val="0"/>
          <w:marBottom w:val="0"/>
          <w:divBdr>
            <w:top w:val="none" w:sz="0" w:space="0" w:color="auto"/>
            <w:left w:val="none" w:sz="0" w:space="0" w:color="auto"/>
            <w:bottom w:val="none" w:sz="0" w:space="0" w:color="auto"/>
            <w:right w:val="none" w:sz="0" w:space="0" w:color="auto"/>
          </w:divBdr>
          <w:divsChild>
            <w:div w:id="569580292">
              <w:marLeft w:val="0"/>
              <w:marRight w:val="0"/>
              <w:marTop w:val="0"/>
              <w:marBottom w:val="0"/>
              <w:divBdr>
                <w:top w:val="none" w:sz="0" w:space="0" w:color="auto"/>
                <w:left w:val="none" w:sz="0" w:space="0" w:color="auto"/>
                <w:bottom w:val="none" w:sz="0" w:space="0" w:color="auto"/>
                <w:right w:val="none" w:sz="0" w:space="0" w:color="auto"/>
              </w:divBdr>
            </w:div>
            <w:div w:id="618149936">
              <w:marLeft w:val="0"/>
              <w:marRight w:val="0"/>
              <w:marTop w:val="0"/>
              <w:marBottom w:val="0"/>
              <w:divBdr>
                <w:top w:val="none" w:sz="0" w:space="0" w:color="auto"/>
                <w:left w:val="none" w:sz="0" w:space="0" w:color="auto"/>
                <w:bottom w:val="none" w:sz="0" w:space="0" w:color="auto"/>
                <w:right w:val="none" w:sz="0" w:space="0" w:color="auto"/>
              </w:divBdr>
            </w:div>
            <w:div w:id="966351696">
              <w:marLeft w:val="0"/>
              <w:marRight w:val="0"/>
              <w:marTop w:val="0"/>
              <w:marBottom w:val="0"/>
              <w:divBdr>
                <w:top w:val="none" w:sz="0" w:space="0" w:color="auto"/>
                <w:left w:val="none" w:sz="0" w:space="0" w:color="auto"/>
                <w:bottom w:val="none" w:sz="0" w:space="0" w:color="auto"/>
                <w:right w:val="none" w:sz="0" w:space="0" w:color="auto"/>
              </w:divBdr>
            </w:div>
            <w:div w:id="970087633">
              <w:marLeft w:val="0"/>
              <w:marRight w:val="0"/>
              <w:marTop w:val="0"/>
              <w:marBottom w:val="0"/>
              <w:divBdr>
                <w:top w:val="none" w:sz="0" w:space="0" w:color="auto"/>
                <w:left w:val="none" w:sz="0" w:space="0" w:color="auto"/>
                <w:bottom w:val="none" w:sz="0" w:space="0" w:color="auto"/>
                <w:right w:val="none" w:sz="0" w:space="0" w:color="auto"/>
              </w:divBdr>
            </w:div>
            <w:div w:id="1428454817">
              <w:marLeft w:val="0"/>
              <w:marRight w:val="0"/>
              <w:marTop w:val="0"/>
              <w:marBottom w:val="0"/>
              <w:divBdr>
                <w:top w:val="none" w:sz="0" w:space="0" w:color="auto"/>
                <w:left w:val="none" w:sz="0" w:space="0" w:color="auto"/>
                <w:bottom w:val="none" w:sz="0" w:space="0" w:color="auto"/>
                <w:right w:val="none" w:sz="0" w:space="0" w:color="auto"/>
              </w:divBdr>
            </w:div>
          </w:divsChild>
        </w:div>
        <w:div w:id="151415960">
          <w:marLeft w:val="0"/>
          <w:marRight w:val="0"/>
          <w:marTop w:val="0"/>
          <w:marBottom w:val="0"/>
          <w:divBdr>
            <w:top w:val="none" w:sz="0" w:space="0" w:color="auto"/>
            <w:left w:val="none" w:sz="0" w:space="0" w:color="auto"/>
            <w:bottom w:val="none" w:sz="0" w:space="0" w:color="auto"/>
            <w:right w:val="none" w:sz="0" w:space="0" w:color="auto"/>
          </w:divBdr>
          <w:divsChild>
            <w:div w:id="448740970">
              <w:marLeft w:val="0"/>
              <w:marRight w:val="0"/>
              <w:marTop w:val="0"/>
              <w:marBottom w:val="0"/>
              <w:divBdr>
                <w:top w:val="none" w:sz="0" w:space="0" w:color="auto"/>
                <w:left w:val="none" w:sz="0" w:space="0" w:color="auto"/>
                <w:bottom w:val="none" w:sz="0" w:space="0" w:color="auto"/>
                <w:right w:val="none" w:sz="0" w:space="0" w:color="auto"/>
              </w:divBdr>
            </w:div>
            <w:div w:id="696614781">
              <w:marLeft w:val="0"/>
              <w:marRight w:val="0"/>
              <w:marTop w:val="0"/>
              <w:marBottom w:val="0"/>
              <w:divBdr>
                <w:top w:val="none" w:sz="0" w:space="0" w:color="auto"/>
                <w:left w:val="none" w:sz="0" w:space="0" w:color="auto"/>
                <w:bottom w:val="none" w:sz="0" w:space="0" w:color="auto"/>
                <w:right w:val="none" w:sz="0" w:space="0" w:color="auto"/>
              </w:divBdr>
            </w:div>
            <w:div w:id="1045258015">
              <w:marLeft w:val="0"/>
              <w:marRight w:val="0"/>
              <w:marTop w:val="0"/>
              <w:marBottom w:val="0"/>
              <w:divBdr>
                <w:top w:val="none" w:sz="0" w:space="0" w:color="auto"/>
                <w:left w:val="none" w:sz="0" w:space="0" w:color="auto"/>
                <w:bottom w:val="none" w:sz="0" w:space="0" w:color="auto"/>
                <w:right w:val="none" w:sz="0" w:space="0" w:color="auto"/>
              </w:divBdr>
            </w:div>
            <w:div w:id="1484614179">
              <w:marLeft w:val="0"/>
              <w:marRight w:val="0"/>
              <w:marTop w:val="0"/>
              <w:marBottom w:val="0"/>
              <w:divBdr>
                <w:top w:val="none" w:sz="0" w:space="0" w:color="auto"/>
                <w:left w:val="none" w:sz="0" w:space="0" w:color="auto"/>
                <w:bottom w:val="none" w:sz="0" w:space="0" w:color="auto"/>
                <w:right w:val="none" w:sz="0" w:space="0" w:color="auto"/>
              </w:divBdr>
            </w:div>
            <w:div w:id="1934557244">
              <w:marLeft w:val="0"/>
              <w:marRight w:val="0"/>
              <w:marTop w:val="0"/>
              <w:marBottom w:val="0"/>
              <w:divBdr>
                <w:top w:val="none" w:sz="0" w:space="0" w:color="auto"/>
                <w:left w:val="none" w:sz="0" w:space="0" w:color="auto"/>
                <w:bottom w:val="none" w:sz="0" w:space="0" w:color="auto"/>
                <w:right w:val="none" w:sz="0" w:space="0" w:color="auto"/>
              </w:divBdr>
            </w:div>
          </w:divsChild>
        </w:div>
        <w:div w:id="253830892">
          <w:marLeft w:val="0"/>
          <w:marRight w:val="0"/>
          <w:marTop w:val="0"/>
          <w:marBottom w:val="0"/>
          <w:divBdr>
            <w:top w:val="none" w:sz="0" w:space="0" w:color="auto"/>
            <w:left w:val="none" w:sz="0" w:space="0" w:color="auto"/>
            <w:bottom w:val="none" w:sz="0" w:space="0" w:color="auto"/>
            <w:right w:val="none" w:sz="0" w:space="0" w:color="auto"/>
          </w:divBdr>
        </w:div>
        <w:div w:id="560949509">
          <w:marLeft w:val="0"/>
          <w:marRight w:val="0"/>
          <w:marTop w:val="0"/>
          <w:marBottom w:val="0"/>
          <w:divBdr>
            <w:top w:val="none" w:sz="0" w:space="0" w:color="auto"/>
            <w:left w:val="none" w:sz="0" w:space="0" w:color="auto"/>
            <w:bottom w:val="none" w:sz="0" w:space="0" w:color="auto"/>
            <w:right w:val="none" w:sz="0" w:space="0" w:color="auto"/>
          </w:divBdr>
        </w:div>
        <w:div w:id="691881646">
          <w:marLeft w:val="0"/>
          <w:marRight w:val="0"/>
          <w:marTop w:val="0"/>
          <w:marBottom w:val="0"/>
          <w:divBdr>
            <w:top w:val="none" w:sz="0" w:space="0" w:color="auto"/>
            <w:left w:val="none" w:sz="0" w:space="0" w:color="auto"/>
            <w:bottom w:val="none" w:sz="0" w:space="0" w:color="auto"/>
            <w:right w:val="none" w:sz="0" w:space="0" w:color="auto"/>
          </w:divBdr>
          <w:divsChild>
            <w:div w:id="167983890">
              <w:marLeft w:val="0"/>
              <w:marRight w:val="0"/>
              <w:marTop w:val="0"/>
              <w:marBottom w:val="0"/>
              <w:divBdr>
                <w:top w:val="none" w:sz="0" w:space="0" w:color="auto"/>
                <w:left w:val="none" w:sz="0" w:space="0" w:color="auto"/>
                <w:bottom w:val="none" w:sz="0" w:space="0" w:color="auto"/>
                <w:right w:val="none" w:sz="0" w:space="0" w:color="auto"/>
              </w:divBdr>
            </w:div>
            <w:div w:id="866451463">
              <w:marLeft w:val="0"/>
              <w:marRight w:val="0"/>
              <w:marTop w:val="0"/>
              <w:marBottom w:val="0"/>
              <w:divBdr>
                <w:top w:val="none" w:sz="0" w:space="0" w:color="auto"/>
                <w:left w:val="none" w:sz="0" w:space="0" w:color="auto"/>
                <w:bottom w:val="none" w:sz="0" w:space="0" w:color="auto"/>
                <w:right w:val="none" w:sz="0" w:space="0" w:color="auto"/>
              </w:divBdr>
            </w:div>
            <w:div w:id="1132282761">
              <w:marLeft w:val="0"/>
              <w:marRight w:val="0"/>
              <w:marTop w:val="0"/>
              <w:marBottom w:val="0"/>
              <w:divBdr>
                <w:top w:val="none" w:sz="0" w:space="0" w:color="auto"/>
                <w:left w:val="none" w:sz="0" w:space="0" w:color="auto"/>
                <w:bottom w:val="none" w:sz="0" w:space="0" w:color="auto"/>
                <w:right w:val="none" w:sz="0" w:space="0" w:color="auto"/>
              </w:divBdr>
            </w:div>
            <w:div w:id="1850364297">
              <w:marLeft w:val="0"/>
              <w:marRight w:val="0"/>
              <w:marTop w:val="0"/>
              <w:marBottom w:val="0"/>
              <w:divBdr>
                <w:top w:val="none" w:sz="0" w:space="0" w:color="auto"/>
                <w:left w:val="none" w:sz="0" w:space="0" w:color="auto"/>
                <w:bottom w:val="none" w:sz="0" w:space="0" w:color="auto"/>
                <w:right w:val="none" w:sz="0" w:space="0" w:color="auto"/>
              </w:divBdr>
            </w:div>
            <w:div w:id="1938325214">
              <w:marLeft w:val="0"/>
              <w:marRight w:val="0"/>
              <w:marTop w:val="0"/>
              <w:marBottom w:val="0"/>
              <w:divBdr>
                <w:top w:val="none" w:sz="0" w:space="0" w:color="auto"/>
                <w:left w:val="none" w:sz="0" w:space="0" w:color="auto"/>
                <w:bottom w:val="none" w:sz="0" w:space="0" w:color="auto"/>
                <w:right w:val="none" w:sz="0" w:space="0" w:color="auto"/>
              </w:divBdr>
            </w:div>
          </w:divsChild>
        </w:div>
        <w:div w:id="771241051">
          <w:marLeft w:val="0"/>
          <w:marRight w:val="0"/>
          <w:marTop w:val="0"/>
          <w:marBottom w:val="0"/>
          <w:divBdr>
            <w:top w:val="none" w:sz="0" w:space="0" w:color="auto"/>
            <w:left w:val="none" w:sz="0" w:space="0" w:color="auto"/>
            <w:bottom w:val="none" w:sz="0" w:space="0" w:color="auto"/>
            <w:right w:val="none" w:sz="0" w:space="0" w:color="auto"/>
          </w:divBdr>
          <w:divsChild>
            <w:div w:id="428817549">
              <w:marLeft w:val="0"/>
              <w:marRight w:val="0"/>
              <w:marTop w:val="0"/>
              <w:marBottom w:val="0"/>
              <w:divBdr>
                <w:top w:val="none" w:sz="0" w:space="0" w:color="auto"/>
                <w:left w:val="none" w:sz="0" w:space="0" w:color="auto"/>
                <w:bottom w:val="none" w:sz="0" w:space="0" w:color="auto"/>
                <w:right w:val="none" w:sz="0" w:space="0" w:color="auto"/>
              </w:divBdr>
            </w:div>
            <w:div w:id="1237202266">
              <w:marLeft w:val="0"/>
              <w:marRight w:val="0"/>
              <w:marTop w:val="0"/>
              <w:marBottom w:val="0"/>
              <w:divBdr>
                <w:top w:val="none" w:sz="0" w:space="0" w:color="auto"/>
                <w:left w:val="none" w:sz="0" w:space="0" w:color="auto"/>
                <w:bottom w:val="none" w:sz="0" w:space="0" w:color="auto"/>
                <w:right w:val="none" w:sz="0" w:space="0" w:color="auto"/>
              </w:divBdr>
            </w:div>
            <w:div w:id="1431513914">
              <w:marLeft w:val="0"/>
              <w:marRight w:val="0"/>
              <w:marTop w:val="0"/>
              <w:marBottom w:val="0"/>
              <w:divBdr>
                <w:top w:val="none" w:sz="0" w:space="0" w:color="auto"/>
                <w:left w:val="none" w:sz="0" w:space="0" w:color="auto"/>
                <w:bottom w:val="none" w:sz="0" w:space="0" w:color="auto"/>
                <w:right w:val="none" w:sz="0" w:space="0" w:color="auto"/>
              </w:divBdr>
            </w:div>
            <w:div w:id="1523324015">
              <w:marLeft w:val="0"/>
              <w:marRight w:val="0"/>
              <w:marTop w:val="0"/>
              <w:marBottom w:val="0"/>
              <w:divBdr>
                <w:top w:val="none" w:sz="0" w:space="0" w:color="auto"/>
                <w:left w:val="none" w:sz="0" w:space="0" w:color="auto"/>
                <w:bottom w:val="none" w:sz="0" w:space="0" w:color="auto"/>
                <w:right w:val="none" w:sz="0" w:space="0" w:color="auto"/>
              </w:divBdr>
            </w:div>
            <w:div w:id="2092651330">
              <w:marLeft w:val="0"/>
              <w:marRight w:val="0"/>
              <w:marTop w:val="0"/>
              <w:marBottom w:val="0"/>
              <w:divBdr>
                <w:top w:val="none" w:sz="0" w:space="0" w:color="auto"/>
                <w:left w:val="none" w:sz="0" w:space="0" w:color="auto"/>
                <w:bottom w:val="none" w:sz="0" w:space="0" w:color="auto"/>
                <w:right w:val="none" w:sz="0" w:space="0" w:color="auto"/>
              </w:divBdr>
            </w:div>
          </w:divsChild>
        </w:div>
        <w:div w:id="959579126">
          <w:marLeft w:val="0"/>
          <w:marRight w:val="0"/>
          <w:marTop w:val="0"/>
          <w:marBottom w:val="0"/>
          <w:divBdr>
            <w:top w:val="none" w:sz="0" w:space="0" w:color="auto"/>
            <w:left w:val="none" w:sz="0" w:space="0" w:color="auto"/>
            <w:bottom w:val="none" w:sz="0" w:space="0" w:color="auto"/>
            <w:right w:val="none" w:sz="0" w:space="0" w:color="auto"/>
          </w:divBdr>
          <w:divsChild>
            <w:div w:id="158080147">
              <w:marLeft w:val="0"/>
              <w:marRight w:val="0"/>
              <w:marTop w:val="0"/>
              <w:marBottom w:val="0"/>
              <w:divBdr>
                <w:top w:val="none" w:sz="0" w:space="0" w:color="auto"/>
                <w:left w:val="none" w:sz="0" w:space="0" w:color="auto"/>
                <w:bottom w:val="none" w:sz="0" w:space="0" w:color="auto"/>
                <w:right w:val="none" w:sz="0" w:space="0" w:color="auto"/>
              </w:divBdr>
            </w:div>
            <w:div w:id="1125974223">
              <w:marLeft w:val="0"/>
              <w:marRight w:val="0"/>
              <w:marTop w:val="0"/>
              <w:marBottom w:val="0"/>
              <w:divBdr>
                <w:top w:val="none" w:sz="0" w:space="0" w:color="auto"/>
                <w:left w:val="none" w:sz="0" w:space="0" w:color="auto"/>
                <w:bottom w:val="none" w:sz="0" w:space="0" w:color="auto"/>
                <w:right w:val="none" w:sz="0" w:space="0" w:color="auto"/>
              </w:divBdr>
            </w:div>
            <w:div w:id="1466898136">
              <w:marLeft w:val="0"/>
              <w:marRight w:val="0"/>
              <w:marTop w:val="0"/>
              <w:marBottom w:val="0"/>
              <w:divBdr>
                <w:top w:val="none" w:sz="0" w:space="0" w:color="auto"/>
                <w:left w:val="none" w:sz="0" w:space="0" w:color="auto"/>
                <w:bottom w:val="none" w:sz="0" w:space="0" w:color="auto"/>
                <w:right w:val="none" w:sz="0" w:space="0" w:color="auto"/>
              </w:divBdr>
            </w:div>
            <w:div w:id="1503928374">
              <w:marLeft w:val="0"/>
              <w:marRight w:val="0"/>
              <w:marTop w:val="0"/>
              <w:marBottom w:val="0"/>
              <w:divBdr>
                <w:top w:val="none" w:sz="0" w:space="0" w:color="auto"/>
                <w:left w:val="none" w:sz="0" w:space="0" w:color="auto"/>
                <w:bottom w:val="none" w:sz="0" w:space="0" w:color="auto"/>
                <w:right w:val="none" w:sz="0" w:space="0" w:color="auto"/>
              </w:divBdr>
            </w:div>
            <w:div w:id="2019648971">
              <w:marLeft w:val="0"/>
              <w:marRight w:val="0"/>
              <w:marTop w:val="0"/>
              <w:marBottom w:val="0"/>
              <w:divBdr>
                <w:top w:val="none" w:sz="0" w:space="0" w:color="auto"/>
                <w:left w:val="none" w:sz="0" w:space="0" w:color="auto"/>
                <w:bottom w:val="none" w:sz="0" w:space="0" w:color="auto"/>
                <w:right w:val="none" w:sz="0" w:space="0" w:color="auto"/>
              </w:divBdr>
            </w:div>
          </w:divsChild>
        </w:div>
        <w:div w:id="1058549756">
          <w:marLeft w:val="0"/>
          <w:marRight w:val="0"/>
          <w:marTop w:val="0"/>
          <w:marBottom w:val="0"/>
          <w:divBdr>
            <w:top w:val="none" w:sz="0" w:space="0" w:color="auto"/>
            <w:left w:val="none" w:sz="0" w:space="0" w:color="auto"/>
            <w:bottom w:val="none" w:sz="0" w:space="0" w:color="auto"/>
            <w:right w:val="none" w:sz="0" w:space="0" w:color="auto"/>
          </w:divBdr>
        </w:div>
        <w:div w:id="1093284646">
          <w:marLeft w:val="0"/>
          <w:marRight w:val="0"/>
          <w:marTop w:val="0"/>
          <w:marBottom w:val="0"/>
          <w:divBdr>
            <w:top w:val="none" w:sz="0" w:space="0" w:color="auto"/>
            <w:left w:val="none" w:sz="0" w:space="0" w:color="auto"/>
            <w:bottom w:val="none" w:sz="0" w:space="0" w:color="auto"/>
            <w:right w:val="none" w:sz="0" w:space="0" w:color="auto"/>
          </w:divBdr>
          <w:divsChild>
            <w:div w:id="99882526">
              <w:marLeft w:val="0"/>
              <w:marRight w:val="0"/>
              <w:marTop w:val="0"/>
              <w:marBottom w:val="0"/>
              <w:divBdr>
                <w:top w:val="none" w:sz="0" w:space="0" w:color="auto"/>
                <w:left w:val="none" w:sz="0" w:space="0" w:color="auto"/>
                <w:bottom w:val="none" w:sz="0" w:space="0" w:color="auto"/>
                <w:right w:val="none" w:sz="0" w:space="0" w:color="auto"/>
              </w:divBdr>
            </w:div>
            <w:div w:id="223370249">
              <w:marLeft w:val="0"/>
              <w:marRight w:val="0"/>
              <w:marTop w:val="0"/>
              <w:marBottom w:val="0"/>
              <w:divBdr>
                <w:top w:val="none" w:sz="0" w:space="0" w:color="auto"/>
                <w:left w:val="none" w:sz="0" w:space="0" w:color="auto"/>
                <w:bottom w:val="none" w:sz="0" w:space="0" w:color="auto"/>
                <w:right w:val="none" w:sz="0" w:space="0" w:color="auto"/>
              </w:divBdr>
            </w:div>
            <w:div w:id="1567958335">
              <w:marLeft w:val="0"/>
              <w:marRight w:val="0"/>
              <w:marTop w:val="0"/>
              <w:marBottom w:val="0"/>
              <w:divBdr>
                <w:top w:val="none" w:sz="0" w:space="0" w:color="auto"/>
                <w:left w:val="none" w:sz="0" w:space="0" w:color="auto"/>
                <w:bottom w:val="none" w:sz="0" w:space="0" w:color="auto"/>
                <w:right w:val="none" w:sz="0" w:space="0" w:color="auto"/>
              </w:divBdr>
            </w:div>
            <w:div w:id="2040006211">
              <w:marLeft w:val="0"/>
              <w:marRight w:val="0"/>
              <w:marTop w:val="0"/>
              <w:marBottom w:val="0"/>
              <w:divBdr>
                <w:top w:val="none" w:sz="0" w:space="0" w:color="auto"/>
                <w:left w:val="none" w:sz="0" w:space="0" w:color="auto"/>
                <w:bottom w:val="none" w:sz="0" w:space="0" w:color="auto"/>
                <w:right w:val="none" w:sz="0" w:space="0" w:color="auto"/>
              </w:divBdr>
            </w:div>
            <w:div w:id="2079016456">
              <w:marLeft w:val="0"/>
              <w:marRight w:val="0"/>
              <w:marTop w:val="0"/>
              <w:marBottom w:val="0"/>
              <w:divBdr>
                <w:top w:val="none" w:sz="0" w:space="0" w:color="auto"/>
                <w:left w:val="none" w:sz="0" w:space="0" w:color="auto"/>
                <w:bottom w:val="none" w:sz="0" w:space="0" w:color="auto"/>
                <w:right w:val="none" w:sz="0" w:space="0" w:color="auto"/>
              </w:divBdr>
            </w:div>
          </w:divsChild>
        </w:div>
        <w:div w:id="1634870515">
          <w:marLeft w:val="0"/>
          <w:marRight w:val="0"/>
          <w:marTop w:val="0"/>
          <w:marBottom w:val="0"/>
          <w:divBdr>
            <w:top w:val="none" w:sz="0" w:space="0" w:color="auto"/>
            <w:left w:val="none" w:sz="0" w:space="0" w:color="auto"/>
            <w:bottom w:val="none" w:sz="0" w:space="0" w:color="auto"/>
            <w:right w:val="none" w:sz="0" w:space="0" w:color="auto"/>
          </w:divBdr>
          <w:divsChild>
            <w:div w:id="135993558">
              <w:marLeft w:val="0"/>
              <w:marRight w:val="0"/>
              <w:marTop w:val="0"/>
              <w:marBottom w:val="0"/>
              <w:divBdr>
                <w:top w:val="none" w:sz="0" w:space="0" w:color="auto"/>
                <w:left w:val="none" w:sz="0" w:space="0" w:color="auto"/>
                <w:bottom w:val="none" w:sz="0" w:space="0" w:color="auto"/>
                <w:right w:val="none" w:sz="0" w:space="0" w:color="auto"/>
              </w:divBdr>
            </w:div>
            <w:div w:id="896863378">
              <w:marLeft w:val="0"/>
              <w:marRight w:val="0"/>
              <w:marTop w:val="0"/>
              <w:marBottom w:val="0"/>
              <w:divBdr>
                <w:top w:val="none" w:sz="0" w:space="0" w:color="auto"/>
                <w:left w:val="none" w:sz="0" w:space="0" w:color="auto"/>
                <w:bottom w:val="none" w:sz="0" w:space="0" w:color="auto"/>
                <w:right w:val="none" w:sz="0" w:space="0" w:color="auto"/>
              </w:divBdr>
            </w:div>
            <w:div w:id="997614601">
              <w:marLeft w:val="0"/>
              <w:marRight w:val="0"/>
              <w:marTop w:val="0"/>
              <w:marBottom w:val="0"/>
              <w:divBdr>
                <w:top w:val="none" w:sz="0" w:space="0" w:color="auto"/>
                <w:left w:val="none" w:sz="0" w:space="0" w:color="auto"/>
                <w:bottom w:val="none" w:sz="0" w:space="0" w:color="auto"/>
                <w:right w:val="none" w:sz="0" w:space="0" w:color="auto"/>
              </w:divBdr>
            </w:div>
            <w:div w:id="1506901411">
              <w:marLeft w:val="0"/>
              <w:marRight w:val="0"/>
              <w:marTop w:val="0"/>
              <w:marBottom w:val="0"/>
              <w:divBdr>
                <w:top w:val="none" w:sz="0" w:space="0" w:color="auto"/>
                <w:left w:val="none" w:sz="0" w:space="0" w:color="auto"/>
                <w:bottom w:val="none" w:sz="0" w:space="0" w:color="auto"/>
                <w:right w:val="none" w:sz="0" w:space="0" w:color="auto"/>
              </w:divBdr>
            </w:div>
            <w:div w:id="1619482032">
              <w:marLeft w:val="0"/>
              <w:marRight w:val="0"/>
              <w:marTop w:val="0"/>
              <w:marBottom w:val="0"/>
              <w:divBdr>
                <w:top w:val="none" w:sz="0" w:space="0" w:color="auto"/>
                <w:left w:val="none" w:sz="0" w:space="0" w:color="auto"/>
                <w:bottom w:val="none" w:sz="0" w:space="0" w:color="auto"/>
                <w:right w:val="none" w:sz="0" w:space="0" w:color="auto"/>
              </w:divBdr>
            </w:div>
          </w:divsChild>
        </w:div>
        <w:div w:id="1676417073">
          <w:marLeft w:val="0"/>
          <w:marRight w:val="0"/>
          <w:marTop w:val="0"/>
          <w:marBottom w:val="0"/>
          <w:divBdr>
            <w:top w:val="none" w:sz="0" w:space="0" w:color="auto"/>
            <w:left w:val="none" w:sz="0" w:space="0" w:color="auto"/>
            <w:bottom w:val="none" w:sz="0" w:space="0" w:color="auto"/>
            <w:right w:val="none" w:sz="0" w:space="0" w:color="auto"/>
          </w:divBdr>
        </w:div>
        <w:div w:id="1766267425">
          <w:marLeft w:val="0"/>
          <w:marRight w:val="0"/>
          <w:marTop w:val="0"/>
          <w:marBottom w:val="0"/>
          <w:divBdr>
            <w:top w:val="none" w:sz="0" w:space="0" w:color="auto"/>
            <w:left w:val="none" w:sz="0" w:space="0" w:color="auto"/>
            <w:bottom w:val="none" w:sz="0" w:space="0" w:color="auto"/>
            <w:right w:val="none" w:sz="0" w:space="0" w:color="auto"/>
          </w:divBdr>
          <w:divsChild>
            <w:div w:id="955256248">
              <w:marLeft w:val="0"/>
              <w:marRight w:val="0"/>
              <w:marTop w:val="0"/>
              <w:marBottom w:val="0"/>
              <w:divBdr>
                <w:top w:val="none" w:sz="0" w:space="0" w:color="auto"/>
                <w:left w:val="none" w:sz="0" w:space="0" w:color="auto"/>
                <w:bottom w:val="none" w:sz="0" w:space="0" w:color="auto"/>
                <w:right w:val="none" w:sz="0" w:space="0" w:color="auto"/>
              </w:divBdr>
            </w:div>
            <w:div w:id="1909997974">
              <w:marLeft w:val="0"/>
              <w:marRight w:val="0"/>
              <w:marTop w:val="0"/>
              <w:marBottom w:val="0"/>
              <w:divBdr>
                <w:top w:val="none" w:sz="0" w:space="0" w:color="auto"/>
                <w:left w:val="none" w:sz="0" w:space="0" w:color="auto"/>
                <w:bottom w:val="none" w:sz="0" w:space="0" w:color="auto"/>
                <w:right w:val="none" w:sz="0" w:space="0" w:color="auto"/>
              </w:divBdr>
            </w:div>
          </w:divsChild>
        </w:div>
        <w:div w:id="1932352672">
          <w:marLeft w:val="0"/>
          <w:marRight w:val="0"/>
          <w:marTop w:val="0"/>
          <w:marBottom w:val="0"/>
          <w:divBdr>
            <w:top w:val="none" w:sz="0" w:space="0" w:color="auto"/>
            <w:left w:val="none" w:sz="0" w:space="0" w:color="auto"/>
            <w:bottom w:val="none" w:sz="0" w:space="0" w:color="auto"/>
            <w:right w:val="none" w:sz="0" w:space="0" w:color="auto"/>
          </w:divBdr>
          <w:divsChild>
            <w:div w:id="1393387280">
              <w:marLeft w:val="-75"/>
              <w:marRight w:val="0"/>
              <w:marTop w:val="30"/>
              <w:marBottom w:val="30"/>
              <w:divBdr>
                <w:top w:val="none" w:sz="0" w:space="0" w:color="auto"/>
                <w:left w:val="none" w:sz="0" w:space="0" w:color="auto"/>
                <w:bottom w:val="none" w:sz="0" w:space="0" w:color="auto"/>
                <w:right w:val="none" w:sz="0" w:space="0" w:color="auto"/>
              </w:divBdr>
              <w:divsChild>
                <w:div w:id="20016616">
                  <w:marLeft w:val="0"/>
                  <w:marRight w:val="0"/>
                  <w:marTop w:val="0"/>
                  <w:marBottom w:val="0"/>
                  <w:divBdr>
                    <w:top w:val="none" w:sz="0" w:space="0" w:color="auto"/>
                    <w:left w:val="none" w:sz="0" w:space="0" w:color="auto"/>
                    <w:bottom w:val="none" w:sz="0" w:space="0" w:color="auto"/>
                    <w:right w:val="none" w:sz="0" w:space="0" w:color="auto"/>
                  </w:divBdr>
                  <w:divsChild>
                    <w:div w:id="805705446">
                      <w:marLeft w:val="0"/>
                      <w:marRight w:val="0"/>
                      <w:marTop w:val="0"/>
                      <w:marBottom w:val="0"/>
                      <w:divBdr>
                        <w:top w:val="none" w:sz="0" w:space="0" w:color="auto"/>
                        <w:left w:val="none" w:sz="0" w:space="0" w:color="auto"/>
                        <w:bottom w:val="none" w:sz="0" w:space="0" w:color="auto"/>
                        <w:right w:val="none" w:sz="0" w:space="0" w:color="auto"/>
                      </w:divBdr>
                    </w:div>
                  </w:divsChild>
                </w:div>
                <w:div w:id="92288449">
                  <w:marLeft w:val="0"/>
                  <w:marRight w:val="0"/>
                  <w:marTop w:val="0"/>
                  <w:marBottom w:val="0"/>
                  <w:divBdr>
                    <w:top w:val="none" w:sz="0" w:space="0" w:color="auto"/>
                    <w:left w:val="none" w:sz="0" w:space="0" w:color="auto"/>
                    <w:bottom w:val="none" w:sz="0" w:space="0" w:color="auto"/>
                    <w:right w:val="none" w:sz="0" w:space="0" w:color="auto"/>
                  </w:divBdr>
                  <w:divsChild>
                    <w:div w:id="1398744804">
                      <w:marLeft w:val="0"/>
                      <w:marRight w:val="0"/>
                      <w:marTop w:val="0"/>
                      <w:marBottom w:val="0"/>
                      <w:divBdr>
                        <w:top w:val="none" w:sz="0" w:space="0" w:color="auto"/>
                        <w:left w:val="none" w:sz="0" w:space="0" w:color="auto"/>
                        <w:bottom w:val="none" w:sz="0" w:space="0" w:color="auto"/>
                        <w:right w:val="none" w:sz="0" w:space="0" w:color="auto"/>
                      </w:divBdr>
                    </w:div>
                  </w:divsChild>
                </w:div>
                <w:div w:id="565726657">
                  <w:marLeft w:val="0"/>
                  <w:marRight w:val="0"/>
                  <w:marTop w:val="0"/>
                  <w:marBottom w:val="0"/>
                  <w:divBdr>
                    <w:top w:val="none" w:sz="0" w:space="0" w:color="auto"/>
                    <w:left w:val="none" w:sz="0" w:space="0" w:color="auto"/>
                    <w:bottom w:val="none" w:sz="0" w:space="0" w:color="auto"/>
                    <w:right w:val="none" w:sz="0" w:space="0" w:color="auto"/>
                  </w:divBdr>
                  <w:divsChild>
                    <w:div w:id="1718702176">
                      <w:marLeft w:val="0"/>
                      <w:marRight w:val="0"/>
                      <w:marTop w:val="0"/>
                      <w:marBottom w:val="0"/>
                      <w:divBdr>
                        <w:top w:val="none" w:sz="0" w:space="0" w:color="auto"/>
                        <w:left w:val="none" w:sz="0" w:space="0" w:color="auto"/>
                        <w:bottom w:val="none" w:sz="0" w:space="0" w:color="auto"/>
                        <w:right w:val="none" w:sz="0" w:space="0" w:color="auto"/>
                      </w:divBdr>
                    </w:div>
                  </w:divsChild>
                </w:div>
                <w:div w:id="602766096">
                  <w:marLeft w:val="0"/>
                  <w:marRight w:val="0"/>
                  <w:marTop w:val="0"/>
                  <w:marBottom w:val="0"/>
                  <w:divBdr>
                    <w:top w:val="none" w:sz="0" w:space="0" w:color="auto"/>
                    <w:left w:val="none" w:sz="0" w:space="0" w:color="auto"/>
                    <w:bottom w:val="none" w:sz="0" w:space="0" w:color="auto"/>
                    <w:right w:val="none" w:sz="0" w:space="0" w:color="auto"/>
                  </w:divBdr>
                  <w:divsChild>
                    <w:div w:id="714736544">
                      <w:marLeft w:val="0"/>
                      <w:marRight w:val="0"/>
                      <w:marTop w:val="0"/>
                      <w:marBottom w:val="0"/>
                      <w:divBdr>
                        <w:top w:val="none" w:sz="0" w:space="0" w:color="auto"/>
                        <w:left w:val="none" w:sz="0" w:space="0" w:color="auto"/>
                        <w:bottom w:val="none" w:sz="0" w:space="0" w:color="auto"/>
                        <w:right w:val="none" w:sz="0" w:space="0" w:color="auto"/>
                      </w:divBdr>
                    </w:div>
                  </w:divsChild>
                </w:div>
                <w:div w:id="684135043">
                  <w:marLeft w:val="0"/>
                  <w:marRight w:val="0"/>
                  <w:marTop w:val="0"/>
                  <w:marBottom w:val="0"/>
                  <w:divBdr>
                    <w:top w:val="none" w:sz="0" w:space="0" w:color="auto"/>
                    <w:left w:val="none" w:sz="0" w:space="0" w:color="auto"/>
                    <w:bottom w:val="none" w:sz="0" w:space="0" w:color="auto"/>
                    <w:right w:val="none" w:sz="0" w:space="0" w:color="auto"/>
                  </w:divBdr>
                  <w:divsChild>
                    <w:div w:id="1548957697">
                      <w:marLeft w:val="0"/>
                      <w:marRight w:val="0"/>
                      <w:marTop w:val="0"/>
                      <w:marBottom w:val="0"/>
                      <w:divBdr>
                        <w:top w:val="none" w:sz="0" w:space="0" w:color="auto"/>
                        <w:left w:val="none" w:sz="0" w:space="0" w:color="auto"/>
                        <w:bottom w:val="none" w:sz="0" w:space="0" w:color="auto"/>
                        <w:right w:val="none" w:sz="0" w:space="0" w:color="auto"/>
                      </w:divBdr>
                    </w:div>
                  </w:divsChild>
                </w:div>
                <w:div w:id="684943184">
                  <w:marLeft w:val="0"/>
                  <w:marRight w:val="0"/>
                  <w:marTop w:val="0"/>
                  <w:marBottom w:val="0"/>
                  <w:divBdr>
                    <w:top w:val="none" w:sz="0" w:space="0" w:color="auto"/>
                    <w:left w:val="none" w:sz="0" w:space="0" w:color="auto"/>
                    <w:bottom w:val="none" w:sz="0" w:space="0" w:color="auto"/>
                    <w:right w:val="none" w:sz="0" w:space="0" w:color="auto"/>
                  </w:divBdr>
                  <w:divsChild>
                    <w:div w:id="886140196">
                      <w:marLeft w:val="0"/>
                      <w:marRight w:val="0"/>
                      <w:marTop w:val="0"/>
                      <w:marBottom w:val="0"/>
                      <w:divBdr>
                        <w:top w:val="none" w:sz="0" w:space="0" w:color="auto"/>
                        <w:left w:val="none" w:sz="0" w:space="0" w:color="auto"/>
                        <w:bottom w:val="none" w:sz="0" w:space="0" w:color="auto"/>
                        <w:right w:val="none" w:sz="0" w:space="0" w:color="auto"/>
                      </w:divBdr>
                    </w:div>
                  </w:divsChild>
                </w:div>
                <w:div w:id="962732372">
                  <w:marLeft w:val="0"/>
                  <w:marRight w:val="0"/>
                  <w:marTop w:val="0"/>
                  <w:marBottom w:val="0"/>
                  <w:divBdr>
                    <w:top w:val="none" w:sz="0" w:space="0" w:color="auto"/>
                    <w:left w:val="none" w:sz="0" w:space="0" w:color="auto"/>
                    <w:bottom w:val="none" w:sz="0" w:space="0" w:color="auto"/>
                    <w:right w:val="none" w:sz="0" w:space="0" w:color="auto"/>
                  </w:divBdr>
                  <w:divsChild>
                    <w:div w:id="350379590">
                      <w:marLeft w:val="0"/>
                      <w:marRight w:val="0"/>
                      <w:marTop w:val="0"/>
                      <w:marBottom w:val="0"/>
                      <w:divBdr>
                        <w:top w:val="none" w:sz="0" w:space="0" w:color="auto"/>
                        <w:left w:val="none" w:sz="0" w:space="0" w:color="auto"/>
                        <w:bottom w:val="none" w:sz="0" w:space="0" w:color="auto"/>
                        <w:right w:val="none" w:sz="0" w:space="0" w:color="auto"/>
                      </w:divBdr>
                    </w:div>
                  </w:divsChild>
                </w:div>
                <w:div w:id="984704662">
                  <w:marLeft w:val="0"/>
                  <w:marRight w:val="0"/>
                  <w:marTop w:val="0"/>
                  <w:marBottom w:val="0"/>
                  <w:divBdr>
                    <w:top w:val="none" w:sz="0" w:space="0" w:color="auto"/>
                    <w:left w:val="none" w:sz="0" w:space="0" w:color="auto"/>
                    <w:bottom w:val="none" w:sz="0" w:space="0" w:color="auto"/>
                    <w:right w:val="none" w:sz="0" w:space="0" w:color="auto"/>
                  </w:divBdr>
                  <w:divsChild>
                    <w:div w:id="838272292">
                      <w:marLeft w:val="0"/>
                      <w:marRight w:val="0"/>
                      <w:marTop w:val="0"/>
                      <w:marBottom w:val="0"/>
                      <w:divBdr>
                        <w:top w:val="none" w:sz="0" w:space="0" w:color="auto"/>
                        <w:left w:val="none" w:sz="0" w:space="0" w:color="auto"/>
                        <w:bottom w:val="none" w:sz="0" w:space="0" w:color="auto"/>
                        <w:right w:val="none" w:sz="0" w:space="0" w:color="auto"/>
                      </w:divBdr>
                    </w:div>
                  </w:divsChild>
                </w:div>
                <w:div w:id="1046947063">
                  <w:marLeft w:val="0"/>
                  <w:marRight w:val="0"/>
                  <w:marTop w:val="0"/>
                  <w:marBottom w:val="0"/>
                  <w:divBdr>
                    <w:top w:val="none" w:sz="0" w:space="0" w:color="auto"/>
                    <w:left w:val="none" w:sz="0" w:space="0" w:color="auto"/>
                    <w:bottom w:val="none" w:sz="0" w:space="0" w:color="auto"/>
                    <w:right w:val="none" w:sz="0" w:space="0" w:color="auto"/>
                  </w:divBdr>
                  <w:divsChild>
                    <w:div w:id="1136263593">
                      <w:marLeft w:val="0"/>
                      <w:marRight w:val="0"/>
                      <w:marTop w:val="0"/>
                      <w:marBottom w:val="0"/>
                      <w:divBdr>
                        <w:top w:val="none" w:sz="0" w:space="0" w:color="auto"/>
                        <w:left w:val="none" w:sz="0" w:space="0" w:color="auto"/>
                        <w:bottom w:val="none" w:sz="0" w:space="0" w:color="auto"/>
                        <w:right w:val="none" w:sz="0" w:space="0" w:color="auto"/>
                      </w:divBdr>
                    </w:div>
                  </w:divsChild>
                </w:div>
                <w:div w:id="1077821213">
                  <w:marLeft w:val="0"/>
                  <w:marRight w:val="0"/>
                  <w:marTop w:val="0"/>
                  <w:marBottom w:val="0"/>
                  <w:divBdr>
                    <w:top w:val="none" w:sz="0" w:space="0" w:color="auto"/>
                    <w:left w:val="none" w:sz="0" w:space="0" w:color="auto"/>
                    <w:bottom w:val="none" w:sz="0" w:space="0" w:color="auto"/>
                    <w:right w:val="none" w:sz="0" w:space="0" w:color="auto"/>
                  </w:divBdr>
                  <w:divsChild>
                    <w:div w:id="401294519">
                      <w:marLeft w:val="0"/>
                      <w:marRight w:val="0"/>
                      <w:marTop w:val="0"/>
                      <w:marBottom w:val="0"/>
                      <w:divBdr>
                        <w:top w:val="none" w:sz="0" w:space="0" w:color="auto"/>
                        <w:left w:val="none" w:sz="0" w:space="0" w:color="auto"/>
                        <w:bottom w:val="none" w:sz="0" w:space="0" w:color="auto"/>
                        <w:right w:val="none" w:sz="0" w:space="0" w:color="auto"/>
                      </w:divBdr>
                    </w:div>
                  </w:divsChild>
                </w:div>
                <w:div w:id="1116800177">
                  <w:marLeft w:val="0"/>
                  <w:marRight w:val="0"/>
                  <w:marTop w:val="0"/>
                  <w:marBottom w:val="0"/>
                  <w:divBdr>
                    <w:top w:val="none" w:sz="0" w:space="0" w:color="auto"/>
                    <w:left w:val="none" w:sz="0" w:space="0" w:color="auto"/>
                    <w:bottom w:val="none" w:sz="0" w:space="0" w:color="auto"/>
                    <w:right w:val="none" w:sz="0" w:space="0" w:color="auto"/>
                  </w:divBdr>
                  <w:divsChild>
                    <w:div w:id="1480420371">
                      <w:marLeft w:val="0"/>
                      <w:marRight w:val="0"/>
                      <w:marTop w:val="0"/>
                      <w:marBottom w:val="0"/>
                      <w:divBdr>
                        <w:top w:val="none" w:sz="0" w:space="0" w:color="auto"/>
                        <w:left w:val="none" w:sz="0" w:space="0" w:color="auto"/>
                        <w:bottom w:val="none" w:sz="0" w:space="0" w:color="auto"/>
                        <w:right w:val="none" w:sz="0" w:space="0" w:color="auto"/>
                      </w:divBdr>
                    </w:div>
                  </w:divsChild>
                </w:div>
                <w:div w:id="1147747973">
                  <w:marLeft w:val="0"/>
                  <w:marRight w:val="0"/>
                  <w:marTop w:val="0"/>
                  <w:marBottom w:val="0"/>
                  <w:divBdr>
                    <w:top w:val="none" w:sz="0" w:space="0" w:color="auto"/>
                    <w:left w:val="none" w:sz="0" w:space="0" w:color="auto"/>
                    <w:bottom w:val="none" w:sz="0" w:space="0" w:color="auto"/>
                    <w:right w:val="none" w:sz="0" w:space="0" w:color="auto"/>
                  </w:divBdr>
                  <w:divsChild>
                    <w:div w:id="1962950829">
                      <w:marLeft w:val="0"/>
                      <w:marRight w:val="0"/>
                      <w:marTop w:val="0"/>
                      <w:marBottom w:val="0"/>
                      <w:divBdr>
                        <w:top w:val="none" w:sz="0" w:space="0" w:color="auto"/>
                        <w:left w:val="none" w:sz="0" w:space="0" w:color="auto"/>
                        <w:bottom w:val="none" w:sz="0" w:space="0" w:color="auto"/>
                        <w:right w:val="none" w:sz="0" w:space="0" w:color="auto"/>
                      </w:divBdr>
                    </w:div>
                  </w:divsChild>
                </w:div>
                <w:div w:id="1295481355">
                  <w:marLeft w:val="0"/>
                  <w:marRight w:val="0"/>
                  <w:marTop w:val="0"/>
                  <w:marBottom w:val="0"/>
                  <w:divBdr>
                    <w:top w:val="none" w:sz="0" w:space="0" w:color="auto"/>
                    <w:left w:val="none" w:sz="0" w:space="0" w:color="auto"/>
                    <w:bottom w:val="none" w:sz="0" w:space="0" w:color="auto"/>
                    <w:right w:val="none" w:sz="0" w:space="0" w:color="auto"/>
                  </w:divBdr>
                  <w:divsChild>
                    <w:div w:id="277030980">
                      <w:marLeft w:val="0"/>
                      <w:marRight w:val="0"/>
                      <w:marTop w:val="0"/>
                      <w:marBottom w:val="0"/>
                      <w:divBdr>
                        <w:top w:val="none" w:sz="0" w:space="0" w:color="auto"/>
                        <w:left w:val="none" w:sz="0" w:space="0" w:color="auto"/>
                        <w:bottom w:val="none" w:sz="0" w:space="0" w:color="auto"/>
                        <w:right w:val="none" w:sz="0" w:space="0" w:color="auto"/>
                      </w:divBdr>
                    </w:div>
                  </w:divsChild>
                </w:div>
                <w:div w:id="1317294445">
                  <w:marLeft w:val="0"/>
                  <w:marRight w:val="0"/>
                  <w:marTop w:val="0"/>
                  <w:marBottom w:val="0"/>
                  <w:divBdr>
                    <w:top w:val="none" w:sz="0" w:space="0" w:color="auto"/>
                    <w:left w:val="none" w:sz="0" w:space="0" w:color="auto"/>
                    <w:bottom w:val="none" w:sz="0" w:space="0" w:color="auto"/>
                    <w:right w:val="none" w:sz="0" w:space="0" w:color="auto"/>
                  </w:divBdr>
                  <w:divsChild>
                    <w:div w:id="485633399">
                      <w:marLeft w:val="0"/>
                      <w:marRight w:val="0"/>
                      <w:marTop w:val="0"/>
                      <w:marBottom w:val="0"/>
                      <w:divBdr>
                        <w:top w:val="none" w:sz="0" w:space="0" w:color="auto"/>
                        <w:left w:val="none" w:sz="0" w:space="0" w:color="auto"/>
                        <w:bottom w:val="none" w:sz="0" w:space="0" w:color="auto"/>
                        <w:right w:val="none" w:sz="0" w:space="0" w:color="auto"/>
                      </w:divBdr>
                    </w:div>
                  </w:divsChild>
                </w:div>
                <w:div w:id="1328826447">
                  <w:marLeft w:val="0"/>
                  <w:marRight w:val="0"/>
                  <w:marTop w:val="0"/>
                  <w:marBottom w:val="0"/>
                  <w:divBdr>
                    <w:top w:val="none" w:sz="0" w:space="0" w:color="auto"/>
                    <w:left w:val="none" w:sz="0" w:space="0" w:color="auto"/>
                    <w:bottom w:val="none" w:sz="0" w:space="0" w:color="auto"/>
                    <w:right w:val="none" w:sz="0" w:space="0" w:color="auto"/>
                  </w:divBdr>
                  <w:divsChild>
                    <w:div w:id="11759569">
                      <w:marLeft w:val="0"/>
                      <w:marRight w:val="0"/>
                      <w:marTop w:val="0"/>
                      <w:marBottom w:val="0"/>
                      <w:divBdr>
                        <w:top w:val="none" w:sz="0" w:space="0" w:color="auto"/>
                        <w:left w:val="none" w:sz="0" w:space="0" w:color="auto"/>
                        <w:bottom w:val="none" w:sz="0" w:space="0" w:color="auto"/>
                        <w:right w:val="none" w:sz="0" w:space="0" w:color="auto"/>
                      </w:divBdr>
                    </w:div>
                  </w:divsChild>
                </w:div>
                <w:div w:id="1583906757">
                  <w:marLeft w:val="0"/>
                  <w:marRight w:val="0"/>
                  <w:marTop w:val="0"/>
                  <w:marBottom w:val="0"/>
                  <w:divBdr>
                    <w:top w:val="none" w:sz="0" w:space="0" w:color="auto"/>
                    <w:left w:val="none" w:sz="0" w:space="0" w:color="auto"/>
                    <w:bottom w:val="none" w:sz="0" w:space="0" w:color="auto"/>
                    <w:right w:val="none" w:sz="0" w:space="0" w:color="auto"/>
                  </w:divBdr>
                  <w:divsChild>
                    <w:div w:id="50427034">
                      <w:marLeft w:val="0"/>
                      <w:marRight w:val="0"/>
                      <w:marTop w:val="0"/>
                      <w:marBottom w:val="0"/>
                      <w:divBdr>
                        <w:top w:val="none" w:sz="0" w:space="0" w:color="auto"/>
                        <w:left w:val="none" w:sz="0" w:space="0" w:color="auto"/>
                        <w:bottom w:val="none" w:sz="0" w:space="0" w:color="auto"/>
                        <w:right w:val="none" w:sz="0" w:space="0" w:color="auto"/>
                      </w:divBdr>
                    </w:div>
                  </w:divsChild>
                </w:div>
                <w:div w:id="1627471805">
                  <w:marLeft w:val="0"/>
                  <w:marRight w:val="0"/>
                  <w:marTop w:val="0"/>
                  <w:marBottom w:val="0"/>
                  <w:divBdr>
                    <w:top w:val="none" w:sz="0" w:space="0" w:color="auto"/>
                    <w:left w:val="none" w:sz="0" w:space="0" w:color="auto"/>
                    <w:bottom w:val="none" w:sz="0" w:space="0" w:color="auto"/>
                    <w:right w:val="none" w:sz="0" w:space="0" w:color="auto"/>
                  </w:divBdr>
                  <w:divsChild>
                    <w:div w:id="906767022">
                      <w:marLeft w:val="0"/>
                      <w:marRight w:val="0"/>
                      <w:marTop w:val="0"/>
                      <w:marBottom w:val="0"/>
                      <w:divBdr>
                        <w:top w:val="none" w:sz="0" w:space="0" w:color="auto"/>
                        <w:left w:val="none" w:sz="0" w:space="0" w:color="auto"/>
                        <w:bottom w:val="none" w:sz="0" w:space="0" w:color="auto"/>
                        <w:right w:val="none" w:sz="0" w:space="0" w:color="auto"/>
                      </w:divBdr>
                    </w:div>
                  </w:divsChild>
                </w:div>
                <w:div w:id="1741515422">
                  <w:marLeft w:val="0"/>
                  <w:marRight w:val="0"/>
                  <w:marTop w:val="0"/>
                  <w:marBottom w:val="0"/>
                  <w:divBdr>
                    <w:top w:val="none" w:sz="0" w:space="0" w:color="auto"/>
                    <w:left w:val="none" w:sz="0" w:space="0" w:color="auto"/>
                    <w:bottom w:val="none" w:sz="0" w:space="0" w:color="auto"/>
                    <w:right w:val="none" w:sz="0" w:space="0" w:color="auto"/>
                  </w:divBdr>
                  <w:divsChild>
                    <w:div w:id="1928465255">
                      <w:marLeft w:val="0"/>
                      <w:marRight w:val="0"/>
                      <w:marTop w:val="0"/>
                      <w:marBottom w:val="0"/>
                      <w:divBdr>
                        <w:top w:val="none" w:sz="0" w:space="0" w:color="auto"/>
                        <w:left w:val="none" w:sz="0" w:space="0" w:color="auto"/>
                        <w:bottom w:val="none" w:sz="0" w:space="0" w:color="auto"/>
                        <w:right w:val="none" w:sz="0" w:space="0" w:color="auto"/>
                      </w:divBdr>
                    </w:div>
                  </w:divsChild>
                </w:div>
                <w:div w:id="1748723003">
                  <w:marLeft w:val="0"/>
                  <w:marRight w:val="0"/>
                  <w:marTop w:val="0"/>
                  <w:marBottom w:val="0"/>
                  <w:divBdr>
                    <w:top w:val="none" w:sz="0" w:space="0" w:color="auto"/>
                    <w:left w:val="none" w:sz="0" w:space="0" w:color="auto"/>
                    <w:bottom w:val="none" w:sz="0" w:space="0" w:color="auto"/>
                    <w:right w:val="none" w:sz="0" w:space="0" w:color="auto"/>
                  </w:divBdr>
                  <w:divsChild>
                    <w:div w:id="724186755">
                      <w:marLeft w:val="0"/>
                      <w:marRight w:val="0"/>
                      <w:marTop w:val="0"/>
                      <w:marBottom w:val="0"/>
                      <w:divBdr>
                        <w:top w:val="none" w:sz="0" w:space="0" w:color="auto"/>
                        <w:left w:val="none" w:sz="0" w:space="0" w:color="auto"/>
                        <w:bottom w:val="none" w:sz="0" w:space="0" w:color="auto"/>
                        <w:right w:val="none" w:sz="0" w:space="0" w:color="auto"/>
                      </w:divBdr>
                    </w:div>
                  </w:divsChild>
                </w:div>
                <w:div w:id="1886403859">
                  <w:marLeft w:val="0"/>
                  <w:marRight w:val="0"/>
                  <w:marTop w:val="0"/>
                  <w:marBottom w:val="0"/>
                  <w:divBdr>
                    <w:top w:val="none" w:sz="0" w:space="0" w:color="auto"/>
                    <w:left w:val="none" w:sz="0" w:space="0" w:color="auto"/>
                    <w:bottom w:val="none" w:sz="0" w:space="0" w:color="auto"/>
                    <w:right w:val="none" w:sz="0" w:space="0" w:color="auto"/>
                  </w:divBdr>
                  <w:divsChild>
                    <w:div w:id="555356634">
                      <w:marLeft w:val="0"/>
                      <w:marRight w:val="0"/>
                      <w:marTop w:val="0"/>
                      <w:marBottom w:val="0"/>
                      <w:divBdr>
                        <w:top w:val="none" w:sz="0" w:space="0" w:color="auto"/>
                        <w:left w:val="none" w:sz="0" w:space="0" w:color="auto"/>
                        <w:bottom w:val="none" w:sz="0" w:space="0" w:color="auto"/>
                        <w:right w:val="none" w:sz="0" w:space="0" w:color="auto"/>
                      </w:divBdr>
                    </w:div>
                  </w:divsChild>
                </w:div>
                <w:div w:id="1959726380">
                  <w:marLeft w:val="0"/>
                  <w:marRight w:val="0"/>
                  <w:marTop w:val="0"/>
                  <w:marBottom w:val="0"/>
                  <w:divBdr>
                    <w:top w:val="none" w:sz="0" w:space="0" w:color="auto"/>
                    <w:left w:val="none" w:sz="0" w:space="0" w:color="auto"/>
                    <w:bottom w:val="none" w:sz="0" w:space="0" w:color="auto"/>
                    <w:right w:val="none" w:sz="0" w:space="0" w:color="auto"/>
                  </w:divBdr>
                  <w:divsChild>
                    <w:div w:id="494687961">
                      <w:marLeft w:val="0"/>
                      <w:marRight w:val="0"/>
                      <w:marTop w:val="0"/>
                      <w:marBottom w:val="0"/>
                      <w:divBdr>
                        <w:top w:val="none" w:sz="0" w:space="0" w:color="auto"/>
                        <w:left w:val="none" w:sz="0" w:space="0" w:color="auto"/>
                        <w:bottom w:val="none" w:sz="0" w:space="0" w:color="auto"/>
                        <w:right w:val="none" w:sz="0" w:space="0" w:color="auto"/>
                      </w:divBdr>
                    </w:div>
                  </w:divsChild>
                </w:div>
                <w:div w:id="2096198089">
                  <w:marLeft w:val="0"/>
                  <w:marRight w:val="0"/>
                  <w:marTop w:val="0"/>
                  <w:marBottom w:val="0"/>
                  <w:divBdr>
                    <w:top w:val="none" w:sz="0" w:space="0" w:color="auto"/>
                    <w:left w:val="none" w:sz="0" w:space="0" w:color="auto"/>
                    <w:bottom w:val="none" w:sz="0" w:space="0" w:color="auto"/>
                    <w:right w:val="none" w:sz="0" w:space="0" w:color="auto"/>
                  </w:divBdr>
                  <w:divsChild>
                    <w:div w:id="86968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769721">
          <w:marLeft w:val="0"/>
          <w:marRight w:val="0"/>
          <w:marTop w:val="0"/>
          <w:marBottom w:val="0"/>
          <w:divBdr>
            <w:top w:val="none" w:sz="0" w:space="0" w:color="auto"/>
            <w:left w:val="none" w:sz="0" w:space="0" w:color="auto"/>
            <w:bottom w:val="none" w:sz="0" w:space="0" w:color="auto"/>
            <w:right w:val="none" w:sz="0" w:space="0" w:color="auto"/>
          </w:divBdr>
        </w:div>
      </w:divsChild>
    </w:div>
    <w:div w:id="790972420">
      <w:bodyDiv w:val="1"/>
      <w:marLeft w:val="0"/>
      <w:marRight w:val="0"/>
      <w:marTop w:val="0"/>
      <w:marBottom w:val="0"/>
      <w:divBdr>
        <w:top w:val="none" w:sz="0" w:space="0" w:color="auto"/>
        <w:left w:val="none" w:sz="0" w:space="0" w:color="auto"/>
        <w:bottom w:val="none" w:sz="0" w:space="0" w:color="auto"/>
        <w:right w:val="none" w:sz="0" w:space="0" w:color="auto"/>
      </w:divBdr>
    </w:div>
    <w:div w:id="840970106">
      <w:bodyDiv w:val="1"/>
      <w:marLeft w:val="0"/>
      <w:marRight w:val="0"/>
      <w:marTop w:val="0"/>
      <w:marBottom w:val="0"/>
      <w:divBdr>
        <w:top w:val="none" w:sz="0" w:space="0" w:color="auto"/>
        <w:left w:val="none" w:sz="0" w:space="0" w:color="auto"/>
        <w:bottom w:val="none" w:sz="0" w:space="0" w:color="auto"/>
        <w:right w:val="none" w:sz="0" w:space="0" w:color="auto"/>
      </w:divBdr>
    </w:div>
    <w:div w:id="926426765">
      <w:bodyDiv w:val="1"/>
      <w:marLeft w:val="0"/>
      <w:marRight w:val="0"/>
      <w:marTop w:val="0"/>
      <w:marBottom w:val="0"/>
      <w:divBdr>
        <w:top w:val="none" w:sz="0" w:space="0" w:color="auto"/>
        <w:left w:val="none" w:sz="0" w:space="0" w:color="auto"/>
        <w:bottom w:val="none" w:sz="0" w:space="0" w:color="auto"/>
        <w:right w:val="none" w:sz="0" w:space="0" w:color="auto"/>
      </w:divBdr>
      <w:divsChild>
        <w:div w:id="1320697972">
          <w:marLeft w:val="0"/>
          <w:marRight w:val="0"/>
          <w:marTop w:val="0"/>
          <w:marBottom w:val="0"/>
          <w:divBdr>
            <w:top w:val="none" w:sz="0" w:space="0" w:color="auto"/>
            <w:left w:val="none" w:sz="0" w:space="0" w:color="auto"/>
            <w:bottom w:val="none" w:sz="0" w:space="0" w:color="auto"/>
            <w:right w:val="none" w:sz="0" w:space="0" w:color="auto"/>
          </w:divBdr>
          <w:divsChild>
            <w:div w:id="1303189624">
              <w:marLeft w:val="0"/>
              <w:marRight w:val="0"/>
              <w:marTop w:val="0"/>
              <w:marBottom w:val="0"/>
              <w:divBdr>
                <w:top w:val="none" w:sz="0" w:space="0" w:color="auto"/>
                <w:left w:val="none" w:sz="0" w:space="0" w:color="auto"/>
                <w:bottom w:val="none" w:sz="0" w:space="0" w:color="auto"/>
                <w:right w:val="none" w:sz="0" w:space="0" w:color="auto"/>
              </w:divBdr>
              <w:divsChild>
                <w:div w:id="29694753">
                  <w:marLeft w:val="0"/>
                  <w:marRight w:val="0"/>
                  <w:marTop w:val="0"/>
                  <w:marBottom w:val="0"/>
                  <w:divBdr>
                    <w:top w:val="none" w:sz="0" w:space="0" w:color="auto"/>
                    <w:left w:val="none" w:sz="0" w:space="0" w:color="auto"/>
                    <w:bottom w:val="none" w:sz="0" w:space="0" w:color="auto"/>
                    <w:right w:val="none" w:sz="0" w:space="0" w:color="auto"/>
                  </w:divBdr>
                  <w:divsChild>
                    <w:div w:id="1328170045">
                      <w:marLeft w:val="0"/>
                      <w:marRight w:val="0"/>
                      <w:marTop w:val="0"/>
                      <w:marBottom w:val="0"/>
                      <w:divBdr>
                        <w:top w:val="none" w:sz="0" w:space="0" w:color="auto"/>
                        <w:left w:val="none" w:sz="0" w:space="0" w:color="auto"/>
                        <w:bottom w:val="none" w:sz="0" w:space="0" w:color="auto"/>
                        <w:right w:val="none" w:sz="0" w:space="0" w:color="auto"/>
                      </w:divBdr>
                      <w:divsChild>
                        <w:div w:id="436950521">
                          <w:marLeft w:val="0"/>
                          <w:marRight w:val="0"/>
                          <w:marTop w:val="0"/>
                          <w:marBottom w:val="0"/>
                          <w:divBdr>
                            <w:top w:val="none" w:sz="0" w:space="0" w:color="auto"/>
                            <w:left w:val="none" w:sz="0" w:space="0" w:color="auto"/>
                            <w:bottom w:val="none" w:sz="0" w:space="0" w:color="auto"/>
                            <w:right w:val="none" w:sz="0" w:space="0" w:color="auto"/>
                          </w:divBdr>
                          <w:divsChild>
                            <w:div w:id="308756435">
                              <w:marLeft w:val="0"/>
                              <w:marRight w:val="0"/>
                              <w:marTop w:val="0"/>
                              <w:marBottom w:val="0"/>
                              <w:divBdr>
                                <w:top w:val="none" w:sz="0" w:space="0" w:color="auto"/>
                                <w:left w:val="none" w:sz="0" w:space="0" w:color="auto"/>
                                <w:bottom w:val="none" w:sz="0" w:space="0" w:color="auto"/>
                                <w:right w:val="none" w:sz="0" w:space="0" w:color="auto"/>
                              </w:divBdr>
                              <w:divsChild>
                                <w:div w:id="522282478">
                                  <w:marLeft w:val="0"/>
                                  <w:marRight w:val="0"/>
                                  <w:marTop w:val="0"/>
                                  <w:marBottom w:val="0"/>
                                  <w:divBdr>
                                    <w:top w:val="none" w:sz="0" w:space="0" w:color="auto"/>
                                    <w:left w:val="none" w:sz="0" w:space="0" w:color="auto"/>
                                    <w:bottom w:val="none" w:sz="0" w:space="0" w:color="auto"/>
                                    <w:right w:val="none" w:sz="0" w:space="0" w:color="auto"/>
                                  </w:divBdr>
                                  <w:divsChild>
                                    <w:div w:id="1238708365">
                                      <w:marLeft w:val="0"/>
                                      <w:marRight w:val="0"/>
                                      <w:marTop w:val="0"/>
                                      <w:marBottom w:val="0"/>
                                      <w:divBdr>
                                        <w:top w:val="none" w:sz="0" w:space="0" w:color="auto"/>
                                        <w:left w:val="none" w:sz="0" w:space="0" w:color="auto"/>
                                        <w:bottom w:val="none" w:sz="0" w:space="0" w:color="auto"/>
                                        <w:right w:val="none" w:sz="0" w:space="0" w:color="auto"/>
                                      </w:divBdr>
                                      <w:divsChild>
                                        <w:div w:id="877203806">
                                          <w:marLeft w:val="0"/>
                                          <w:marRight w:val="0"/>
                                          <w:marTop w:val="0"/>
                                          <w:marBottom w:val="0"/>
                                          <w:divBdr>
                                            <w:top w:val="none" w:sz="0" w:space="0" w:color="auto"/>
                                            <w:left w:val="none" w:sz="0" w:space="0" w:color="auto"/>
                                            <w:bottom w:val="none" w:sz="0" w:space="0" w:color="auto"/>
                                            <w:right w:val="none" w:sz="0" w:space="0" w:color="auto"/>
                                          </w:divBdr>
                                          <w:divsChild>
                                            <w:div w:id="2031251495">
                                              <w:marLeft w:val="0"/>
                                              <w:marRight w:val="0"/>
                                              <w:marTop w:val="0"/>
                                              <w:marBottom w:val="0"/>
                                              <w:divBdr>
                                                <w:top w:val="none" w:sz="0" w:space="0" w:color="auto"/>
                                                <w:left w:val="none" w:sz="0" w:space="0" w:color="auto"/>
                                                <w:bottom w:val="none" w:sz="0" w:space="0" w:color="auto"/>
                                                <w:right w:val="none" w:sz="0" w:space="0" w:color="auto"/>
                                              </w:divBdr>
                                              <w:divsChild>
                                                <w:div w:id="230818165">
                                                  <w:marLeft w:val="0"/>
                                                  <w:marRight w:val="0"/>
                                                  <w:marTop w:val="0"/>
                                                  <w:marBottom w:val="0"/>
                                                  <w:divBdr>
                                                    <w:top w:val="none" w:sz="0" w:space="0" w:color="auto"/>
                                                    <w:left w:val="none" w:sz="0" w:space="0" w:color="auto"/>
                                                    <w:bottom w:val="none" w:sz="0" w:space="0" w:color="auto"/>
                                                    <w:right w:val="none" w:sz="0" w:space="0" w:color="auto"/>
                                                  </w:divBdr>
                                                  <w:divsChild>
                                                    <w:div w:id="237641644">
                                                      <w:marLeft w:val="0"/>
                                                      <w:marRight w:val="0"/>
                                                      <w:marTop w:val="0"/>
                                                      <w:marBottom w:val="0"/>
                                                      <w:divBdr>
                                                        <w:top w:val="none" w:sz="0" w:space="0" w:color="auto"/>
                                                        <w:left w:val="none" w:sz="0" w:space="0" w:color="auto"/>
                                                        <w:bottom w:val="none" w:sz="0" w:space="0" w:color="auto"/>
                                                        <w:right w:val="none" w:sz="0" w:space="0" w:color="auto"/>
                                                      </w:divBdr>
                                                      <w:divsChild>
                                                        <w:div w:id="1894543428">
                                                          <w:marLeft w:val="0"/>
                                                          <w:marRight w:val="0"/>
                                                          <w:marTop w:val="0"/>
                                                          <w:marBottom w:val="0"/>
                                                          <w:divBdr>
                                                            <w:top w:val="none" w:sz="0" w:space="0" w:color="auto"/>
                                                            <w:left w:val="none" w:sz="0" w:space="0" w:color="auto"/>
                                                            <w:bottom w:val="none" w:sz="0" w:space="0" w:color="auto"/>
                                                            <w:right w:val="none" w:sz="0" w:space="0" w:color="auto"/>
                                                          </w:divBdr>
                                                          <w:divsChild>
                                                            <w:div w:id="1565024376">
                                                              <w:marLeft w:val="0"/>
                                                              <w:marRight w:val="0"/>
                                                              <w:marTop w:val="0"/>
                                                              <w:marBottom w:val="0"/>
                                                              <w:divBdr>
                                                                <w:top w:val="none" w:sz="0" w:space="0" w:color="auto"/>
                                                                <w:left w:val="none" w:sz="0" w:space="0" w:color="auto"/>
                                                                <w:bottom w:val="none" w:sz="0" w:space="0" w:color="auto"/>
                                                                <w:right w:val="none" w:sz="0" w:space="0" w:color="auto"/>
                                                              </w:divBdr>
                                                              <w:divsChild>
                                                                <w:div w:id="1711342995">
                                                                  <w:marLeft w:val="0"/>
                                                                  <w:marRight w:val="0"/>
                                                                  <w:marTop w:val="0"/>
                                                                  <w:marBottom w:val="0"/>
                                                                  <w:divBdr>
                                                                    <w:top w:val="none" w:sz="0" w:space="0" w:color="auto"/>
                                                                    <w:left w:val="none" w:sz="0" w:space="0" w:color="auto"/>
                                                                    <w:bottom w:val="none" w:sz="0" w:space="0" w:color="auto"/>
                                                                    <w:right w:val="none" w:sz="0" w:space="0" w:color="auto"/>
                                                                  </w:divBdr>
                                                                  <w:divsChild>
                                                                    <w:div w:id="2119832733">
                                                                      <w:marLeft w:val="0"/>
                                                                      <w:marRight w:val="0"/>
                                                                      <w:marTop w:val="0"/>
                                                                      <w:marBottom w:val="0"/>
                                                                      <w:divBdr>
                                                                        <w:top w:val="none" w:sz="0" w:space="0" w:color="auto"/>
                                                                        <w:left w:val="none" w:sz="0" w:space="0" w:color="auto"/>
                                                                        <w:bottom w:val="none" w:sz="0" w:space="0" w:color="auto"/>
                                                                        <w:right w:val="none" w:sz="0" w:space="0" w:color="auto"/>
                                                                      </w:divBdr>
                                                                      <w:divsChild>
                                                                        <w:div w:id="1881815027">
                                                                          <w:marLeft w:val="0"/>
                                                                          <w:marRight w:val="0"/>
                                                                          <w:marTop w:val="0"/>
                                                                          <w:marBottom w:val="0"/>
                                                                          <w:divBdr>
                                                                            <w:top w:val="none" w:sz="0" w:space="0" w:color="auto"/>
                                                                            <w:left w:val="none" w:sz="0" w:space="0" w:color="auto"/>
                                                                            <w:bottom w:val="none" w:sz="0" w:space="0" w:color="auto"/>
                                                                            <w:right w:val="none" w:sz="0" w:space="0" w:color="auto"/>
                                                                          </w:divBdr>
                                                                          <w:divsChild>
                                                                            <w:div w:id="1218977533">
                                                                              <w:marLeft w:val="0"/>
                                                                              <w:marRight w:val="0"/>
                                                                              <w:marTop w:val="0"/>
                                                                              <w:marBottom w:val="0"/>
                                                                              <w:divBdr>
                                                                                <w:top w:val="none" w:sz="0" w:space="0" w:color="auto"/>
                                                                                <w:left w:val="none" w:sz="0" w:space="0" w:color="auto"/>
                                                                                <w:bottom w:val="none" w:sz="0" w:space="0" w:color="auto"/>
                                                                                <w:right w:val="none" w:sz="0" w:space="0" w:color="auto"/>
                                                                              </w:divBdr>
                                                                              <w:divsChild>
                                                                                <w:div w:id="73281818">
                                                                                  <w:marLeft w:val="0"/>
                                                                                  <w:marRight w:val="0"/>
                                                                                  <w:marTop w:val="0"/>
                                                                                  <w:marBottom w:val="0"/>
                                                                                  <w:divBdr>
                                                                                    <w:top w:val="none" w:sz="0" w:space="0" w:color="auto"/>
                                                                                    <w:left w:val="none" w:sz="0" w:space="0" w:color="auto"/>
                                                                                    <w:bottom w:val="none" w:sz="0" w:space="0" w:color="auto"/>
                                                                                    <w:right w:val="none" w:sz="0" w:space="0" w:color="auto"/>
                                                                                  </w:divBdr>
                                                                                  <w:divsChild>
                                                                                    <w:div w:id="839851844">
                                                                                      <w:marLeft w:val="0"/>
                                                                                      <w:marRight w:val="0"/>
                                                                                      <w:marTop w:val="0"/>
                                                                                      <w:marBottom w:val="0"/>
                                                                                      <w:divBdr>
                                                                                        <w:top w:val="none" w:sz="0" w:space="0" w:color="auto"/>
                                                                                        <w:left w:val="none" w:sz="0" w:space="0" w:color="auto"/>
                                                                                        <w:bottom w:val="none" w:sz="0" w:space="0" w:color="auto"/>
                                                                                        <w:right w:val="none" w:sz="0" w:space="0" w:color="auto"/>
                                                                                      </w:divBdr>
                                                                                    </w:div>
                                                                                    <w:div w:id="8576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27892592">
      <w:bodyDiv w:val="1"/>
      <w:marLeft w:val="0"/>
      <w:marRight w:val="0"/>
      <w:marTop w:val="0"/>
      <w:marBottom w:val="0"/>
      <w:divBdr>
        <w:top w:val="none" w:sz="0" w:space="0" w:color="auto"/>
        <w:left w:val="none" w:sz="0" w:space="0" w:color="auto"/>
        <w:bottom w:val="none" w:sz="0" w:space="0" w:color="auto"/>
        <w:right w:val="none" w:sz="0" w:space="0" w:color="auto"/>
      </w:divBdr>
    </w:div>
    <w:div w:id="1270165252">
      <w:bodyDiv w:val="1"/>
      <w:marLeft w:val="0"/>
      <w:marRight w:val="0"/>
      <w:marTop w:val="0"/>
      <w:marBottom w:val="0"/>
      <w:divBdr>
        <w:top w:val="none" w:sz="0" w:space="0" w:color="auto"/>
        <w:left w:val="none" w:sz="0" w:space="0" w:color="auto"/>
        <w:bottom w:val="none" w:sz="0" w:space="0" w:color="auto"/>
        <w:right w:val="none" w:sz="0" w:space="0" w:color="auto"/>
      </w:divBdr>
      <w:divsChild>
        <w:div w:id="625232182">
          <w:marLeft w:val="0"/>
          <w:marRight w:val="0"/>
          <w:marTop w:val="0"/>
          <w:marBottom w:val="0"/>
          <w:divBdr>
            <w:top w:val="none" w:sz="0" w:space="0" w:color="auto"/>
            <w:left w:val="none" w:sz="0" w:space="0" w:color="auto"/>
            <w:bottom w:val="none" w:sz="0" w:space="0" w:color="auto"/>
            <w:right w:val="none" w:sz="0" w:space="0" w:color="auto"/>
          </w:divBdr>
        </w:div>
        <w:div w:id="1693846305">
          <w:marLeft w:val="0"/>
          <w:marRight w:val="0"/>
          <w:marTop w:val="0"/>
          <w:marBottom w:val="0"/>
          <w:divBdr>
            <w:top w:val="none" w:sz="0" w:space="0" w:color="auto"/>
            <w:left w:val="none" w:sz="0" w:space="0" w:color="auto"/>
            <w:bottom w:val="none" w:sz="0" w:space="0" w:color="auto"/>
            <w:right w:val="none" w:sz="0" w:space="0" w:color="auto"/>
          </w:divBdr>
        </w:div>
        <w:div w:id="1804350079">
          <w:marLeft w:val="0"/>
          <w:marRight w:val="0"/>
          <w:marTop w:val="0"/>
          <w:marBottom w:val="0"/>
          <w:divBdr>
            <w:top w:val="none" w:sz="0" w:space="0" w:color="auto"/>
            <w:left w:val="none" w:sz="0" w:space="0" w:color="auto"/>
            <w:bottom w:val="none" w:sz="0" w:space="0" w:color="auto"/>
            <w:right w:val="none" w:sz="0" w:space="0" w:color="auto"/>
          </w:divBdr>
        </w:div>
        <w:div w:id="1996646501">
          <w:marLeft w:val="0"/>
          <w:marRight w:val="0"/>
          <w:marTop w:val="0"/>
          <w:marBottom w:val="0"/>
          <w:divBdr>
            <w:top w:val="none" w:sz="0" w:space="0" w:color="auto"/>
            <w:left w:val="none" w:sz="0" w:space="0" w:color="auto"/>
            <w:bottom w:val="none" w:sz="0" w:space="0" w:color="auto"/>
            <w:right w:val="none" w:sz="0" w:space="0" w:color="auto"/>
          </w:divBdr>
        </w:div>
      </w:divsChild>
    </w:div>
    <w:div w:id="1297953688">
      <w:bodyDiv w:val="1"/>
      <w:marLeft w:val="0"/>
      <w:marRight w:val="0"/>
      <w:marTop w:val="0"/>
      <w:marBottom w:val="0"/>
      <w:divBdr>
        <w:top w:val="none" w:sz="0" w:space="0" w:color="auto"/>
        <w:left w:val="none" w:sz="0" w:space="0" w:color="auto"/>
        <w:bottom w:val="none" w:sz="0" w:space="0" w:color="auto"/>
        <w:right w:val="none" w:sz="0" w:space="0" w:color="auto"/>
      </w:divBdr>
    </w:div>
    <w:div w:id="1324091536">
      <w:bodyDiv w:val="1"/>
      <w:marLeft w:val="0"/>
      <w:marRight w:val="0"/>
      <w:marTop w:val="0"/>
      <w:marBottom w:val="0"/>
      <w:divBdr>
        <w:top w:val="none" w:sz="0" w:space="0" w:color="auto"/>
        <w:left w:val="none" w:sz="0" w:space="0" w:color="auto"/>
        <w:bottom w:val="none" w:sz="0" w:space="0" w:color="auto"/>
        <w:right w:val="none" w:sz="0" w:space="0" w:color="auto"/>
      </w:divBdr>
      <w:divsChild>
        <w:div w:id="596056241">
          <w:marLeft w:val="0"/>
          <w:marRight w:val="0"/>
          <w:marTop w:val="0"/>
          <w:marBottom w:val="0"/>
          <w:divBdr>
            <w:top w:val="none" w:sz="0" w:space="0" w:color="auto"/>
            <w:left w:val="none" w:sz="0" w:space="0" w:color="auto"/>
            <w:bottom w:val="none" w:sz="0" w:space="0" w:color="auto"/>
            <w:right w:val="none" w:sz="0" w:space="0" w:color="auto"/>
          </w:divBdr>
        </w:div>
        <w:div w:id="975573275">
          <w:marLeft w:val="0"/>
          <w:marRight w:val="0"/>
          <w:marTop w:val="0"/>
          <w:marBottom w:val="0"/>
          <w:divBdr>
            <w:top w:val="none" w:sz="0" w:space="0" w:color="auto"/>
            <w:left w:val="none" w:sz="0" w:space="0" w:color="auto"/>
            <w:bottom w:val="none" w:sz="0" w:space="0" w:color="auto"/>
            <w:right w:val="none" w:sz="0" w:space="0" w:color="auto"/>
          </w:divBdr>
        </w:div>
        <w:div w:id="1011492869">
          <w:marLeft w:val="0"/>
          <w:marRight w:val="0"/>
          <w:marTop w:val="0"/>
          <w:marBottom w:val="0"/>
          <w:divBdr>
            <w:top w:val="none" w:sz="0" w:space="0" w:color="auto"/>
            <w:left w:val="none" w:sz="0" w:space="0" w:color="auto"/>
            <w:bottom w:val="none" w:sz="0" w:space="0" w:color="auto"/>
            <w:right w:val="none" w:sz="0" w:space="0" w:color="auto"/>
          </w:divBdr>
        </w:div>
        <w:div w:id="1859926687">
          <w:marLeft w:val="0"/>
          <w:marRight w:val="0"/>
          <w:marTop w:val="0"/>
          <w:marBottom w:val="0"/>
          <w:divBdr>
            <w:top w:val="none" w:sz="0" w:space="0" w:color="auto"/>
            <w:left w:val="none" w:sz="0" w:space="0" w:color="auto"/>
            <w:bottom w:val="none" w:sz="0" w:space="0" w:color="auto"/>
            <w:right w:val="none" w:sz="0" w:space="0" w:color="auto"/>
          </w:divBdr>
        </w:div>
      </w:divsChild>
    </w:div>
    <w:div w:id="1423799683">
      <w:bodyDiv w:val="1"/>
      <w:marLeft w:val="0"/>
      <w:marRight w:val="0"/>
      <w:marTop w:val="0"/>
      <w:marBottom w:val="0"/>
      <w:divBdr>
        <w:top w:val="none" w:sz="0" w:space="0" w:color="auto"/>
        <w:left w:val="none" w:sz="0" w:space="0" w:color="auto"/>
        <w:bottom w:val="none" w:sz="0" w:space="0" w:color="auto"/>
        <w:right w:val="none" w:sz="0" w:space="0" w:color="auto"/>
      </w:divBdr>
    </w:div>
    <w:div w:id="1533952752">
      <w:marLeft w:val="0"/>
      <w:marRight w:val="0"/>
      <w:marTop w:val="0"/>
      <w:marBottom w:val="0"/>
      <w:divBdr>
        <w:top w:val="none" w:sz="0" w:space="0" w:color="auto"/>
        <w:left w:val="none" w:sz="0" w:space="0" w:color="auto"/>
        <w:bottom w:val="none" w:sz="0" w:space="0" w:color="auto"/>
        <w:right w:val="none" w:sz="0" w:space="0" w:color="auto"/>
      </w:divBdr>
    </w:div>
    <w:div w:id="1533952754">
      <w:marLeft w:val="0"/>
      <w:marRight w:val="0"/>
      <w:marTop w:val="45"/>
      <w:marBottom w:val="0"/>
      <w:divBdr>
        <w:top w:val="none" w:sz="0" w:space="0" w:color="auto"/>
        <w:left w:val="none" w:sz="0" w:space="0" w:color="auto"/>
        <w:bottom w:val="none" w:sz="0" w:space="0" w:color="auto"/>
        <w:right w:val="none" w:sz="0" w:space="0" w:color="auto"/>
      </w:divBdr>
      <w:divsChild>
        <w:div w:id="1533952795">
          <w:marLeft w:val="0"/>
          <w:marRight w:val="0"/>
          <w:marTop w:val="0"/>
          <w:marBottom w:val="0"/>
          <w:divBdr>
            <w:top w:val="none" w:sz="0" w:space="0" w:color="auto"/>
            <w:left w:val="none" w:sz="0" w:space="0" w:color="auto"/>
            <w:bottom w:val="none" w:sz="0" w:space="0" w:color="auto"/>
            <w:right w:val="none" w:sz="0" w:space="0" w:color="auto"/>
          </w:divBdr>
          <w:divsChild>
            <w:div w:id="1533952755">
              <w:marLeft w:val="0"/>
              <w:marRight w:val="0"/>
              <w:marTop w:val="0"/>
              <w:marBottom w:val="0"/>
              <w:divBdr>
                <w:top w:val="none" w:sz="0" w:space="0" w:color="auto"/>
                <w:left w:val="none" w:sz="0" w:space="0" w:color="auto"/>
                <w:bottom w:val="none" w:sz="0" w:space="0" w:color="auto"/>
                <w:right w:val="none" w:sz="0" w:space="0" w:color="auto"/>
              </w:divBdr>
              <w:divsChild>
                <w:div w:id="1533952765">
                  <w:marLeft w:val="0"/>
                  <w:marRight w:val="0"/>
                  <w:marTop w:val="0"/>
                  <w:marBottom w:val="0"/>
                  <w:divBdr>
                    <w:top w:val="none" w:sz="0" w:space="0" w:color="auto"/>
                    <w:left w:val="none" w:sz="0" w:space="0" w:color="auto"/>
                    <w:bottom w:val="none" w:sz="0" w:space="0" w:color="auto"/>
                    <w:right w:val="none" w:sz="0" w:space="0" w:color="auto"/>
                  </w:divBdr>
                  <w:divsChild>
                    <w:div w:id="1533952775">
                      <w:marLeft w:val="0"/>
                      <w:marRight w:val="0"/>
                      <w:marTop w:val="0"/>
                      <w:marBottom w:val="0"/>
                      <w:divBdr>
                        <w:top w:val="none" w:sz="0" w:space="0" w:color="auto"/>
                        <w:left w:val="none" w:sz="0" w:space="0" w:color="auto"/>
                        <w:bottom w:val="none" w:sz="0" w:space="0" w:color="auto"/>
                        <w:right w:val="none" w:sz="0" w:space="0" w:color="auto"/>
                      </w:divBdr>
                      <w:divsChild>
                        <w:div w:id="1533952766">
                          <w:marLeft w:val="0"/>
                          <w:marRight w:val="0"/>
                          <w:marTop w:val="45"/>
                          <w:marBottom w:val="0"/>
                          <w:divBdr>
                            <w:top w:val="none" w:sz="0" w:space="0" w:color="auto"/>
                            <w:left w:val="none" w:sz="0" w:space="0" w:color="auto"/>
                            <w:bottom w:val="none" w:sz="0" w:space="0" w:color="auto"/>
                            <w:right w:val="none" w:sz="0" w:space="0" w:color="auto"/>
                          </w:divBdr>
                          <w:divsChild>
                            <w:div w:id="1533952792">
                              <w:marLeft w:val="0"/>
                              <w:marRight w:val="0"/>
                              <w:marTop w:val="0"/>
                              <w:marBottom w:val="0"/>
                              <w:divBdr>
                                <w:top w:val="none" w:sz="0" w:space="0" w:color="auto"/>
                                <w:left w:val="none" w:sz="0" w:space="0" w:color="auto"/>
                                <w:bottom w:val="none" w:sz="0" w:space="0" w:color="auto"/>
                                <w:right w:val="none" w:sz="0" w:space="0" w:color="auto"/>
                              </w:divBdr>
                              <w:divsChild>
                                <w:div w:id="1533952767">
                                  <w:marLeft w:val="1800"/>
                                  <w:marRight w:val="3960"/>
                                  <w:marTop w:val="0"/>
                                  <w:marBottom w:val="0"/>
                                  <w:divBdr>
                                    <w:top w:val="none" w:sz="0" w:space="0" w:color="auto"/>
                                    <w:left w:val="none" w:sz="0" w:space="0" w:color="auto"/>
                                    <w:bottom w:val="none" w:sz="0" w:space="0" w:color="auto"/>
                                    <w:right w:val="none" w:sz="0" w:space="0" w:color="auto"/>
                                  </w:divBdr>
                                  <w:divsChild>
                                    <w:div w:id="1533952756">
                                      <w:marLeft w:val="0"/>
                                      <w:marRight w:val="0"/>
                                      <w:marTop w:val="0"/>
                                      <w:marBottom w:val="0"/>
                                      <w:divBdr>
                                        <w:top w:val="none" w:sz="0" w:space="0" w:color="auto"/>
                                        <w:left w:val="none" w:sz="0" w:space="0" w:color="auto"/>
                                        <w:bottom w:val="none" w:sz="0" w:space="0" w:color="auto"/>
                                        <w:right w:val="none" w:sz="0" w:space="0" w:color="auto"/>
                                      </w:divBdr>
                                      <w:divsChild>
                                        <w:div w:id="1533952773">
                                          <w:marLeft w:val="0"/>
                                          <w:marRight w:val="0"/>
                                          <w:marTop w:val="0"/>
                                          <w:marBottom w:val="0"/>
                                          <w:divBdr>
                                            <w:top w:val="none" w:sz="0" w:space="0" w:color="auto"/>
                                            <w:left w:val="none" w:sz="0" w:space="0" w:color="auto"/>
                                            <w:bottom w:val="none" w:sz="0" w:space="0" w:color="auto"/>
                                            <w:right w:val="none" w:sz="0" w:space="0" w:color="auto"/>
                                          </w:divBdr>
                                          <w:divsChild>
                                            <w:div w:id="1533952799">
                                              <w:marLeft w:val="0"/>
                                              <w:marRight w:val="0"/>
                                              <w:marTop w:val="0"/>
                                              <w:marBottom w:val="0"/>
                                              <w:divBdr>
                                                <w:top w:val="none" w:sz="0" w:space="0" w:color="auto"/>
                                                <w:left w:val="none" w:sz="0" w:space="0" w:color="auto"/>
                                                <w:bottom w:val="none" w:sz="0" w:space="0" w:color="auto"/>
                                                <w:right w:val="none" w:sz="0" w:space="0" w:color="auto"/>
                                              </w:divBdr>
                                              <w:divsChild>
                                                <w:div w:id="1533952797">
                                                  <w:marLeft w:val="0"/>
                                                  <w:marRight w:val="0"/>
                                                  <w:marTop w:val="0"/>
                                                  <w:marBottom w:val="0"/>
                                                  <w:divBdr>
                                                    <w:top w:val="none" w:sz="0" w:space="0" w:color="auto"/>
                                                    <w:left w:val="none" w:sz="0" w:space="0" w:color="auto"/>
                                                    <w:bottom w:val="none" w:sz="0" w:space="0" w:color="auto"/>
                                                    <w:right w:val="none" w:sz="0" w:space="0" w:color="auto"/>
                                                  </w:divBdr>
                                                  <w:divsChild>
                                                    <w:div w:id="1533952771">
                                                      <w:marLeft w:val="0"/>
                                                      <w:marRight w:val="0"/>
                                                      <w:marTop w:val="0"/>
                                                      <w:marBottom w:val="0"/>
                                                      <w:divBdr>
                                                        <w:top w:val="none" w:sz="0" w:space="0" w:color="auto"/>
                                                        <w:left w:val="none" w:sz="0" w:space="0" w:color="auto"/>
                                                        <w:bottom w:val="none" w:sz="0" w:space="0" w:color="auto"/>
                                                        <w:right w:val="none" w:sz="0" w:space="0" w:color="auto"/>
                                                      </w:divBdr>
                                                      <w:divsChild>
                                                        <w:div w:id="1533952784">
                                                          <w:marLeft w:val="0"/>
                                                          <w:marRight w:val="0"/>
                                                          <w:marTop w:val="0"/>
                                                          <w:marBottom w:val="0"/>
                                                          <w:divBdr>
                                                            <w:top w:val="none" w:sz="0" w:space="0" w:color="auto"/>
                                                            <w:left w:val="none" w:sz="0" w:space="0" w:color="auto"/>
                                                            <w:bottom w:val="none" w:sz="0" w:space="0" w:color="auto"/>
                                                            <w:right w:val="none" w:sz="0" w:space="0" w:color="auto"/>
                                                          </w:divBdr>
                                                          <w:divsChild>
                                                            <w:div w:id="1533952779">
                                                              <w:marLeft w:val="0"/>
                                                              <w:marRight w:val="0"/>
                                                              <w:marTop w:val="0"/>
                                                              <w:marBottom w:val="0"/>
                                                              <w:divBdr>
                                                                <w:top w:val="none" w:sz="0" w:space="0" w:color="auto"/>
                                                                <w:left w:val="none" w:sz="0" w:space="0" w:color="auto"/>
                                                                <w:bottom w:val="none" w:sz="0" w:space="0" w:color="auto"/>
                                                                <w:right w:val="none" w:sz="0" w:space="0" w:color="auto"/>
                                                              </w:divBdr>
                                                              <w:divsChild>
                                                                <w:div w:id="1533952774">
                                                                  <w:marLeft w:val="0"/>
                                                                  <w:marRight w:val="0"/>
                                                                  <w:marTop w:val="0"/>
                                                                  <w:marBottom w:val="0"/>
                                                                  <w:divBdr>
                                                                    <w:top w:val="none" w:sz="0" w:space="0" w:color="auto"/>
                                                                    <w:left w:val="none" w:sz="0" w:space="0" w:color="auto"/>
                                                                    <w:bottom w:val="none" w:sz="0" w:space="0" w:color="auto"/>
                                                                    <w:right w:val="none" w:sz="0" w:space="0" w:color="auto"/>
                                                                  </w:divBdr>
                                                                  <w:divsChild>
                                                                    <w:div w:id="1533952768">
                                                                      <w:marLeft w:val="0"/>
                                                                      <w:marRight w:val="0"/>
                                                                      <w:marTop w:val="0"/>
                                                                      <w:marBottom w:val="0"/>
                                                                      <w:divBdr>
                                                                        <w:top w:val="none" w:sz="0" w:space="0" w:color="auto"/>
                                                                        <w:left w:val="none" w:sz="0" w:space="0" w:color="auto"/>
                                                                        <w:bottom w:val="none" w:sz="0" w:space="0" w:color="auto"/>
                                                                        <w:right w:val="none" w:sz="0" w:space="0" w:color="auto"/>
                                                                      </w:divBdr>
                                                                    </w:div>
                                                                    <w:div w:id="1533952770">
                                                                      <w:marLeft w:val="0"/>
                                                                      <w:marRight w:val="0"/>
                                                                      <w:marTop w:val="0"/>
                                                                      <w:marBottom w:val="0"/>
                                                                      <w:divBdr>
                                                                        <w:top w:val="none" w:sz="0" w:space="0" w:color="auto"/>
                                                                        <w:left w:val="none" w:sz="0" w:space="0" w:color="auto"/>
                                                                        <w:bottom w:val="none" w:sz="0" w:space="0" w:color="auto"/>
                                                                        <w:right w:val="none" w:sz="0" w:space="0" w:color="auto"/>
                                                                      </w:divBdr>
                                                                    </w:div>
                                                                    <w:div w:id="1533952790">
                                                                      <w:marLeft w:val="0"/>
                                                                      <w:marRight w:val="0"/>
                                                                      <w:marTop w:val="0"/>
                                                                      <w:marBottom w:val="0"/>
                                                                      <w:divBdr>
                                                                        <w:top w:val="none" w:sz="0" w:space="0" w:color="auto"/>
                                                                        <w:left w:val="none" w:sz="0" w:space="0" w:color="auto"/>
                                                                        <w:bottom w:val="none" w:sz="0" w:space="0" w:color="auto"/>
                                                                        <w:right w:val="none" w:sz="0" w:space="0" w:color="auto"/>
                                                                      </w:divBdr>
                                                                    </w:div>
                                                                    <w:div w:id="1533952793">
                                                                      <w:marLeft w:val="0"/>
                                                                      <w:marRight w:val="0"/>
                                                                      <w:marTop w:val="0"/>
                                                                      <w:marBottom w:val="0"/>
                                                                      <w:divBdr>
                                                                        <w:top w:val="none" w:sz="0" w:space="0" w:color="auto"/>
                                                                        <w:left w:val="none" w:sz="0" w:space="0" w:color="auto"/>
                                                                        <w:bottom w:val="none" w:sz="0" w:space="0" w:color="auto"/>
                                                                        <w:right w:val="none" w:sz="0" w:space="0" w:color="auto"/>
                                                                      </w:divBdr>
                                                                    </w:div>
                                                                  </w:divsChild>
                                                                </w:div>
                                                                <w:div w:id="1533952778">
                                                                  <w:marLeft w:val="0"/>
                                                                  <w:marRight w:val="0"/>
                                                                  <w:marTop w:val="0"/>
                                                                  <w:marBottom w:val="0"/>
                                                                  <w:divBdr>
                                                                    <w:top w:val="none" w:sz="0" w:space="0" w:color="auto"/>
                                                                    <w:left w:val="none" w:sz="0" w:space="0" w:color="auto"/>
                                                                    <w:bottom w:val="none" w:sz="0" w:space="0" w:color="auto"/>
                                                                    <w:right w:val="none" w:sz="0" w:space="0" w:color="auto"/>
                                                                  </w:divBdr>
                                                                  <w:divsChild>
                                                                    <w:div w:id="1533952764">
                                                                      <w:marLeft w:val="0"/>
                                                                      <w:marRight w:val="0"/>
                                                                      <w:marTop w:val="0"/>
                                                                      <w:marBottom w:val="0"/>
                                                                      <w:divBdr>
                                                                        <w:top w:val="none" w:sz="0" w:space="0" w:color="auto"/>
                                                                        <w:left w:val="none" w:sz="0" w:space="0" w:color="auto"/>
                                                                        <w:bottom w:val="none" w:sz="0" w:space="0" w:color="auto"/>
                                                                        <w:right w:val="none" w:sz="0" w:space="0" w:color="auto"/>
                                                                      </w:divBdr>
                                                                    </w:div>
                                                                    <w:div w:id="1533952772">
                                                                      <w:marLeft w:val="0"/>
                                                                      <w:marRight w:val="0"/>
                                                                      <w:marTop w:val="0"/>
                                                                      <w:marBottom w:val="0"/>
                                                                      <w:divBdr>
                                                                        <w:top w:val="none" w:sz="0" w:space="0" w:color="auto"/>
                                                                        <w:left w:val="none" w:sz="0" w:space="0" w:color="auto"/>
                                                                        <w:bottom w:val="none" w:sz="0" w:space="0" w:color="auto"/>
                                                                        <w:right w:val="none" w:sz="0" w:space="0" w:color="auto"/>
                                                                      </w:divBdr>
                                                                    </w:div>
                                                                    <w:div w:id="1533952777">
                                                                      <w:marLeft w:val="0"/>
                                                                      <w:marRight w:val="0"/>
                                                                      <w:marTop w:val="0"/>
                                                                      <w:marBottom w:val="0"/>
                                                                      <w:divBdr>
                                                                        <w:top w:val="none" w:sz="0" w:space="0" w:color="auto"/>
                                                                        <w:left w:val="none" w:sz="0" w:space="0" w:color="auto"/>
                                                                        <w:bottom w:val="none" w:sz="0" w:space="0" w:color="auto"/>
                                                                        <w:right w:val="none" w:sz="0" w:space="0" w:color="auto"/>
                                                                      </w:divBdr>
                                                                    </w:div>
                                                                    <w:div w:id="153395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33952796">
      <w:marLeft w:val="0"/>
      <w:marRight w:val="0"/>
      <w:marTop w:val="45"/>
      <w:marBottom w:val="0"/>
      <w:divBdr>
        <w:top w:val="none" w:sz="0" w:space="0" w:color="auto"/>
        <w:left w:val="none" w:sz="0" w:space="0" w:color="auto"/>
        <w:bottom w:val="none" w:sz="0" w:space="0" w:color="auto"/>
        <w:right w:val="none" w:sz="0" w:space="0" w:color="auto"/>
      </w:divBdr>
      <w:divsChild>
        <w:div w:id="1533952802">
          <w:marLeft w:val="0"/>
          <w:marRight w:val="0"/>
          <w:marTop w:val="0"/>
          <w:marBottom w:val="0"/>
          <w:divBdr>
            <w:top w:val="none" w:sz="0" w:space="0" w:color="auto"/>
            <w:left w:val="none" w:sz="0" w:space="0" w:color="auto"/>
            <w:bottom w:val="none" w:sz="0" w:space="0" w:color="auto"/>
            <w:right w:val="none" w:sz="0" w:space="0" w:color="auto"/>
          </w:divBdr>
          <w:divsChild>
            <w:div w:id="1533952763">
              <w:marLeft w:val="0"/>
              <w:marRight w:val="0"/>
              <w:marTop w:val="0"/>
              <w:marBottom w:val="0"/>
              <w:divBdr>
                <w:top w:val="none" w:sz="0" w:space="0" w:color="auto"/>
                <w:left w:val="none" w:sz="0" w:space="0" w:color="auto"/>
                <w:bottom w:val="none" w:sz="0" w:space="0" w:color="auto"/>
                <w:right w:val="none" w:sz="0" w:space="0" w:color="auto"/>
              </w:divBdr>
              <w:divsChild>
                <w:div w:id="1533952753">
                  <w:marLeft w:val="0"/>
                  <w:marRight w:val="0"/>
                  <w:marTop w:val="0"/>
                  <w:marBottom w:val="0"/>
                  <w:divBdr>
                    <w:top w:val="none" w:sz="0" w:space="0" w:color="auto"/>
                    <w:left w:val="none" w:sz="0" w:space="0" w:color="auto"/>
                    <w:bottom w:val="none" w:sz="0" w:space="0" w:color="auto"/>
                    <w:right w:val="none" w:sz="0" w:space="0" w:color="auto"/>
                  </w:divBdr>
                  <w:divsChild>
                    <w:div w:id="1533952798">
                      <w:marLeft w:val="0"/>
                      <w:marRight w:val="0"/>
                      <w:marTop w:val="0"/>
                      <w:marBottom w:val="0"/>
                      <w:divBdr>
                        <w:top w:val="none" w:sz="0" w:space="0" w:color="auto"/>
                        <w:left w:val="none" w:sz="0" w:space="0" w:color="auto"/>
                        <w:bottom w:val="none" w:sz="0" w:space="0" w:color="auto"/>
                        <w:right w:val="none" w:sz="0" w:space="0" w:color="auto"/>
                      </w:divBdr>
                      <w:divsChild>
                        <w:div w:id="1533952786">
                          <w:marLeft w:val="0"/>
                          <w:marRight w:val="0"/>
                          <w:marTop w:val="45"/>
                          <w:marBottom w:val="0"/>
                          <w:divBdr>
                            <w:top w:val="none" w:sz="0" w:space="0" w:color="auto"/>
                            <w:left w:val="none" w:sz="0" w:space="0" w:color="auto"/>
                            <w:bottom w:val="none" w:sz="0" w:space="0" w:color="auto"/>
                            <w:right w:val="none" w:sz="0" w:space="0" w:color="auto"/>
                          </w:divBdr>
                          <w:divsChild>
                            <w:div w:id="1533952785">
                              <w:marLeft w:val="0"/>
                              <w:marRight w:val="0"/>
                              <w:marTop w:val="0"/>
                              <w:marBottom w:val="0"/>
                              <w:divBdr>
                                <w:top w:val="none" w:sz="0" w:space="0" w:color="auto"/>
                                <w:left w:val="none" w:sz="0" w:space="0" w:color="auto"/>
                                <w:bottom w:val="none" w:sz="0" w:space="0" w:color="auto"/>
                                <w:right w:val="none" w:sz="0" w:space="0" w:color="auto"/>
                              </w:divBdr>
                              <w:divsChild>
                                <w:div w:id="1533952788">
                                  <w:marLeft w:val="1800"/>
                                  <w:marRight w:val="3960"/>
                                  <w:marTop w:val="0"/>
                                  <w:marBottom w:val="0"/>
                                  <w:divBdr>
                                    <w:top w:val="none" w:sz="0" w:space="0" w:color="auto"/>
                                    <w:left w:val="none" w:sz="0" w:space="0" w:color="auto"/>
                                    <w:bottom w:val="none" w:sz="0" w:space="0" w:color="auto"/>
                                    <w:right w:val="none" w:sz="0" w:space="0" w:color="auto"/>
                                  </w:divBdr>
                                  <w:divsChild>
                                    <w:div w:id="1533952780">
                                      <w:marLeft w:val="0"/>
                                      <w:marRight w:val="0"/>
                                      <w:marTop w:val="0"/>
                                      <w:marBottom w:val="0"/>
                                      <w:divBdr>
                                        <w:top w:val="none" w:sz="0" w:space="0" w:color="auto"/>
                                        <w:left w:val="none" w:sz="0" w:space="0" w:color="auto"/>
                                        <w:bottom w:val="none" w:sz="0" w:space="0" w:color="auto"/>
                                        <w:right w:val="none" w:sz="0" w:space="0" w:color="auto"/>
                                      </w:divBdr>
                                      <w:divsChild>
                                        <w:div w:id="1533952783">
                                          <w:marLeft w:val="0"/>
                                          <w:marRight w:val="0"/>
                                          <w:marTop w:val="0"/>
                                          <w:marBottom w:val="0"/>
                                          <w:divBdr>
                                            <w:top w:val="none" w:sz="0" w:space="0" w:color="auto"/>
                                            <w:left w:val="none" w:sz="0" w:space="0" w:color="auto"/>
                                            <w:bottom w:val="none" w:sz="0" w:space="0" w:color="auto"/>
                                            <w:right w:val="none" w:sz="0" w:space="0" w:color="auto"/>
                                          </w:divBdr>
                                          <w:divsChild>
                                            <w:div w:id="1533952787">
                                              <w:marLeft w:val="0"/>
                                              <w:marRight w:val="0"/>
                                              <w:marTop w:val="0"/>
                                              <w:marBottom w:val="0"/>
                                              <w:divBdr>
                                                <w:top w:val="none" w:sz="0" w:space="0" w:color="auto"/>
                                                <w:left w:val="none" w:sz="0" w:space="0" w:color="auto"/>
                                                <w:bottom w:val="none" w:sz="0" w:space="0" w:color="auto"/>
                                                <w:right w:val="none" w:sz="0" w:space="0" w:color="auto"/>
                                              </w:divBdr>
                                              <w:divsChild>
                                                <w:div w:id="1533952794">
                                                  <w:marLeft w:val="0"/>
                                                  <w:marRight w:val="0"/>
                                                  <w:marTop w:val="0"/>
                                                  <w:marBottom w:val="0"/>
                                                  <w:divBdr>
                                                    <w:top w:val="none" w:sz="0" w:space="0" w:color="auto"/>
                                                    <w:left w:val="none" w:sz="0" w:space="0" w:color="auto"/>
                                                    <w:bottom w:val="none" w:sz="0" w:space="0" w:color="auto"/>
                                                    <w:right w:val="none" w:sz="0" w:space="0" w:color="auto"/>
                                                  </w:divBdr>
                                                  <w:divsChild>
                                                    <w:div w:id="1533952776">
                                                      <w:marLeft w:val="0"/>
                                                      <w:marRight w:val="0"/>
                                                      <w:marTop w:val="0"/>
                                                      <w:marBottom w:val="0"/>
                                                      <w:divBdr>
                                                        <w:top w:val="none" w:sz="0" w:space="0" w:color="auto"/>
                                                        <w:left w:val="none" w:sz="0" w:space="0" w:color="auto"/>
                                                        <w:bottom w:val="none" w:sz="0" w:space="0" w:color="auto"/>
                                                        <w:right w:val="none" w:sz="0" w:space="0" w:color="auto"/>
                                                      </w:divBdr>
                                                      <w:divsChild>
                                                        <w:div w:id="1533952801">
                                                          <w:marLeft w:val="0"/>
                                                          <w:marRight w:val="0"/>
                                                          <w:marTop w:val="0"/>
                                                          <w:marBottom w:val="0"/>
                                                          <w:divBdr>
                                                            <w:top w:val="none" w:sz="0" w:space="0" w:color="auto"/>
                                                            <w:left w:val="none" w:sz="0" w:space="0" w:color="auto"/>
                                                            <w:bottom w:val="none" w:sz="0" w:space="0" w:color="auto"/>
                                                            <w:right w:val="none" w:sz="0" w:space="0" w:color="auto"/>
                                                          </w:divBdr>
                                                          <w:divsChild>
                                                            <w:div w:id="1533952769">
                                                              <w:marLeft w:val="0"/>
                                                              <w:marRight w:val="0"/>
                                                              <w:marTop w:val="0"/>
                                                              <w:marBottom w:val="0"/>
                                                              <w:divBdr>
                                                                <w:top w:val="none" w:sz="0" w:space="0" w:color="auto"/>
                                                                <w:left w:val="none" w:sz="0" w:space="0" w:color="auto"/>
                                                                <w:bottom w:val="none" w:sz="0" w:space="0" w:color="auto"/>
                                                                <w:right w:val="none" w:sz="0" w:space="0" w:color="auto"/>
                                                              </w:divBdr>
                                                              <w:divsChild>
                                                                <w:div w:id="1533952757">
                                                                  <w:marLeft w:val="0"/>
                                                                  <w:marRight w:val="0"/>
                                                                  <w:marTop w:val="0"/>
                                                                  <w:marBottom w:val="0"/>
                                                                  <w:divBdr>
                                                                    <w:top w:val="none" w:sz="0" w:space="0" w:color="auto"/>
                                                                    <w:left w:val="none" w:sz="0" w:space="0" w:color="auto"/>
                                                                    <w:bottom w:val="none" w:sz="0" w:space="0" w:color="auto"/>
                                                                    <w:right w:val="none" w:sz="0" w:space="0" w:color="auto"/>
                                                                  </w:divBdr>
                                                                  <w:divsChild>
                                                                    <w:div w:id="1533952758">
                                                                      <w:marLeft w:val="0"/>
                                                                      <w:marRight w:val="0"/>
                                                                      <w:marTop w:val="0"/>
                                                                      <w:marBottom w:val="0"/>
                                                                      <w:divBdr>
                                                                        <w:top w:val="none" w:sz="0" w:space="0" w:color="auto"/>
                                                                        <w:left w:val="none" w:sz="0" w:space="0" w:color="auto"/>
                                                                        <w:bottom w:val="none" w:sz="0" w:space="0" w:color="auto"/>
                                                                        <w:right w:val="none" w:sz="0" w:space="0" w:color="auto"/>
                                                                      </w:divBdr>
                                                                    </w:div>
                                                                    <w:div w:id="1533952760">
                                                                      <w:marLeft w:val="0"/>
                                                                      <w:marRight w:val="0"/>
                                                                      <w:marTop w:val="0"/>
                                                                      <w:marBottom w:val="0"/>
                                                                      <w:divBdr>
                                                                        <w:top w:val="none" w:sz="0" w:space="0" w:color="auto"/>
                                                                        <w:left w:val="none" w:sz="0" w:space="0" w:color="auto"/>
                                                                        <w:bottom w:val="none" w:sz="0" w:space="0" w:color="auto"/>
                                                                        <w:right w:val="none" w:sz="0" w:space="0" w:color="auto"/>
                                                                      </w:divBdr>
                                                                    </w:div>
                                                                    <w:div w:id="1533952762">
                                                                      <w:marLeft w:val="0"/>
                                                                      <w:marRight w:val="0"/>
                                                                      <w:marTop w:val="0"/>
                                                                      <w:marBottom w:val="0"/>
                                                                      <w:divBdr>
                                                                        <w:top w:val="none" w:sz="0" w:space="0" w:color="auto"/>
                                                                        <w:left w:val="none" w:sz="0" w:space="0" w:color="auto"/>
                                                                        <w:bottom w:val="none" w:sz="0" w:space="0" w:color="auto"/>
                                                                        <w:right w:val="none" w:sz="0" w:space="0" w:color="auto"/>
                                                                      </w:divBdr>
                                                                    </w:div>
                                                                    <w:div w:id="1533952789">
                                                                      <w:marLeft w:val="0"/>
                                                                      <w:marRight w:val="0"/>
                                                                      <w:marTop w:val="0"/>
                                                                      <w:marBottom w:val="0"/>
                                                                      <w:divBdr>
                                                                        <w:top w:val="none" w:sz="0" w:space="0" w:color="auto"/>
                                                                        <w:left w:val="none" w:sz="0" w:space="0" w:color="auto"/>
                                                                        <w:bottom w:val="none" w:sz="0" w:space="0" w:color="auto"/>
                                                                        <w:right w:val="none" w:sz="0" w:space="0" w:color="auto"/>
                                                                      </w:divBdr>
                                                                    </w:div>
                                                                  </w:divsChild>
                                                                </w:div>
                                                                <w:div w:id="1533952782">
                                                                  <w:marLeft w:val="0"/>
                                                                  <w:marRight w:val="0"/>
                                                                  <w:marTop w:val="0"/>
                                                                  <w:marBottom w:val="0"/>
                                                                  <w:divBdr>
                                                                    <w:top w:val="none" w:sz="0" w:space="0" w:color="auto"/>
                                                                    <w:left w:val="none" w:sz="0" w:space="0" w:color="auto"/>
                                                                    <w:bottom w:val="none" w:sz="0" w:space="0" w:color="auto"/>
                                                                    <w:right w:val="none" w:sz="0" w:space="0" w:color="auto"/>
                                                                  </w:divBdr>
                                                                  <w:divsChild>
                                                                    <w:div w:id="1533952759">
                                                                      <w:marLeft w:val="0"/>
                                                                      <w:marRight w:val="0"/>
                                                                      <w:marTop w:val="0"/>
                                                                      <w:marBottom w:val="0"/>
                                                                      <w:divBdr>
                                                                        <w:top w:val="none" w:sz="0" w:space="0" w:color="auto"/>
                                                                        <w:left w:val="none" w:sz="0" w:space="0" w:color="auto"/>
                                                                        <w:bottom w:val="none" w:sz="0" w:space="0" w:color="auto"/>
                                                                        <w:right w:val="none" w:sz="0" w:space="0" w:color="auto"/>
                                                                      </w:divBdr>
                                                                    </w:div>
                                                                    <w:div w:id="1533952761">
                                                                      <w:marLeft w:val="0"/>
                                                                      <w:marRight w:val="0"/>
                                                                      <w:marTop w:val="0"/>
                                                                      <w:marBottom w:val="0"/>
                                                                      <w:divBdr>
                                                                        <w:top w:val="none" w:sz="0" w:space="0" w:color="auto"/>
                                                                        <w:left w:val="none" w:sz="0" w:space="0" w:color="auto"/>
                                                                        <w:bottom w:val="none" w:sz="0" w:space="0" w:color="auto"/>
                                                                        <w:right w:val="none" w:sz="0" w:space="0" w:color="auto"/>
                                                                      </w:divBdr>
                                                                    </w:div>
                                                                    <w:div w:id="1533952781">
                                                                      <w:marLeft w:val="0"/>
                                                                      <w:marRight w:val="0"/>
                                                                      <w:marTop w:val="0"/>
                                                                      <w:marBottom w:val="0"/>
                                                                      <w:divBdr>
                                                                        <w:top w:val="none" w:sz="0" w:space="0" w:color="auto"/>
                                                                        <w:left w:val="none" w:sz="0" w:space="0" w:color="auto"/>
                                                                        <w:bottom w:val="none" w:sz="0" w:space="0" w:color="auto"/>
                                                                        <w:right w:val="none" w:sz="0" w:space="0" w:color="auto"/>
                                                                      </w:divBdr>
                                                                    </w:div>
                                                                    <w:div w:id="15339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2108499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26" Type="http://schemas.openxmlformats.org/officeDocument/2006/relationships/image" Target="media/image70.png"/><Relationship Id="rId39" Type="http://schemas.openxmlformats.org/officeDocument/2006/relationships/image" Target="media/image14.emf"/><Relationship Id="rId3" Type="http://schemas.openxmlformats.org/officeDocument/2006/relationships/customXml" Target="../customXml/item3.xml"/><Relationship Id="rId34" Type="http://schemas.openxmlformats.org/officeDocument/2006/relationships/image" Target="media/image8.jpeg"/><Relationship Id="rId42" Type="http://schemas.openxmlformats.org/officeDocument/2006/relationships/header" Target="header2.xml"/><Relationship Id="rId7" Type="http://schemas.openxmlformats.org/officeDocument/2006/relationships/numbering" Target="numbering.xml"/><Relationship Id="rId12" Type="http://schemas.openxmlformats.org/officeDocument/2006/relationships/endnotes" Target="endnotes.xml"/><Relationship Id="rId33" Type="http://schemas.openxmlformats.org/officeDocument/2006/relationships/image" Target="media/image7.png"/><Relationship Id="rId38" Type="http://schemas.openxmlformats.org/officeDocument/2006/relationships/image" Target="media/image13.jpeg"/><Relationship Id="rId2" Type="http://schemas.openxmlformats.org/officeDocument/2006/relationships/customXml" Target="../customXml/item2.xml"/><Relationship Id="rId29" Type="http://schemas.openxmlformats.org/officeDocument/2006/relationships/image" Target="media/image9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image" Target="media/image12.png"/><Relationship Id="rId40" Type="http://schemas.openxmlformats.org/officeDocument/2006/relationships/header" Target="header1.xml"/><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50.png"/><Relationship Id="rId36" Type="http://schemas.openxmlformats.org/officeDocument/2006/relationships/image" Target="media/image10.jpg"/><Relationship Id="rId10" Type="http://schemas.openxmlformats.org/officeDocument/2006/relationships/webSettings" Target="webSettings.xm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7" Type="http://schemas.openxmlformats.org/officeDocument/2006/relationships/image" Target="media/image5.png"/><Relationship Id="rId30" Type="http://schemas.openxmlformats.org/officeDocument/2006/relationships/image" Target="media/image6.png"/><Relationship Id="rId35" Type="http://schemas.openxmlformats.org/officeDocument/2006/relationships/image" Target="media/image9.png"/><Relationship Id="rId43" Type="http://schemas.openxmlformats.org/officeDocument/2006/relationships/footer" Target="footer2.xml"/><Relationship Id="rId8"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3" Type="http://schemas.openxmlformats.org/officeDocument/2006/relationships/hyperlink" Target="mailto:zhangweiqun@outlook.com" TargetMode="External"/><Relationship Id="rId2" Type="http://schemas.openxmlformats.org/officeDocument/2006/relationships/hyperlink" Target="mailto:zhangweiqun@outlook.com" TargetMode="External"/><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imes New Roman + 宋体">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def6286-a63f-4ad3-9430-0a8f9f9edfd5">
      <Terms xmlns="http://schemas.microsoft.com/office/infopath/2007/PartnerControls"/>
    </lcf76f155ced4ddcb4097134ff3c332f>
    <TaxCatchAll xmlns="5289124a-ff8c-4207-becf-0d068ed049b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306D48F0766B544CB286F5AB6120FCE7" ma:contentTypeVersion="12" ma:contentTypeDescription="Create a new document." ma:contentTypeScope="" ma:versionID="2fa9171b1c769b3c886332e452f3e0ce">
  <xsd:schema xmlns:xsd="http://www.w3.org/2001/XMLSchema" xmlns:xs="http://www.w3.org/2001/XMLSchema" xmlns:p="http://schemas.microsoft.com/office/2006/metadata/properties" xmlns:ns2="bdef6286-a63f-4ad3-9430-0a8f9f9edfd5" xmlns:ns3="5289124a-ff8c-4207-becf-0d068ed049bc" targetNamespace="http://schemas.microsoft.com/office/2006/metadata/properties" ma:root="true" ma:fieldsID="0304223e218a45cae183aacdb127cb0b" ns2:_="" ns3:_="">
    <xsd:import namespace="bdef6286-a63f-4ad3-9430-0a8f9f9edfd5"/>
    <xsd:import namespace="5289124a-ff8c-4207-becf-0d068ed049bc"/>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ef6286-a63f-4ad3-9430-0a8f9f9edfd5"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4c92b425-e0d9-44cf-b30c-68ae757a234e"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289124a-ff8c-4207-becf-0d068ed049bc"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647c4bf-a9f9-4a1f-bed8-b6a55c5f34a9}" ma:internalName="TaxCatchAll" ma:showField="CatchAllData" ma:web="5289124a-ff8c-4207-becf-0d068ed049b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417C913-194E-4F29-B29D-DF5AFC33FB27}">
  <ds:schemaRefs>
    <ds:schemaRef ds:uri="http://schemas.microsoft.com/sharepoint/v3/contenttype/forms"/>
  </ds:schemaRefs>
</ds:datastoreItem>
</file>

<file path=customXml/itemProps2.xml><?xml version="1.0" encoding="utf-8"?>
<ds:datastoreItem xmlns:ds="http://schemas.openxmlformats.org/officeDocument/2006/customXml" ds:itemID="{C5826354-D520-4946-A968-6D391850CCE7}">
  <ds:schemaRefs>
    <ds:schemaRef ds:uri="http://schemas.openxmlformats.org/officeDocument/2006/bibliography"/>
  </ds:schemaRefs>
</ds:datastoreItem>
</file>

<file path=customXml/itemProps3.xml><?xml version="1.0" encoding="utf-8"?>
<ds:datastoreItem xmlns:ds="http://schemas.openxmlformats.org/officeDocument/2006/customXml" ds:itemID="{3DCC2BAF-B0D6-4614-9742-3058C0F0DD9C}">
  <ds:schemaRefs>
    <ds:schemaRef ds:uri="http://schemas.microsoft.com/office/2006/metadata/properties"/>
    <ds:schemaRef ds:uri="http://schemas.microsoft.com/office/infopath/2007/PartnerControls"/>
    <ds:schemaRef ds:uri="bdef6286-a63f-4ad3-9430-0a8f9f9edfd5"/>
    <ds:schemaRef ds:uri="5289124a-ff8c-4207-becf-0d068ed049bc"/>
  </ds:schemaRefs>
</ds:datastoreItem>
</file>

<file path=customXml/itemProps4.xml><?xml version="1.0" encoding="utf-8"?>
<ds:datastoreItem xmlns:ds="http://schemas.openxmlformats.org/officeDocument/2006/customXml" ds:itemID="{5E2C78B7-2E28-4422-B420-A581F8B13571}">
  <ds:schemaRefs>
    <ds:schemaRef ds:uri="http://schemas.microsoft.com/sharepoint/v3/contenttype/forms"/>
  </ds:schemaRefs>
</ds:datastoreItem>
</file>

<file path=customXml/itemProps5.xml><?xml version="1.0" encoding="utf-8"?>
<ds:datastoreItem xmlns:ds="http://schemas.openxmlformats.org/officeDocument/2006/customXml" ds:itemID="{58EE1DE4-0549-42C9-8FEB-AD4B3ADFCB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ef6286-a63f-4ad3-9430-0a8f9f9edfd5"/>
    <ds:schemaRef ds:uri="5289124a-ff8c-4207-becf-0d068ed049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1977F7D-205B-4081-913C-38D41E755F92}">
  <ds:schemaRefs>
    <ds:schemaRef ds:uri="http://www.wps.cn/officeDocument/2013/wpsCustomData"/>
  </ds:schemaRefs>
</ds:datastoreItem>
</file>

<file path=docMetadata/LabelInfo.xml><?xml version="1.0" encoding="utf-8"?>
<clbl:labelList xmlns:clbl="http://schemas.microsoft.com/office/2020/mipLabelMetadata">
  <clbl:label id="{9b50c80f-103b-4433-a91c-b4b06c507387}" enabled="0" method="" siteId="{9b50c80f-103b-4433-a91c-b4b06c507387}" removed="1"/>
  <clbl:label id="{d0cb1e24-a0e2-4a4c-9340-733297c9cd7c}" enabled="1" method="Privileged" siteId="{db1e96a8-a3da-442a-930b-235cac24cd5c}" contentBits="0" removed="0"/>
</clbl:labelList>
</file>

<file path=docProps/app.xml><?xml version="1.0" encoding="utf-8"?>
<Properties xmlns="http://schemas.openxmlformats.org/officeDocument/2006/extended-properties" xmlns:vt="http://schemas.openxmlformats.org/officeDocument/2006/docPropsVTypes">
  <Template>Normal.dotm</Template>
  <TotalTime>2672</TotalTime>
  <Pages>51</Pages>
  <Words>11728</Words>
  <Characters>66853</Characters>
  <Application>Microsoft Office Word</Application>
  <DocSecurity>0</DocSecurity>
  <Lines>557</Lines>
  <Paragraphs>156</Paragraphs>
  <ScaleCrop>false</ScaleCrop>
  <HeadingPairs>
    <vt:vector size="4" baseType="variant">
      <vt:variant>
        <vt:lpstr>Title</vt:lpstr>
      </vt:variant>
      <vt:variant>
        <vt:i4>1</vt:i4>
      </vt:variant>
      <vt:variant>
        <vt:lpstr>Headings</vt:lpstr>
      </vt:variant>
      <vt:variant>
        <vt:i4>100</vt:i4>
      </vt:variant>
    </vt:vector>
  </HeadingPairs>
  <TitlesOfParts>
    <vt:vector size="101" baseType="lpstr">
      <vt:lpstr>CFIHOS Specification Document</vt:lpstr>
      <vt:lpstr>Foreword  前言</vt:lpstr>
      <vt:lpstr>Scope 范围</vt:lpstr>
      <vt:lpstr>    Inclusions 包含</vt:lpstr>
      <vt:lpstr>    Out ofExclusions 不包含</vt:lpstr>
      <vt:lpstr>    Purpose  and Objectives 宗旨和目标 宗旨</vt:lpstr>
      <vt:lpstr>Normative References 规范性引用文件</vt:lpstr>
      <vt:lpstr>Terms, Definitionsdefinitions, Acronyms and Abbreviations abbreviated terms 术语、定</vt:lpstr>
      <vt:lpstr>    Additional Files: Terms and Ddefinitions 术语、定义</vt:lpstr>
      <vt:lpstr>        additional files 附加文件 Aa logical collection of physical computer files that are</vt:lpstr>
      <vt:lpstr>        Application: application 应用程序 Aa computer program designed to help people perfo</vt:lpstr>
      <vt:lpstr>        application neutral data 应用程序中立数据 data that should be specified and exchanged u</vt:lpstr>
      <vt:lpstr>        application specific data 应用程序特定数据 data that cannot be specified and exchanged </vt:lpstr>
      <vt:lpstr>        Approved For Construction: approved for construction 批准用于施工 Formal formal miles</vt:lpstr>
      <vt:lpstr>        As-Built: as-built 竣工状态 Describingdescribing documentation, data and models ass</vt:lpstr>
      <vt:lpstr>        As-Design: as-design 设计状态 Documentationdocumentation, data and models associate</vt:lpstr>
      <vt:lpstr>        Contract Information Management Scopecontract information management scope of W</vt:lpstr>
      <vt:lpstr>        Contract RDL: contract RDL 合同RDL（合同参考数据类库） Document document in which the Princ</vt:lpstr>
      <vt:lpstr>        Contractor: contractor 承包方 Thethe party that carries out all or part of the des</vt:lpstr>
      <vt:lpstr>        Controlled Document: controlled document 受控文档 Digitaldigital or hard-copy  enti</vt:lpstr>
      <vt:lpstr>        Discipline Document Type: discipline document type 专业文档类型  Anan association bet</vt:lpstr>
      <vt:lpstr>        Export Control Classification Number (ECCN): export control classification numb</vt:lpstr>
      <vt:lpstr>        facility plant land, buildings, machinery, apparatus, and fixtures employed in </vt:lpstr>
      <vt:lpstr>        Handoverhandover of Information: information 信息移交 Thethe formal process between</vt:lpstr>
      <vt:lpstr>        Handover Plant Breakdown Structure: handover plant breakdown structure 移交工厂分解结构</vt:lpstr>
      <vt:lpstr>        Maintenance Contractor: maintenance contractor 维修承包方 a Partyparty that maintain</vt:lpstr>
      <vt:lpstr>        master document register (MDR) MDR（主文档清册） list of documents and drawings items </vt:lpstr>
      <vt:lpstr>        Master Tag Registermaster tag register (MTR): ) MTR（主位号清册） List list of tagged </vt:lpstr>
      <vt:lpstr>        Original Equipment Manufactureroriginal equipment manufacturer (OEM) OEM（原厂） is</vt:lpstr>
      <vt:lpstr>        Principal: principal 委托方 Partyparty that initiates the project and ultimately p</vt:lpstr>
      <vt:lpstr>        Reference Data Libraryreference data library (RDL):   RDL（参考数据类库） a standard an</vt:lpstr>
      <vt:lpstr>        shall 应</vt:lpstr>
      <vt:lpstr>        should 宜</vt:lpstr>
      <vt:lpstr>        Supplier/Manufacturer: supplier 供应方 /manufacturer 供应方/制造方 Partyparty that manuf</vt:lpstr>
      <vt:lpstr>    Abbreviated terms 缩略语</vt:lpstr>
      <vt:lpstr>        DEXPI Data Exchange in the Process Industry</vt:lpstr>
      <vt:lpstr>        FL3DMS Facility Lifecycle 3D Modeling Standard</vt:lpstr>
      <vt:lpstr>        OCR optical character recognition</vt:lpstr>
      <vt:lpstr>Applicable Standards and Documents  适用标准和文档</vt:lpstr>
      <vt:lpstr>    Overview 概述</vt:lpstr>
      <vt:lpstr>    International Standards  国际标准</vt:lpstr>
      <vt:lpstr>        International standards relevant to this area of work include 4.2 a) I through 4</vt:lpstr>
      <vt:lpstr>        Contractor shall provide all dates in YYYY-MM-DD format in accordance with ISO 8</vt:lpstr>
      <vt:lpstr>    CFIHOS C-ST-001, CFIHOS Reference Data Library (RDL)  CFIHOS RDL（参考数据类库）</vt:lpstr>
      <vt:lpstr>        The CFIHOS RDL [C-ST-001] provides a standard and unified naming convention  fo</vt:lpstr>
      <vt:lpstr>        Contractor The contractor shall deliver the plant’s data and applicable documen</vt:lpstr>
      <vt:lpstr>        If updates to the contract RDL or reference data requirements are required, eit</vt:lpstr>
      <vt:lpstr>        When updates to the contract RDL or revisions to reference data requirements ar</vt:lpstr>
      <vt:lpstr>        By application of the CFIHOS contract RDL, Contractor the contractor is able to</vt:lpstr>
      <vt:lpstr>Data  数据</vt:lpstr>
      <vt:lpstr>    Data Specification 数据规范</vt:lpstr>
      <vt:lpstr>    Application neutral data: 应用程序中立数据</vt:lpstr>
      <vt:lpstr>        The Ccontractor shall hand over all technical data (application neutral data an</vt:lpstr>
      <vt:lpstr>        The Ccontractor shall ensure that all application specific and application neut</vt:lpstr>
      <vt:lpstr>    Application sSpecific dDatabases: 应用程序特定数据</vt:lpstr>
      <vt:lpstr>        ContractorThe contractor shall hand over all technical data (application neutra</vt:lpstr>
      <vt:lpstr>        ContractorThe contractor shall ensure that all application specific and applica</vt:lpstr>
      <vt:lpstr>    Plant Breakdown Structure 工厂分解结构</vt:lpstr>
      <vt:lpstr>    Process, Streams and Cases 工艺、流和工况</vt:lpstr>
      <vt:lpstr>        At the earlier phase of plant lifecycle, that is preceding the “functional desi</vt:lpstr>
      <vt:lpstr>        Processes and streams define the requirements for tags (e.g. ‘we need a tag to </vt:lpstr>
      <vt:lpstr>        Streams and Process process Activities activities also have cases  which enable</vt:lpstr>
      <vt:lpstr>        The relationship between Processesprocesses, Streams streams and Cases cases is</vt:lpstr>
      <vt:lpstr>    Tag and Equipment Class Properties 位号和设备类特性</vt:lpstr>
      <vt:lpstr>        A facility’s information Information of a facility is concerned with  the funct</vt:lpstr>
      <vt:lpstr>        The Classification classification of the tag, equipment or model part engineeri</vt:lpstr>
      <vt:lpstr>        Tag (functional) data properties are the technical design requirements for a ta</vt:lpstr>
      <vt:lpstr>        Equipment (physical) data properties pertain to the characteristics of the devi</vt:lpstr>
      <vt:lpstr>    Data Specification 数据规范</vt:lpstr>
      <vt:lpstr>        The full dataset that shall be handed over by Contractorthe contractor to Princ</vt:lpstr>
      <vt:lpstr>        ContractorThe contractor shallVerify verify tag numbers on Contractorcontractor</vt:lpstr>
      <vt:lpstr>        ContractorThe contractor shall Deliverdeliver tag data in conformance with the </vt:lpstr>
      <vt:lpstr>        ContractorThe contractor shall Deliverdeliver tag data to Principalthe principa</vt:lpstr>
      <vt:lpstr>        ContractorThe contractor shall Submitsubmit intermediate and final handover tag</vt:lpstr>
      <vt:lpstr>        ContractorThe contractor shall Verifyverify all tag numbers are separately iden</vt:lpstr>
      <vt:lpstr>        ContractorThe contractor shall Verifyverify the format of engineering units of </vt:lpstr>
      <vt:lpstr>        ContractorThe contractor shall Verifyverify tag data is consistent with the cor</vt:lpstr>
      <vt:lpstr>        ContractorThe contractor shall Be be responsible for the quality (completeness,</vt:lpstr>
      <vt:lpstr>        ContractorThe contractor shall Maintainmaintain Tagtag-to-Tag tag relationships</vt:lpstr>
      <vt:lpstr>        ContractorThe contractor shall Maintainmaintain Tagtag-to–-Document document Nu</vt:lpstr>
      <vt:lpstr>        ContractorThe contractor shall validate verify Document document numbers that a</vt:lpstr>
      <vt:lpstr>        ContractorThe contractor shall Verifyverify valid   Original Equipment Manufact</vt:lpstr>
      <vt:lpstr>        ContractorThe contractor shall Provideprovide spare parts data in conformance w</vt:lpstr>
      <vt:lpstr>        ContractorThe contractor shall Handhand over complete “As-Builtall technical da</vt:lpstr>
      <vt:lpstr>        The contractor shall provide all dates formatted in accordance with ISO 8601 st</vt:lpstr>
      <vt:lpstr>        To support these requirements, reference the following in Annex A.2:</vt:lpstr>
      <vt:lpstr>Documents 文档</vt:lpstr>
      <vt:lpstr>    General 总则</vt:lpstr>
      <vt:lpstr>        The specifications for document handover are as stated in this document and the</vt:lpstr>
      <vt:lpstr>        ContractorThe contractor shall verify that theseall requirements are applied to</vt:lpstr>
      <vt:lpstr>        ContractorThe contractor shall Verify verify all documents are submitted to Pri</vt:lpstr>
      <vt:lpstr>        The contractor shall verify document numbers on the contractor, supplier and su</vt:lpstr>
      <vt:lpstr>        The contractor shall deliver document and drawing data in conformance with the </vt:lpstr>
      <vt:lpstr>        The contractor shall deliver document and drawing data to the principal in a st</vt:lpstr>
      <vt:lpstr>        The contractor shall submit intermediate and final handover document and drawin</vt:lpstr>
      <vt:lpstr>        The contractor shall maintain document-to-document number cross-references in a</vt:lpstr>
      <vt:lpstr>        ContractorThe contractor shall Verify verify that documents are complete with A</vt:lpstr>
      <vt:lpstr>        ContractorThe contractor shall Verify verify that document cross references wit</vt:lpstr>
      <vt:lpstr>    Document Specification 文档规范</vt:lpstr>
      <vt:lpstr>        ContractorThe contractor shall deliver all documents to Principalthe principal </vt:lpstr>
      <vt:lpstr>        ContractorThe contractor shall handle all deliverables as controlled documents </vt:lpstr>
    </vt:vector>
  </TitlesOfParts>
  <Company>ExxonMobil</Company>
  <LinksUpToDate>false</LinksUpToDate>
  <CharactersWithSpaces>78425</CharactersWithSpaces>
  <SharedDoc>false</SharedDoc>
  <HLinks>
    <vt:vector size="348" baseType="variant">
      <vt:variant>
        <vt:i4>1310776</vt:i4>
      </vt:variant>
      <vt:variant>
        <vt:i4>332</vt:i4>
      </vt:variant>
      <vt:variant>
        <vt:i4>0</vt:i4>
      </vt:variant>
      <vt:variant>
        <vt:i4>5</vt:i4>
      </vt:variant>
      <vt:variant>
        <vt:lpwstr/>
      </vt:variant>
      <vt:variant>
        <vt:lpwstr>_Toc163634979</vt:lpwstr>
      </vt:variant>
      <vt:variant>
        <vt:i4>1310776</vt:i4>
      </vt:variant>
      <vt:variant>
        <vt:i4>326</vt:i4>
      </vt:variant>
      <vt:variant>
        <vt:i4>0</vt:i4>
      </vt:variant>
      <vt:variant>
        <vt:i4>5</vt:i4>
      </vt:variant>
      <vt:variant>
        <vt:lpwstr/>
      </vt:variant>
      <vt:variant>
        <vt:lpwstr>_Toc163634978</vt:lpwstr>
      </vt:variant>
      <vt:variant>
        <vt:i4>1310776</vt:i4>
      </vt:variant>
      <vt:variant>
        <vt:i4>320</vt:i4>
      </vt:variant>
      <vt:variant>
        <vt:i4>0</vt:i4>
      </vt:variant>
      <vt:variant>
        <vt:i4>5</vt:i4>
      </vt:variant>
      <vt:variant>
        <vt:lpwstr/>
      </vt:variant>
      <vt:variant>
        <vt:lpwstr>_Toc163634977</vt:lpwstr>
      </vt:variant>
      <vt:variant>
        <vt:i4>1310776</vt:i4>
      </vt:variant>
      <vt:variant>
        <vt:i4>314</vt:i4>
      </vt:variant>
      <vt:variant>
        <vt:i4>0</vt:i4>
      </vt:variant>
      <vt:variant>
        <vt:i4>5</vt:i4>
      </vt:variant>
      <vt:variant>
        <vt:lpwstr/>
      </vt:variant>
      <vt:variant>
        <vt:lpwstr>_Toc163634976</vt:lpwstr>
      </vt:variant>
      <vt:variant>
        <vt:i4>1310776</vt:i4>
      </vt:variant>
      <vt:variant>
        <vt:i4>308</vt:i4>
      </vt:variant>
      <vt:variant>
        <vt:i4>0</vt:i4>
      </vt:variant>
      <vt:variant>
        <vt:i4>5</vt:i4>
      </vt:variant>
      <vt:variant>
        <vt:lpwstr/>
      </vt:variant>
      <vt:variant>
        <vt:lpwstr>_Toc163634975</vt:lpwstr>
      </vt:variant>
      <vt:variant>
        <vt:i4>1048625</vt:i4>
      </vt:variant>
      <vt:variant>
        <vt:i4>299</vt:i4>
      </vt:variant>
      <vt:variant>
        <vt:i4>0</vt:i4>
      </vt:variant>
      <vt:variant>
        <vt:i4>5</vt:i4>
      </vt:variant>
      <vt:variant>
        <vt:lpwstr/>
      </vt:variant>
      <vt:variant>
        <vt:lpwstr>_Toc163635024</vt:lpwstr>
      </vt:variant>
      <vt:variant>
        <vt:i4>1048625</vt:i4>
      </vt:variant>
      <vt:variant>
        <vt:i4>293</vt:i4>
      </vt:variant>
      <vt:variant>
        <vt:i4>0</vt:i4>
      </vt:variant>
      <vt:variant>
        <vt:i4>5</vt:i4>
      </vt:variant>
      <vt:variant>
        <vt:lpwstr/>
      </vt:variant>
      <vt:variant>
        <vt:lpwstr>_Toc163635023</vt:lpwstr>
      </vt:variant>
      <vt:variant>
        <vt:i4>1966135</vt:i4>
      </vt:variant>
      <vt:variant>
        <vt:i4>284</vt:i4>
      </vt:variant>
      <vt:variant>
        <vt:i4>0</vt:i4>
      </vt:variant>
      <vt:variant>
        <vt:i4>5</vt:i4>
      </vt:variant>
      <vt:variant>
        <vt:lpwstr/>
      </vt:variant>
      <vt:variant>
        <vt:lpwstr>_Toc181241325</vt:lpwstr>
      </vt:variant>
      <vt:variant>
        <vt:i4>1966135</vt:i4>
      </vt:variant>
      <vt:variant>
        <vt:i4>278</vt:i4>
      </vt:variant>
      <vt:variant>
        <vt:i4>0</vt:i4>
      </vt:variant>
      <vt:variant>
        <vt:i4>5</vt:i4>
      </vt:variant>
      <vt:variant>
        <vt:lpwstr/>
      </vt:variant>
      <vt:variant>
        <vt:lpwstr>_Toc181241324</vt:lpwstr>
      </vt:variant>
      <vt:variant>
        <vt:i4>1900599</vt:i4>
      </vt:variant>
      <vt:variant>
        <vt:i4>272</vt:i4>
      </vt:variant>
      <vt:variant>
        <vt:i4>0</vt:i4>
      </vt:variant>
      <vt:variant>
        <vt:i4>5</vt:i4>
      </vt:variant>
      <vt:variant>
        <vt:lpwstr/>
      </vt:variant>
      <vt:variant>
        <vt:lpwstr>_Toc181241318</vt:lpwstr>
      </vt:variant>
      <vt:variant>
        <vt:i4>1900599</vt:i4>
      </vt:variant>
      <vt:variant>
        <vt:i4>266</vt:i4>
      </vt:variant>
      <vt:variant>
        <vt:i4>0</vt:i4>
      </vt:variant>
      <vt:variant>
        <vt:i4>5</vt:i4>
      </vt:variant>
      <vt:variant>
        <vt:lpwstr/>
      </vt:variant>
      <vt:variant>
        <vt:lpwstr>_Toc181241317</vt:lpwstr>
      </vt:variant>
      <vt:variant>
        <vt:i4>1900599</vt:i4>
      </vt:variant>
      <vt:variant>
        <vt:i4>260</vt:i4>
      </vt:variant>
      <vt:variant>
        <vt:i4>0</vt:i4>
      </vt:variant>
      <vt:variant>
        <vt:i4>5</vt:i4>
      </vt:variant>
      <vt:variant>
        <vt:lpwstr/>
      </vt:variant>
      <vt:variant>
        <vt:lpwstr>_Toc181241316</vt:lpwstr>
      </vt:variant>
      <vt:variant>
        <vt:i4>1900599</vt:i4>
      </vt:variant>
      <vt:variant>
        <vt:i4>254</vt:i4>
      </vt:variant>
      <vt:variant>
        <vt:i4>0</vt:i4>
      </vt:variant>
      <vt:variant>
        <vt:i4>5</vt:i4>
      </vt:variant>
      <vt:variant>
        <vt:lpwstr/>
      </vt:variant>
      <vt:variant>
        <vt:lpwstr>_Toc181241315</vt:lpwstr>
      </vt:variant>
      <vt:variant>
        <vt:i4>1900599</vt:i4>
      </vt:variant>
      <vt:variant>
        <vt:i4>248</vt:i4>
      </vt:variant>
      <vt:variant>
        <vt:i4>0</vt:i4>
      </vt:variant>
      <vt:variant>
        <vt:i4>5</vt:i4>
      </vt:variant>
      <vt:variant>
        <vt:lpwstr/>
      </vt:variant>
      <vt:variant>
        <vt:lpwstr>_Toc181241314</vt:lpwstr>
      </vt:variant>
      <vt:variant>
        <vt:i4>1900599</vt:i4>
      </vt:variant>
      <vt:variant>
        <vt:i4>242</vt:i4>
      </vt:variant>
      <vt:variant>
        <vt:i4>0</vt:i4>
      </vt:variant>
      <vt:variant>
        <vt:i4>5</vt:i4>
      </vt:variant>
      <vt:variant>
        <vt:lpwstr/>
      </vt:variant>
      <vt:variant>
        <vt:lpwstr>_Toc181241313</vt:lpwstr>
      </vt:variant>
      <vt:variant>
        <vt:i4>1835063</vt:i4>
      </vt:variant>
      <vt:variant>
        <vt:i4>236</vt:i4>
      </vt:variant>
      <vt:variant>
        <vt:i4>0</vt:i4>
      </vt:variant>
      <vt:variant>
        <vt:i4>5</vt:i4>
      </vt:variant>
      <vt:variant>
        <vt:lpwstr/>
      </vt:variant>
      <vt:variant>
        <vt:lpwstr>_Toc181241308</vt:lpwstr>
      </vt:variant>
      <vt:variant>
        <vt:i4>1835063</vt:i4>
      </vt:variant>
      <vt:variant>
        <vt:i4>230</vt:i4>
      </vt:variant>
      <vt:variant>
        <vt:i4>0</vt:i4>
      </vt:variant>
      <vt:variant>
        <vt:i4>5</vt:i4>
      </vt:variant>
      <vt:variant>
        <vt:lpwstr/>
      </vt:variant>
      <vt:variant>
        <vt:lpwstr>_Toc181241307</vt:lpwstr>
      </vt:variant>
      <vt:variant>
        <vt:i4>1835063</vt:i4>
      </vt:variant>
      <vt:variant>
        <vt:i4>224</vt:i4>
      </vt:variant>
      <vt:variant>
        <vt:i4>0</vt:i4>
      </vt:variant>
      <vt:variant>
        <vt:i4>5</vt:i4>
      </vt:variant>
      <vt:variant>
        <vt:lpwstr/>
      </vt:variant>
      <vt:variant>
        <vt:lpwstr>_Toc181241306</vt:lpwstr>
      </vt:variant>
      <vt:variant>
        <vt:i4>1835063</vt:i4>
      </vt:variant>
      <vt:variant>
        <vt:i4>218</vt:i4>
      </vt:variant>
      <vt:variant>
        <vt:i4>0</vt:i4>
      </vt:variant>
      <vt:variant>
        <vt:i4>5</vt:i4>
      </vt:variant>
      <vt:variant>
        <vt:lpwstr/>
      </vt:variant>
      <vt:variant>
        <vt:lpwstr>_Toc181241302</vt:lpwstr>
      </vt:variant>
      <vt:variant>
        <vt:i4>1835063</vt:i4>
      </vt:variant>
      <vt:variant>
        <vt:i4>212</vt:i4>
      </vt:variant>
      <vt:variant>
        <vt:i4>0</vt:i4>
      </vt:variant>
      <vt:variant>
        <vt:i4>5</vt:i4>
      </vt:variant>
      <vt:variant>
        <vt:lpwstr/>
      </vt:variant>
      <vt:variant>
        <vt:lpwstr>_Toc181241301</vt:lpwstr>
      </vt:variant>
      <vt:variant>
        <vt:i4>1835063</vt:i4>
      </vt:variant>
      <vt:variant>
        <vt:i4>206</vt:i4>
      </vt:variant>
      <vt:variant>
        <vt:i4>0</vt:i4>
      </vt:variant>
      <vt:variant>
        <vt:i4>5</vt:i4>
      </vt:variant>
      <vt:variant>
        <vt:lpwstr/>
      </vt:variant>
      <vt:variant>
        <vt:lpwstr>_Toc181241300</vt:lpwstr>
      </vt:variant>
      <vt:variant>
        <vt:i4>1376310</vt:i4>
      </vt:variant>
      <vt:variant>
        <vt:i4>200</vt:i4>
      </vt:variant>
      <vt:variant>
        <vt:i4>0</vt:i4>
      </vt:variant>
      <vt:variant>
        <vt:i4>5</vt:i4>
      </vt:variant>
      <vt:variant>
        <vt:lpwstr/>
      </vt:variant>
      <vt:variant>
        <vt:lpwstr>_Toc181241299</vt:lpwstr>
      </vt:variant>
      <vt:variant>
        <vt:i4>1376310</vt:i4>
      </vt:variant>
      <vt:variant>
        <vt:i4>194</vt:i4>
      </vt:variant>
      <vt:variant>
        <vt:i4>0</vt:i4>
      </vt:variant>
      <vt:variant>
        <vt:i4>5</vt:i4>
      </vt:variant>
      <vt:variant>
        <vt:lpwstr/>
      </vt:variant>
      <vt:variant>
        <vt:lpwstr>_Toc181241298</vt:lpwstr>
      </vt:variant>
      <vt:variant>
        <vt:i4>1376310</vt:i4>
      </vt:variant>
      <vt:variant>
        <vt:i4>188</vt:i4>
      </vt:variant>
      <vt:variant>
        <vt:i4>0</vt:i4>
      </vt:variant>
      <vt:variant>
        <vt:i4>5</vt:i4>
      </vt:variant>
      <vt:variant>
        <vt:lpwstr/>
      </vt:variant>
      <vt:variant>
        <vt:lpwstr>_Toc181241297</vt:lpwstr>
      </vt:variant>
      <vt:variant>
        <vt:i4>1376310</vt:i4>
      </vt:variant>
      <vt:variant>
        <vt:i4>182</vt:i4>
      </vt:variant>
      <vt:variant>
        <vt:i4>0</vt:i4>
      </vt:variant>
      <vt:variant>
        <vt:i4>5</vt:i4>
      </vt:variant>
      <vt:variant>
        <vt:lpwstr/>
      </vt:variant>
      <vt:variant>
        <vt:lpwstr>_Toc181241296</vt:lpwstr>
      </vt:variant>
      <vt:variant>
        <vt:i4>1376310</vt:i4>
      </vt:variant>
      <vt:variant>
        <vt:i4>176</vt:i4>
      </vt:variant>
      <vt:variant>
        <vt:i4>0</vt:i4>
      </vt:variant>
      <vt:variant>
        <vt:i4>5</vt:i4>
      </vt:variant>
      <vt:variant>
        <vt:lpwstr/>
      </vt:variant>
      <vt:variant>
        <vt:lpwstr>_Toc181241295</vt:lpwstr>
      </vt:variant>
      <vt:variant>
        <vt:i4>1703990</vt:i4>
      </vt:variant>
      <vt:variant>
        <vt:i4>170</vt:i4>
      </vt:variant>
      <vt:variant>
        <vt:i4>0</vt:i4>
      </vt:variant>
      <vt:variant>
        <vt:i4>5</vt:i4>
      </vt:variant>
      <vt:variant>
        <vt:lpwstr/>
      </vt:variant>
      <vt:variant>
        <vt:lpwstr>_Toc181241266</vt:lpwstr>
      </vt:variant>
      <vt:variant>
        <vt:i4>1703990</vt:i4>
      </vt:variant>
      <vt:variant>
        <vt:i4>164</vt:i4>
      </vt:variant>
      <vt:variant>
        <vt:i4>0</vt:i4>
      </vt:variant>
      <vt:variant>
        <vt:i4>5</vt:i4>
      </vt:variant>
      <vt:variant>
        <vt:lpwstr/>
      </vt:variant>
      <vt:variant>
        <vt:lpwstr>_Toc181241265</vt:lpwstr>
      </vt:variant>
      <vt:variant>
        <vt:i4>1703990</vt:i4>
      </vt:variant>
      <vt:variant>
        <vt:i4>158</vt:i4>
      </vt:variant>
      <vt:variant>
        <vt:i4>0</vt:i4>
      </vt:variant>
      <vt:variant>
        <vt:i4>5</vt:i4>
      </vt:variant>
      <vt:variant>
        <vt:lpwstr/>
      </vt:variant>
      <vt:variant>
        <vt:lpwstr>_Toc181241264</vt:lpwstr>
      </vt:variant>
      <vt:variant>
        <vt:i4>1703990</vt:i4>
      </vt:variant>
      <vt:variant>
        <vt:i4>152</vt:i4>
      </vt:variant>
      <vt:variant>
        <vt:i4>0</vt:i4>
      </vt:variant>
      <vt:variant>
        <vt:i4>5</vt:i4>
      </vt:variant>
      <vt:variant>
        <vt:lpwstr/>
      </vt:variant>
      <vt:variant>
        <vt:lpwstr>_Toc181241263</vt:lpwstr>
      </vt:variant>
      <vt:variant>
        <vt:i4>1703990</vt:i4>
      </vt:variant>
      <vt:variant>
        <vt:i4>146</vt:i4>
      </vt:variant>
      <vt:variant>
        <vt:i4>0</vt:i4>
      </vt:variant>
      <vt:variant>
        <vt:i4>5</vt:i4>
      </vt:variant>
      <vt:variant>
        <vt:lpwstr/>
      </vt:variant>
      <vt:variant>
        <vt:lpwstr>_Toc181241262</vt:lpwstr>
      </vt:variant>
      <vt:variant>
        <vt:i4>1703990</vt:i4>
      </vt:variant>
      <vt:variant>
        <vt:i4>140</vt:i4>
      </vt:variant>
      <vt:variant>
        <vt:i4>0</vt:i4>
      </vt:variant>
      <vt:variant>
        <vt:i4>5</vt:i4>
      </vt:variant>
      <vt:variant>
        <vt:lpwstr/>
      </vt:variant>
      <vt:variant>
        <vt:lpwstr>_Toc181241261</vt:lpwstr>
      </vt:variant>
      <vt:variant>
        <vt:i4>1703990</vt:i4>
      </vt:variant>
      <vt:variant>
        <vt:i4>134</vt:i4>
      </vt:variant>
      <vt:variant>
        <vt:i4>0</vt:i4>
      </vt:variant>
      <vt:variant>
        <vt:i4>5</vt:i4>
      </vt:variant>
      <vt:variant>
        <vt:lpwstr/>
      </vt:variant>
      <vt:variant>
        <vt:lpwstr>_Toc181241260</vt:lpwstr>
      </vt:variant>
      <vt:variant>
        <vt:i4>1638454</vt:i4>
      </vt:variant>
      <vt:variant>
        <vt:i4>128</vt:i4>
      </vt:variant>
      <vt:variant>
        <vt:i4>0</vt:i4>
      </vt:variant>
      <vt:variant>
        <vt:i4>5</vt:i4>
      </vt:variant>
      <vt:variant>
        <vt:lpwstr/>
      </vt:variant>
      <vt:variant>
        <vt:lpwstr>_Toc181241259</vt:lpwstr>
      </vt:variant>
      <vt:variant>
        <vt:i4>1638454</vt:i4>
      </vt:variant>
      <vt:variant>
        <vt:i4>122</vt:i4>
      </vt:variant>
      <vt:variant>
        <vt:i4>0</vt:i4>
      </vt:variant>
      <vt:variant>
        <vt:i4>5</vt:i4>
      </vt:variant>
      <vt:variant>
        <vt:lpwstr/>
      </vt:variant>
      <vt:variant>
        <vt:lpwstr>_Toc181241258</vt:lpwstr>
      </vt:variant>
      <vt:variant>
        <vt:i4>1638454</vt:i4>
      </vt:variant>
      <vt:variant>
        <vt:i4>116</vt:i4>
      </vt:variant>
      <vt:variant>
        <vt:i4>0</vt:i4>
      </vt:variant>
      <vt:variant>
        <vt:i4>5</vt:i4>
      </vt:variant>
      <vt:variant>
        <vt:lpwstr/>
      </vt:variant>
      <vt:variant>
        <vt:lpwstr>_Toc181241257</vt:lpwstr>
      </vt:variant>
      <vt:variant>
        <vt:i4>1638454</vt:i4>
      </vt:variant>
      <vt:variant>
        <vt:i4>110</vt:i4>
      </vt:variant>
      <vt:variant>
        <vt:i4>0</vt:i4>
      </vt:variant>
      <vt:variant>
        <vt:i4>5</vt:i4>
      </vt:variant>
      <vt:variant>
        <vt:lpwstr/>
      </vt:variant>
      <vt:variant>
        <vt:lpwstr>_Toc181241256</vt:lpwstr>
      </vt:variant>
      <vt:variant>
        <vt:i4>1638454</vt:i4>
      </vt:variant>
      <vt:variant>
        <vt:i4>104</vt:i4>
      </vt:variant>
      <vt:variant>
        <vt:i4>0</vt:i4>
      </vt:variant>
      <vt:variant>
        <vt:i4>5</vt:i4>
      </vt:variant>
      <vt:variant>
        <vt:lpwstr/>
      </vt:variant>
      <vt:variant>
        <vt:lpwstr>_Toc181241255</vt:lpwstr>
      </vt:variant>
      <vt:variant>
        <vt:i4>1638454</vt:i4>
      </vt:variant>
      <vt:variant>
        <vt:i4>98</vt:i4>
      </vt:variant>
      <vt:variant>
        <vt:i4>0</vt:i4>
      </vt:variant>
      <vt:variant>
        <vt:i4>5</vt:i4>
      </vt:variant>
      <vt:variant>
        <vt:lpwstr/>
      </vt:variant>
      <vt:variant>
        <vt:lpwstr>_Toc181241254</vt:lpwstr>
      </vt:variant>
      <vt:variant>
        <vt:i4>1638454</vt:i4>
      </vt:variant>
      <vt:variant>
        <vt:i4>92</vt:i4>
      </vt:variant>
      <vt:variant>
        <vt:i4>0</vt:i4>
      </vt:variant>
      <vt:variant>
        <vt:i4>5</vt:i4>
      </vt:variant>
      <vt:variant>
        <vt:lpwstr/>
      </vt:variant>
      <vt:variant>
        <vt:lpwstr>_Toc181241253</vt:lpwstr>
      </vt:variant>
      <vt:variant>
        <vt:i4>1638454</vt:i4>
      </vt:variant>
      <vt:variant>
        <vt:i4>86</vt:i4>
      </vt:variant>
      <vt:variant>
        <vt:i4>0</vt:i4>
      </vt:variant>
      <vt:variant>
        <vt:i4>5</vt:i4>
      </vt:variant>
      <vt:variant>
        <vt:lpwstr/>
      </vt:variant>
      <vt:variant>
        <vt:lpwstr>_Toc181241252</vt:lpwstr>
      </vt:variant>
      <vt:variant>
        <vt:i4>1638454</vt:i4>
      </vt:variant>
      <vt:variant>
        <vt:i4>80</vt:i4>
      </vt:variant>
      <vt:variant>
        <vt:i4>0</vt:i4>
      </vt:variant>
      <vt:variant>
        <vt:i4>5</vt:i4>
      </vt:variant>
      <vt:variant>
        <vt:lpwstr/>
      </vt:variant>
      <vt:variant>
        <vt:lpwstr>_Toc181241251</vt:lpwstr>
      </vt:variant>
      <vt:variant>
        <vt:i4>1638454</vt:i4>
      </vt:variant>
      <vt:variant>
        <vt:i4>74</vt:i4>
      </vt:variant>
      <vt:variant>
        <vt:i4>0</vt:i4>
      </vt:variant>
      <vt:variant>
        <vt:i4>5</vt:i4>
      </vt:variant>
      <vt:variant>
        <vt:lpwstr/>
      </vt:variant>
      <vt:variant>
        <vt:lpwstr>_Toc181241250</vt:lpwstr>
      </vt:variant>
      <vt:variant>
        <vt:i4>1572918</vt:i4>
      </vt:variant>
      <vt:variant>
        <vt:i4>68</vt:i4>
      </vt:variant>
      <vt:variant>
        <vt:i4>0</vt:i4>
      </vt:variant>
      <vt:variant>
        <vt:i4>5</vt:i4>
      </vt:variant>
      <vt:variant>
        <vt:lpwstr/>
      </vt:variant>
      <vt:variant>
        <vt:lpwstr>_Toc181241247</vt:lpwstr>
      </vt:variant>
      <vt:variant>
        <vt:i4>1572918</vt:i4>
      </vt:variant>
      <vt:variant>
        <vt:i4>62</vt:i4>
      </vt:variant>
      <vt:variant>
        <vt:i4>0</vt:i4>
      </vt:variant>
      <vt:variant>
        <vt:i4>5</vt:i4>
      </vt:variant>
      <vt:variant>
        <vt:lpwstr/>
      </vt:variant>
      <vt:variant>
        <vt:lpwstr>_Toc181241246</vt:lpwstr>
      </vt:variant>
      <vt:variant>
        <vt:i4>1572918</vt:i4>
      </vt:variant>
      <vt:variant>
        <vt:i4>56</vt:i4>
      </vt:variant>
      <vt:variant>
        <vt:i4>0</vt:i4>
      </vt:variant>
      <vt:variant>
        <vt:i4>5</vt:i4>
      </vt:variant>
      <vt:variant>
        <vt:lpwstr/>
      </vt:variant>
      <vt:variant>
        <vt:lpwstr>_Toc181241245</vt:lpwstr>
      </vt:variant>
      <vt:variant>
        <vt:i4>1572918</vt:i4>
      </vt:variant>
      <vt:variant>
        <vt:i4>50</vt:i4>
      </vt:variant>
      <vt:variant>
        <vt:i4>0</vt:i4>
      </vt:variant>
      <vt:variant>
        <vt:i4>5</vt:i4>
      </vt:variant>
      <vt:variant>
        <vt:lpwstr/>
      </vt:variant>
      <vt:variant>
        <vt:lpwstr>_Toc181241244</vt:lpwstr>
      </vt:variant>
      <vt:variant>
        <vt:i4>1572918</vt:i4>
      </vt:variant>
      <vt:variant>
        <vt:i4>44</vt:i4>
      </vt:variant>
      <vt:variant>
        <vt:i4>0</vt:i4>
      </vt:variant>
      <vt:variant>
        <vt:i4>5</vt:i4>
      </vt:variant>
      <vt:variant>
        <vt:lpwstr/>
      </vt:variant>
      <vt:variant>
        <vt:lpwstr>_Toc181241243</vt:lpwstr>
      </vt:variant>
      <vt:variant>
        <vt:i4>1572918</vt:i4>
      </vt:variant>
      <vt:variant>
        <vt:i4>38</vt:i4>
      </vt:variant>
      <vt:variant>
        <vt:i4>0</vt:i4>
      </vt:variant>
      <vt:variant>
        <vt:i4>5</vt:i4>
      </vt:variant>
      <vt:variant>
        <vt:lpwstr/>
      </vt:variant>
      <vt:variant>
        <vt:lpwstr>_Toc181241242</vt:lpwstr>
      </vt:variant>
      <vt:variant>
        <vt:i4>1572918</vt:i4>
      </vt:variant>
      <vt:variant>
        <vt:i4>32</vt:i4>
      </vt:variant>
      <vt:variant>
        <vt:i4>0</vt:i4>
      </vt:variant>
      <vt:variant>
        <vt:i4>5</vt:i4>
      </vt:variant>
      <vt:variant>
        <vt:lpwstr/>
      </vt:variant>
      <vt:variant>
        <vt:lpwstr>_Toc181241241</vt:lpwstr>
      </vt:variant>
      <vt:variant>
        <vt:i4>1572918</vt:i4>
      </vt:variant>
      <vt:variant>
        <vt:i4>26</vt:i4>
      </vt:variant>
      <vt:variant>
        <vt:i4>0</vt:i4>
      </vt:variant>
      <vt:variant>
        <vt:i4>5</vt:i4>
      </vt:variant>
      <vt:variant>
        <vt:lpwstr/>
      </vt:variant>
      <vt:variant>
        <vt:lpwstr>_Toc181241240</vt:lpwstr>
      </vt:variant>
      <vt:variant>
        <vt:i4>2031670</vt:i4>
      </vt:variant>
      <vt:variant>
        <vt:i4>20</vt:i4>
      </vt:variant>
      <vt:variant>
        <vt:i4>0</vt:i4>
      </vt:variant>
      <vt:variant>
        <vt:i4>5</vt:i4>
      </vt:variant>
      <vt:variant>
        <vt:lpwstr/>
      </vt:variant>
      <vt:variant>
        <vt:lpwstr>_Toc181241239</vt:lpwstr>
      </vt:variant>
      <vt:variant>
        <vt:i4>2031670</vt:i4>
      </vt:variant>
      <vt:variant>
        <vt:i4>14</vt:i4>
      </vt:variant>
      <vt:variant>
        <vt:i4>0</vt:i4>
      </vt:variant>
      <vt:variant>
        <vt:i4>5</vt:i4>
      </vt:variant>
      <vt:variant>
        <vt:lpwstr/>
      </vt:variant>
      <vt:variant>
        <vt:lpwstr>_Toc181241238</vt:lpwstr>
      </vt:variant>
      <vt:variant>
        <vt:i4>2031670</vt:i4>
      </vt:variant>
      <vt:variant>
        <vt:i4>8</vt:i4>
      </vt:variant>
      <vt:variant>
        <vt:i4>0</vt:i4>
      </vt:variant>
      <vt:variant>
        <vt:i4>5</vt:i4>
      </vt:variant>
      <vt:variant>
        <vt:lpwstr/>
      </vt:variant>
      <vt:variant>
        <vt:lpwstr>_Toc181241237</vt:lpwstr>
      </vt:variant>
      <vt:variant>
        <vt:i4>2031670</vt:i4>
      </vt:variant>
      <vt:variant>
        <vt:i4>2</vt:i4>
      </vt:variant>
      <vt:variant>
        <vt:i4>0</vt:i4>
      </vt:variant>
      <vt:variant>
        <vt:i4>5</vt:i4>
      </vt:variant>
      <vt:variant>
        <vt:lpwstr/>
      </vt:variant>
      <vt:variant>
        <vt:lpwstr>_Toc181241236</vt:lpwstr>
      </vt:variant>
      <vt:variant>
        <vt:i4>3866659</vt:i4>
      </vt:variant>
      <vt:variant>
        <vt:i4>6</vt:i4>
      </vt:variant>
      <vt:variant>
        <vt:i4>0</vt:i4>
      </vt:variant>
      <vt:variant>
        <vt:i4>5</vt:i4>
      </vt:variant>
      <vt:variant>
        <vt:lpwstr>http://exportcontrol.mofcom.gov.cn/article/zjsj/202111/534.html</vt:lpwstr>
      </vt:variant>
      <vt:variant>
        <vt:lpwstr/>
      </vt:variant>
      <vt:variant>
        <vt:i4>7733298</vt:i4>
      </vt:variant>
      <vt:variant>
        <vt:i4>3</vt:i4>
      </vt:variant>
      <vt:variant>
        <vt:i4>0</vt:i4>
      </vt:variant>
      <vt:variant>
        <vt:i4>5</vt:i4>
      </vt:variant>
      <vt:variant>
        <vt:lpwstr>http://exportcontrol.mofcom.gov.cn/article/zcfg/gwzcfg/202111/477.html</vt:lpwstr>
      </vt:variant>
      <vt:variant>
        <vt:lpwstr/>
      </vt:variant>
      <vt:variant>
        <vt:i4>3735586</vt:i4>
      </vt:variant>
      <vt:variant>
        <vt:i4>0</vt:i4>
      </vt:variant>
      <vt:variant>
        <vt:i4>0</vt:i4>
      </vt:variant>
      <vt:variant>
        <vt:i4>5</vt:i4>
      </vt:variant>
      <vt:variant>
        <vt:lpwstr>http://exportcontrol.mofcom.gov.cn/article/zjsj/202111/526.html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Specification Document</dc:title>
  <dc:subject/>
  <dc:creator>Chris Sturdy</dc:creator>
  <cp:keywords/>
  <cp:lastModifiedBy>Kevin Zhang</cp:lastModifiedBy>
  <cp:revision>1708</cp:revision>
  <cp:lastPrinted>2019-06-22T01:08:00Z</cp:lastPrinted>
  <dcterms:created xsi:type="dcterms:W3CDTF">2024-03-27T14:19:00Z</dcterms:created>
  <dcterms:modified xsi:type="dcterms:W3CDTF">2024-10-31T06:59:00Z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0x010100306D48F0766B544CB286F5AB6120FCE7</vt:lpwstr>
  </property>
  <property fmtid="{D5CDD505-2E9C-101B-9397-08002B2CF9AE}" pid="3" name="MSIP_Label_569bf4a9-87bd-4dbf-a36c-1db5158e5def_Enabled">
    <vt:lpwstr>True</vt:lpwstr>
  </property>
  <property fmtid="{D5CDD505-2E9C-101B-9397-08002B2CF9AE}" pid="4" name="MSIP_Label_569bf4a9-87bd-4dbf-a36c-1db5158e5def_SiteId">
    <vt:lpwstr>ea80952e-a476-42d4-aaf4-5457852b0f7e</vt:lpwstr>
  </property>
  <property fmtid="{D5CDD505-2E9C-101B-9397-08002B2CF9AE}" pid="5" name="MSIP_Label_569bf4a9-87bd-4dbf-a36c-1db5158e5def_Owner">
    <vt:lpwstr>ADEBISI.OBAWOLE@uk.bp.com</vt:lpwstr>
  </property>
  <property fmtid="{D5CDD505-2E9C-101B-9397-08002B2CF9AE}" pid="6" name="MSIP_Label_569bf4a9-87bd-4dbf-a36c-1db5158e5def_SetDate">
    <vt:lpwstr>2019-05-15T12:59:25.4437959Z</vt:lpwstr>
  </property>
  <property fmtid="{D5CDD505-2E9C-101B-9397-08002B2CF9AE}" pid="7" name="MSIP_Label_569bf4a9-87bd-4dbf-a36c-1db5158e5def_Name">
    <vt:lpwstr>General</vt:lpwstr>
  </property>
  <property fmtid="{D5CDD505-2E9C-101B-9397-08002B2CF9AE}" pid="8" name="MSIP_Label_569bf4a9-87bd-4dbf-a36c-1db5158e5def_Application">
    <vt:lpwstr>Microsoft Azure Information Protection</vt:lpwstr>
  </property>
  <property fmtid="{D5CDD505-2E9C-101B-9397-08002B2CF9AE}" pid="9" name="MSIP_Label_569bf4a9-87bd-4dbf-a36c-1db5158e5def_Extended_MSFT_Method">
    <vt:lpwstr>Manual</vt:lpwstr>
  </property>
  <property fmtid="{D5CDD505-2E9C-101B-9397-08002B2CF9AE}" pid="10" name="_dlc_DocIdItemGuid">
    <vt:lpwstr>af08374c-c924-48d3-81cb-056887bd4c75</vt:lpwstr>
  </property>
  <property fmtid="{D5CDD505-2E9C-101B-9397-08002B2CF9AE}" pid="11" name="_NewReviewCycle">
    <vt:lpwstr/>
  </property>
  <property fmtid="{D5CDD505-2E9C-101B-9397-08002B2CF9AE}" pid="12" name="TaxKeyword">
    <vt:lpwstr/>
  </property>
  <property fmtid="{D5CDD505-2E9C-101B-9397-08002B2CF9AE}" pid="13" name="Order">
    <vt:r8>1300</vt:r8>
  </property>
  <property fmtid="{D5CDD505-2E9C-101B-9397-08002B2CF9AE}" pid="14" name="xd_Signature">
    <vt:bool>false</vt:bool>
  </property>
  <property fmtid="{D5CDD505-2E9C-101B-9397-08002B2CF9AE}" pid="15" name="xd_ProgID">
    <vt:lpwstr/>
  </property>
  <property fmtid="{D5CDD505-2E9C-101B-9397-08002B2CF9AE}" pid="16" name="_ColorHex">
    <vt:lpwstr/>
  </property>
  <property fmtid="{D5CDD505-2E9C-101B-9397-08002B2CF9AE}" pid="17" name="_Emoji">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_ColorTag">
    <vt:lpwstr/>
  </property>
  <property fmtid="{D5CDD505-2E9C-101B-9397-08002B2CF9AE}" pid="22" name="TriggerFlowInfo">
    <vt:lpwstr/>
  </property>
  <property fmtid="{D5CDD505-2E9C-101B-9397-08002B2CF9AE}" pid="23" name="MSIP_Label_667b0d09-cb3a-47dc-be6d-9089f3b41c37_Enabled">
    <vt:lpwstr>true</vt:lpwstr>
  </property>
  <property fmtid="{D5CDD505-2E9C-101B-9397-08002B2CF9AE}" pid="24" name="MSIP_Label_667b0d09-cb3a-47dc-be6d-9089f3b41c37_SetDate">
    <vt:lpwstr>2023-06-01T12:37:52Z</vt:lpwstr>
  </property>
  <property fmtid="{D5CDD505-2E9C-101B-9397-08002B2CF9AE}" pid="25" name="MSIP_Label_667b0d09-cb3a-47dc-be6d-9089f3b41c37_Method">
    <vt:lpwstr>Privileged</vt:lpwstr>
  </property>
  <property fmtid="{D5CDD505-2E9C-101B-9397-08002B2CF9AE}" pid="26" name="MSIP_Label_667b0d09-cb3a-47dc-be6d-9089f3b41c37_Name">
    <vt:lpwstr>KBR Confidential</vt:lpwstr>
  </property>
  <property fmtid="{D5CDD505-2E9C-101B-9397-08002B2CF9AE}" pid="27" name="MSIP_Label_667b0d09-cb3a-47dc-be6d-9089f3b41c37_SiteId">
    <vt:lpwstr>9e52d672-a711-4a65-ad96-286a3703d96e</vt:lpwstr>
  </property>
  <property fmtid="{D5CDD505-2E9C-101B-9397-08002B2CF9AE}" pid="28" name="MSIP_Label_667b0d09-cb3a-47dc-be6d-9089f3b41c37_ActionId">
    <vt:lpwstr>f6d9f123-db8e-455a-b2e2-04a671daff44</vt:lpwstr>
  </property>
  <property fmtid="{D5CDD505-2E9C-101B-9397-08002B2CF9AE}" pid="29" name="MSIP_Label_667b0d09-cb3a-47dc-be6d-9089f3b41c37_ContentBits">
    <vt:lpwstr>1</vt:lpwstr>
  </property>
  <property fmtid="{D5CDD505-2E9C-101B-9397-08002B2CF9AE}" pid="30" name="Sensitivity">
    <vt:lpwstr>General</vt:lpwstr>
  </property>
  <property fmtid="{D5CDD505-2E9C-101B-9397-08002B2CF9AE}" pid="31" name="KSOProductBuildVer">
    <vt:lpwstr>2052-0.0.0.0</vt:lpwstr>
  </property>
  <property fmtid="{D5CDD505-2E9C-101B-9397-08002B2CF9AE}" pid="32" name="MediaServiceImageTags">
    <vt:lpwstr/>
  </property>
</Properties>
</file>